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D585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Klauzula informacyjna dot. przetwarzania danych osobowych</w:t>
      </w:r>
    </w:p>
    <w:p w14:paraId="5D0331C5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na podstawie obowiązku prawnego ciążącego na administratorze (przetwarzanie w</w:t>
      </w:r>
    </w:p>
    <w:p w14:paraId="5E994654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związku z ustawą z dnia 6 marca 2018 r. o Centralnej Ewidencji i Informacji o</w:t>
      </w:r>
    </w:p>
    <w:p w14:paraId="392BF6B5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Działalności Gospodarczej i Punkcie Informacji dla Przedsiębiorcy)</w:t>
      </w:r>
    </w:p>
    <w:p w14:paraId="66A450B3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Zgodnie z Rozporządzeniem Parlamentu Europejskiego i Rady (UE) 2016/679 z dnia</w:t>
      </w:r>
    </w:p>
    <w:p w14:paraId="48B8BFCA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27 kwietnia 2016 r. w sprawie ochrony osób fizycznych w związku z przetwarzaniem</w:t>
      </w:r>
    </w:p>
    <w:p w14:paraId="72A27D46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danych osobowych i w sprawie swobodnego przepływu takich danych oraz uchylenia</w:t>
      </w:r>
    </w:p>
    <w:p w14:paraId="5EACDEEA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dyrektywy 95/46/WE (ogólne rozporządzenie o ochronie danych, dalej również</w:t>
      </w:r>
    </w:p>
    <w:p w14:paraId="28F093D8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„RODO”), informujemy, że:</w:t>
      </w:r>
    </w:p>
    <w:p w14:paraId="3064A155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TOZSAMOŚĆ</w:t>
      </w:r>
    </w:p>
    <w:p w14:paraId="1F8E07E2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ADMINISTRATORA</w:t>
      </w:r>
    </w:p>
    <w:p w14:paraId="26D11FF3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Administratorem jest:</w:t>
      </w:r>
    </w:p>
    <w:p w14:paraId="6B730267" w14:textId="452410FF" w:rsidR="008E2EE0" w:rsidRDefault="008E2EE0" w:rsidP="008E2EE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Verdana" w:hAnsi="Verdana" w:cs="Verdana"/>
          <w:sz w:val="18"/>
          <w:szCs w:val="18"/>
        </w:rPr>
        <w:t>Minister właściwy do spraw gospodarki z siedzibą w Warszawie (00-507) pl. Trzech Krzyży 3/5 prowadzący w systemie teleinformatycznym Centralną Ewidencję i Informację o Działalności gospodarczej zwaną dalej „CEIDG” . W zakresie danych przetwarzanych w dokumentacji papierowej i innych zbiorach danych prowadzonych przez organ gminy (Dział Rejestracji Działalności Gospodarczej) administratorem jest Burmistrz Miasta Chojnice</w:t>
      </w:r>
    </w:p>
    <w:p w14:paraId="36301A56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DANE KONTAKTOWE</w:t>
      </w:r>
    </w:p>
    <w:p w14:paraId="6E6F24E3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ADMINISTRATORA</w:t>
      </w:r>
    </w:p>
    <w:p w14:paraId="26690C94" w14:textId="69C5FBA6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administratorem – Ministrem właściwym do spraw gospodarki można się skontaktować poprzez adres email: iod@mpit.gov.pl,formularz kontaktowy pod adresem: www.mpit.gov.pl/strony/kontakt/, lub pisemnie na adres siedziby administratora.</w:t>
      </w:r>
    </w:p>
    <w:p w14:paraId="508F2D66" w14:textId="719B4FE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administratorem – Burmistrzem Miasta Chojnice można się skontaktować:</w:t>
      </w:r>
    </w:p>
    <w:p w14:paraId="6E554009" w14:textId="5216C72B" w:rsidR="008E2EE0" w:rsidRPr="008E2EE0" w:rsidRDefault="008E2EE0" w:rsidP="008E2EE0">
      <w:pPr>
        <w:rPr>
          <w:b/>
          <w:bCs/>
          <w:sz w:val="28"/>
          <w:szCs w:val="28"/>
        </w:rPr>
      </w:pPr>
      <w:r w:rsidRPr="008E2EE0">
        <w:rPr>
          <w:b/>
          <w:bCs/>
          <w:sz w:val="28"/>
          <w:szCs w:val="28"/>
        </w:rPr>
        <w:t>e-mail:iod@miastochojnice.pl lub pod nr telefonu 52 397 18 00</w:t>
      </w:r>
    </w:p>
    <w:p w14:paraId="4DC39F58" w14:textId="36037553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DANE KONTAKTOWE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INSPEKTORA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OCHRONY DANYCH</w:t>
      </w:r>
    </w:p>
    <w:p w14:paraId="75CA3C65" w14:textId="240C998C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Administrator – Minister właściwy do spraw gospodarki wyznaczył inspektora ochrony danych, z którym może się Pani / Pan skontaktować poprzez email iod@mpit.gov.pl, lub pisemnie na adres</w:t>
      </w:r>
    </w:p>
    <w:p w14:paraId="2CCF6A61" w14:textId="51A747B5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siedziby administratora. Z inspektorem ochrony danych można się kontaktować we wszystkich sprawach dotyczących przetwarzania danych osobowych oraz korzystania z praw związanych z</w:t>
      </w:r>
    </w:p>
    <w:p w14:paraId="2C30DEC9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przetwarzaniem danych.</w:t>
      </w:r>
    </w:p>
    <w:p w14:paraId="3C01D1AC" w14:textId="5ECB493C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CELE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PRZETWARZANIA I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PODSTAWA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PRAWNA</w:t>
      </w:r>
    </w:p>
    <w:p w14:paraId="2CD598A4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Pani / Pana dane będą przetwarzane w celu:</w:t>
      </w:r>
    </w:p>
    <w:p w14:paraId="4E4C3F88" w14:textId="7F29ACD0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· </w:t>
      </w:r>
      <w:r>
        <w:rPr>
          <w:rFonts w:ascii="Verdana" w:hAnsi="Verdana" w:cs="Verdana"/>
          <w:sz w:val="18"/>
          <w:szCs w:val="18"/>
        </w:rPr>
        <w:t>przekształcenia wniosku na postać dokumentu elektronicznego i przesłania do CEIDG.</w:t>
      </w:r>
    </w:p>
    <w:p w14:paraId="089435B9" w14:textId="7159B05B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Pani/Pana dane będą przetwarzane na podstawie przepisów ustawy o Centralnej Ewidencji i Informacji o Działalności Gospodarczej i Punkcie Informacji dla Przedsiębiorcy.</w:t>
      </w:r>
    </w:p>
    <w:p w14:paraId="38DD9CAD" w14:textId="7777777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ODBIORCY DANYCH</w:t>
      </w:r>
    </w:p>
    <w:p w14:paraId="3477E360" w14:textId="133B8FEE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celu przekształcenia wniosku na postać dokumentu elektronicznego i przesłania do CEIDG, Pani/Pana dane osobowe będą przekazywane do Centralnej Ewidencji i Informacji o Działalności Gospodarczej (CEIDG). Ponadto dane mogą być udostępniane zgodnie z przepisami ustawy o Centralnej Ewidencji i Informacji o Działalności Gospodarczej i Punkcie Informacji dla Przedsiębiorcy służbom, organom administracji publicznej, prokuraturze oraz innym podmiotom, jeżeli wykażą w tym interes prawny w otrzymaniu danych.</w:t>
      </w:r>
    </w:p>
    <w:p w14:paraId="75C41FC5" w14:textId="59CA1EBA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OKRES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PRZECHOWYWANIA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DANYCH</w:t>
      </w:r>
    </w:p>
    <w:p w14:paraId="77413C36" w14:textId="5E81101A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Wnioski oraz dokumentacja z nim związana podlega archiwizacji przez okres 10 lat. Archiwizacji dokonują odpowiednio minister właściwy do spraw gospodarki i organ gminy.</w:t>
      </w:r>
    </w:p>
    <w:p w14:paraId="09CCE61C" w14:textId="63FD9150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PRAWA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PODMIOTÓW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DANYCH</w:t>
      </w:r>
    </w:p>
    <w:p w14:paraId="5F574C3F" w14:textId="14BB8E7B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Przysługuje Pani/Panu prawo dostępu do Pani/Pana danych oraz prawo żądania ich sprostowania, a także danych osób, nad którymi sprawowana jest prawna opieka.</w:t>
      </w:r>
    </w:p>
    <w:p w14:paraId="030E82CD" w14:textId="2ABDBE90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PRAWO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WNIESIENIA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SKARGI DO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ORGANU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NADZORCZEGO</w:t>
      </w:r>
    </w:p>
    <w:p w14:paraId="6FD5D4F5" w14:textId="36EC462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2585FD55" w14:textId="095EA3A6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ŹRÓDŁO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POCHODZENIA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DANYCH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OSOBOWYCH</w:t>
      </w:r>
    </w:p>
    <w:p w14:paraId="65916208" w14:textId="36E1262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Pani/Pana dane do CEIDG wprowadzane są przez następujące organy: </w:t>
      </w:r>
      <w:r>
        <w:rPr>
          <w:rFonts w:ascii="Symbol" w:hAnsi="Symbol" w:cs="Symbol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 xml:space="preserve">organ gminy, który przekształca wniosek na postać dokumentu elektronicznego i przesyła do CEIDG, potwierdza tożsamość składającego wniosek oraz za pokwitowaniem przyjęcie wniosku, </w:t>
      </w:r>
      <w:r>
        <w:rPr>
          <w:rFonts w:ascii="Symbol" w:hAnsi="Symbol" w:cs="Symbol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ministra właściwego do spraw gospodarki, który prowadzi w systemie teleinformatycznym Centralną Ewidencję i Informację o Działalności gospodarczej zwaną dalej „CEIDG”.</w:t>
      </w:r>
    </w:p>
    <w:p w14:paraId="3DECB8A6" w14:textId="09B87337" w:rsid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INFORMACJA O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DOWOLNOŚCI LUB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OBOWIĄZKU</w:t>
      </w:r>
      <w:r w:rsidR="002246D2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PODANIA DANYCH</w:t>
      </w:r>
    </w:p>
    <w:p w14:paraId="0AC69B74" w14:textId="7F10F5B3" w:rsidR="008E2EE0" w:rsidRPr="008E2EE0" w:rsidRDefault="008E2EE0" w:rsidP="008E2E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Obowiązek podania danych osobowych wynika z ustawy o Centralnej Ewidencji i Informacji o Działalności Gospodarczej i Punkcie Informacji dla Przedsiębiorcy.</w:t>
      </w:r>
    </w:p>
    <w:sectPr w:rsidR="008E2EE0" w:rsidRPr="008E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0"/>
    <w:rsid w:val="00187BDB"/>
    <w:rsid w:val="002246D2"/>
    <w:rsid w:val="004159D6"/>
    <w:rsid w:val="008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E905"/>
  <w15:chartTrackingRefBased/>
  <w15:docId w15:val="{77D536CF-215D-4747-B5D5-41871B98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Wodowski</dc:creator>
  <cp:keywords/>
  <dc:description/>
  <cp:lastModifiedBy>Andrzej Wodowski</cp:lastModifiedBy>
  <cp:revision>2</cp:revision>
  <dcterms:created xsi:type="dcterms:W3CDTF">2020-11-18T11:06:00Z</dcterms:created>
  <dcterms:modified xsi:type="dcterms:W3CDTF">2020-11-18T11:18:00Z</dcterms:modified>
</cp:coreProperties>
</file>