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4E236" w14:textId="4DC443F8" w:rsidR="006C4E8E" w:rsidRPr="00201AF5" w:rsidRDefault="006C4E8E" w:rsidP="006C4E8E">
      <w:pPr>
        <w:spacing w:line="360" w:lineRule="auto"/>
        <w:jc w:val="center"/>
        <w:rPr>
          <w:sz w:val="24"/>
          <w:szCs w:val="22"/>
        </w:rPr>
      </w:pPr>
      <w:r w:rsidRPr="00201AF5">
        <w:rPr>
          <w:b/>
          <w:sz w:val="24"/>
          <w:szCs w:val="22"/>
        </w:rPr>
        <w:t>UMOWA KM.272….202</w:t>
      </w:r>
      <w:r w:rsidR="00030A4E" w:rsidRPr="00201AF5">
        <w:rPr>
          <w:b/>
          <w:sz w:val="24"/>
          <w:szCs w:val="22"/>
        </w:rPr>
        <w:t>5</w:t>
      </w:r>
    </w:p>
    <w:p w14:paraId="4523FD75" w14:textId="32119547" w:rsidR="006C4E8E" w:rsidRPr="00201AF5" w:rsidRDefault="006C4E8E" w:rsidP="006C4E8E">
      <w:pPr>
        <w:jc w:val="both"/>
        <w:rPr>
          <w:sz w:val="24"/>
          <w:szCs w:val="24"/>
        </w:rPr>
      </w:pPr>
      <w:r w:rsidRPr="00201AF5">
        <w:rPr>
          <w:sz w:val="24"/>
          <w:szCs w:val="24"/>
        </w:rPr>
        <w:t>zawarta dnia …………. 202</w:t>
      </w:r>
      <w:r w:rsidR="00F55D01" w:rsidRPr="00201AF5">
        <w:rPr>
          <w:sz w:val="24"/>
          <w:szCs w:val="24"/>
        </w:rPr>
        <w:t>5</w:t>
      </w:r>
      <w:r w:rsidRPr="00201AF5">
        <w:rPr>
          <w:sz w:val="24"/>
          <w:szCs w:val="24"/>
        </w:rPr>
        <w:t xml:space="preserve"> r. w Chojnicach pomiędzy: </w:t>
      </w:r>
    </w:p>
    <w:p w14:paraId="10BF3E29" w14:textId="593FD574" w:rsidR="006C4E8E" w:rsidRPr="00201AF5" w:rsidRDefault="006C4E8E" w:rsidP="006C4E8E">
      <w:pPr>
        <w:jc w:val="both"/>
        <w:rPr>
          <w:sz w:val="24"/>
          <w:szCs w:val="24"/>
        </w:rPr>
      </w:pPr>
      <w:r w:rsidRPr="00201AF5">
        <w:rPr>
          <w:sz w:val="24"/>
          <w:szCs w:val="24"/>
        </w:rPr>
        <w:t>Gminą Miejsk</w:t>
      </w:r>
      <w:r w:rsidR="00F55D01" w:rsidRPr="00201AF5">
        <w:rPr>
          <w:sz w:val="24"/>
          <w:szCs w:val="24"/>
        </w:rPr>
        <w:t>ą Chojnice, Stary Rynek 1, 89-600 Chojnice, NIP 555-</w:t>
      </w:r>
      <w:r w:rsidRPr="00201AF5">
        <w:rPr>
          <w:sz w:val="24"/>
          <w:szCs w:val="24"/>
        </w:rPr>
        <w:t>19</w:t>
      </w:r>
      <w:r w:rsidR="00F55D01" w:rsidRPr="00201AF5">
        <w:rPr>
          <w:sz w:val="24"/>
          <w:szCs w:val="24"/>
        </w:rPr>
        <w:t>-</w:t>
      </w:r>
      <w:r w:rsidRPr="00201AF5">
        <w:rPr>
          <w:sz w:val="24"/>
          <w:szCs w:val="24"/>
        </w:rPr>
        <w:t>29</w:t>
      </w:r>
      <w:r w:rsidR="00F55D01" w:rsidRPr="00201AF5">
        <w:rPr>
          <w:sz w:val="24"/>
          <w:szCs w:val="24"/>
        </w:rPr>
        <w:t>-</w:t>
      </w:r>
      <w:r w:rsidRPr="00201AF5">
        <w:rPr>
          <w:sz w:val="24"/>
          <w:szCs w:val="24"/>
        </w:rPr>
        <w:t xml:space="preserve">639 </w:t>
      </w:r>
    </w:p>
    <w:p w14:paraId="13C05768" w14:textId="1099D77F" w:rsidR="006C4E8E" w:rsidRPr="00201AF5" w:rsidRDefault="00F55D01" w:rsidP="006C4E8E">
      <w:pPr>
        <w:jc w:val="both"/>
        <w:rPr>
          <w:sz w:val="24"/>
          <w:szCs w:val="24"/>
        </w:rPr>
      </w:pPr>
      <w:r w:rsidRPr="00201AF5">
        <w:rPr>
          <w:sz w:val="24"/>
          <w:szCs w:val="24"/>
        </w:rPr>
        <w:t>reprezentowaną przez</w:t>
      </w:r>
      <w:r w:rsidR="006C4E8E" w:rsidRPr="00201AF5">
        <w:rPr>
          <w:sz w:val="24"/>
          <w:szCs w:val="24"/>
        </w:rPr>
        <w:t>:</w:t>
      </w:r>
    </w:p>
    <w:p w14:paraId="2E231029" w14:textId="77777777" w:rsidR="006C4E8E" w:rsidRPr="00201AF5" w:rsidRDefault="006C4E8E" w:rsidP="006C4E8E">
      <w:pPr>
        <w:jc w:val="both"/>
        <w:rPr>
          <w:sz w:val="24"/>
          <w:szCs w:val="24"/>
        </w:rPr>
      </w:pPr>
      <w:r w:rsidRPr="00201AF5">
        <w:rPr>
          <w:sz w:val="24"/>
          <w:szCs w:val="24"/>
        </w:rPr>
        <w:t xml:space="preserve">Burmistrza Miasta Chojnice – dr Arseniusza Finstera, </w:t>
      </w:r>
    </w:p>
    <w:p w14:paraId="54E5E036" w14:textId="122FB32A" w:rsidR="006C4E8E" w:rsidRPr="00201AF5" w:rsidRDefault="006C4E8E" w:rsidP="006C4E8E">
      <w:pPr>
        <w:jc w:val="both"/>
        <w:rPr>
          <w:sz w:val="24"/>
          <w:szCs w:val="24"/>
        </w:rPr>
      </w:pPr>
      <w:r w:rsidRPr="00201AF5">
        <w:rPr>
          <w:sz w:val="24"/>
          <w:szCs w:val="24"/>
        </w:rPr>
        <w:t xml:space="preserve">przy kontrasygnacie Skarbnika Miasta Chojnice – Wioletty Szreder </w:t>
      </w:r>
    </w:p>
    <w:p w14:paraId="11D750A3" w14:textId="77777777" w:rsidR="006C4E8E" w:rsidRPr="00201AF5" w:rsidRDefault="006C4E8E" w:rsidP="006C4E8E">
      <w:pPr>
        <w:jc w:val="both"/>
        <w:rPr>
          <w:sz w:val="24"/>
          <w:szCs w:val="24"/>
        </w:rPr>
      </w:pPr>
      <w:r w:rsidRPr="00201AF5">
        <w:rPr>
          <w:sz w:val="24"/>
          <w:szCs w:val="24"/>
        </w:rPr>
        <w:t>zwaną dalej Zamawiającym,</w:t>
      </w:r>
    </w:p>
    <w:p w14:paraId="0C3D289A" w14:textId="77777777" w:rsidR="006C4E8E" w:rsidRPr="00201AF5" w:rsidRDefault="006C4E8E" w:rsidP="006C4E8E">
      <w:pPr>
        <w:jc w:val="both"/>
        <w:rPr>
          <w:sz w:val="24"/>
          <w:szCs w:val="24"/>
        </w:rPr>
      </w:pPr>
      <w:r w:rsidRPr="00201AF5">
        <w:rPr>
          <w:sz w:val="24"/>
          <w:szCs w:val="24"/>
        </w:rPr>
        <w:t>a</w:t>
      </w:r>
    </w:p>
    <w:p w14:paraId="214B55F1" w14:textId="77777777" w:rsidR="006C4E8E" w:rsidRPr="00201AF5" w:rsidRDefault="006C4E8E" w:rsidP="006C4E8E">
      <w:pPr>
        <w:jc w:val="both"/>
        <w:rPr>
          <w:sz w:val="24"/>
          <w:szCs w:val="24"/>
        </w:rPr>
      </w:pPr>
      <w:r w:rsidRPr="00201AF5">
        <w:rPr>
          <w:sz w:val="24"/>
          <w:szCs w:val="24"/>
        </w:rPr>
        <w:t>…………</w:t>
      </w:r>
    </w:p>
    <w:p w14:paraId="622CC8A7" w14:textId="77777777" w:rsidR="006C4E8E" w:rsidRPr="00201AF5" w:rsidRDefault="006C4E8E" w:rsidP="006C4E8E">
      <w:pPr>
        <w:jc w:val="both"/>
        <w:rPr>
          <w:sz w:val="24"/>
          <w:szCs w:val="24"/>
        </w:rPr>
      </w:pPr>
      <w:r w:rsidRPr="00201AF5">
        <w:rPr>
          <w:sz w:val="24"/>
          <w:szCs w:val="24"/>
        </w:rPr>
        <w:t>…………</w:t>
      </w:r>
    </w:p>
    <w:p w14:paraId="6B1AA128" w14:textId="77777777" w:rsidR="006C4E8E" w:rsidRPr="00201AF5" w:rsidRDefault="006C4E8E" w:rsidP="006C4E8E">
      <w:pPr>
        <w:jc w:val="both"/>
        <w:rPr>
          <w:sz w:val="24"/>
          <w:szCs w:val="24"/>
        </w:rPr>
      </w:pPr>
      <w:r w:rsidRPr="00201AF5">
        <w:rPr>
          <w:sz w:val="24"/>
          <w:szCs w:val="24"/>
        </w:rPr>
        <w:t>zwani dalej Wykonawcą,</w:t>
      </w:r>
    </w:p>
    <w:p w14:paraId="7CF29E8C" w14:textId="06288E8E" w:rsidR="00AB2A0F" w:rsidRPr="00201AF5" w:rsidRDefault="00A56EB3" w:rsidP="006C4E8E">
      <w:pPr>
        <w:jc w:val="both"/>
        <w:rPr>
          <w:sz w:val="24"/>
          <w:szCs w:val="24"/>
        </w:rPr>
      </w:pPr>
      <w:r w:rsidRPr="00201AF5">
        <w:rPr>
          <w:sz w:val="24"/>
          <w:szCs w:val="24"/>
        </w:rPr>
        <w:t xml:space="preserve">w </w:t>
      </w:r>
      <w:r w:rsidR="006C4E8E" w:rsidRPr="00201AF5">
        <w:rPr>
          <w:sz w:val="24"/>
          <w:szCs w:val="24"/>
        </w:rPr>
        <w:t>trybie udzielenia zamówienia, którego wartość nie przekracza kwoty wskazanej w art. 2 ust.</w:t>
      </w:r>
      <w:r w:rsidR="00F55D01" w:rsidRPr="00201AF5">
        <w:rPr>
          <w:sz w:val="24"/>
          <w:szCs w:val="24"/>
        </w:rPr>
        <w:t xml:space="preserve"> </w:t>
      </w:r>
      <w:r w:rsidR="006C4E8E" w:rsidRPr="00201AF5">
        <w:rPr>
          <w:sz w:val="24"/>
          <w:szCs w:val="24"/>
        </w:rPr>
        <w:t xml:space="preserve">1 pkt 1) ustawy </w:t>
      </w:r>
      <w:r w:rsidRPr="00201AF5">
        <w:rPr>
          <w:sz w:val="24"/>
          <w:szCs w:val="24"/>
        </w:rPr>
        <w:t>z dnia 11 września 2019 r. – P</w:t>
      </w:r>
      <w:r w:rsidR="006C4E8E" w:rsidRPr="00201AF5">
        <w:rPr>
          <w:sz w:val="24"/>
          <w:szCs w:val="24"/>
        </w:rPr>
        <w:t>rawo zamówień publicznych</w:t>
      </w:r>
      <w:r w:rsidR="00297D46" w:rsidRPr="00201AF5">
        <w:rPr>
          <w:sz w:val="24"/>
          <w:szCs w:val="24"/>
        </w:rPr>
        <w:t xml:space="preserve"> (t.j. Dz. U. z 2024 r. poz. </w:t>
      </w:r>
      <w:r w:rsidR="00F55D01" w:rsidRPr="00201AF5">
        <w:rPr>
          <w:sz w:val="24"/>
          <w:szCs w:val="24"/>
        </w:rPr>
        <w:t>1320)</w:t>
      </w:r>
      <w:r w:rsidR="006C4E8E" w:rsidRPr="00201AF5">
        <w:rPr>
          <w:sz w:val="24"/>
          <w:szCs w:val="24"/>
        </w:rPr>
        <w:t>, o następującej treści:</w:t>
      </w:r>
    </w:p>
    <w:p w14:paraId="009368CD" w14:textId="77777777" w:rsidR="006C4E8E" w:rsidRPr="00201AF5" w:rsidRDefault="006C4E8E" w:rsidP="006C4E8E">
      <w:pPr>
        <w:jc w:val="both"/>
        <w:rPr>
          <w:sz w:val="24"/>
          <w:szCs w:val="24"/>
        </w:rPr>
      </w:pPr>
    </w:p>
    <w:p w14:paraId="02B956E0" w14:textId="77777777" w:rsidR="00AB2A0F" w:rsidRPr="00201AF5" w:rsidRDefault="00FF651C">
      <w:pPr>
        <w:jc w:val="center"/>
        <w:rPr>
          <w:b/>
          <w:sz w:val="24"/>
          <w:szCs w:val="24"/>
        </w:rPr>
      </w:pPr>
      <w:r w:rsidRPr="00201AF5">
        <w:rPr>
          <w:b/>
          <w:sz w:val="24"/>
          <w:szCs w:val="24"/>
        </w:rPr>
        <w:t>§ 1</w:t>
      </w:r>
    </w:p>
    <w:p w14:paraId="1B468626" w14:textId="77777777" w:rsidR="00AB2A0F" w:rsidRPr="00201AF5" w:rsidRDefault="00AB2A0F">
      <w:pPr>
        <w:jc w:val="center"/>
        <w:rPr>
          <w:sz w:val="24"/>
          <w:szCs w:val="24"/>
        </w:rPr>
      </w:pPr>
    </w:p>
    <w:p w14:paraId="7B95312D" w14:textId="45105D48" w:rsidR="00AB2A0F" w:rsidRPr="00201AF5" w:rsidRDefault="00FF651C">
      <w:pPr>
        <w:numPr>
          <w:ilvl w:val="0"/>
          <w:numId w:val="2"/>
        </w:numPr>
        <w:ind w:left="426" w:hanging="426"/>
        <w:jc w:val="both"/>
        <w:rPr>
          <w:sz w:val="24"/>
          <w:szCs w:val="24"/>
        </w:rPr>
      </w:pPr>
      <w:r w:rsidRPr="00201AF5">
        <w:rPr>
          <w:sz w:val="24"/>
          <w:szCs w:val="24"/>
        </w:rPr>
        <w:t xml:space="preserve">Zamawiający zleca, a Wykonawca zobowiązuje się do świadczenia usługi transportowej polegającej na zbieraniu i wywozie nieczystości z </w:t>
      </w:r>
      <w:r w:rsidR="00AB0B4E" w:rsidRPr="00201AF5">
        <w:rPr>
          <w:sz w:val="24"/>
          <w:szCs w:val="24"/>
        </w:rPr>
        <w:t>ulic, placów i terenów zielonych</w:t>
      </w:r>
      <w:r w:rsidRPr="00201AF5">
        <w:rPr>
          <w:sz w:val="24"/>
          <w:szCs w:val="24"/>
        </w:rPr>
        <w:t xml:space="preserve"> </w:t>
      </w:r>
      <w:r w:rsidR="005C10F7" w:rsidRPr="00201AF5">
        <w:rPr>
          <w:sz w:val="24"/>
          <w:szCs w:val="24"/>
        </w:rPr>
        <w:t>na terenie miasta Chojnice</w:t>
      </w:r>
      <w:r w:rsidRPr="00201AF5">
        <w:rPr>
          <w:sz w:val="24"/>
          <w:szCs w:val="24"/>
        </w:rPr>
        <w:t>.</w:t>
      </w:r>
    </w:p>
    <w:p w14:paraId="26892730" w14:textId="1A27BBAF" w:rsidR="00244C52" w:rsidRPr="00201AF5" w:rsidRDefault="00FF651C" w:rsidP="00244C52">
      <w:pPr>
        <w:numPr>
          <w:ilvl w:val="0"/>
          <w:numId w:val="2"/>
        </w:numPr>
        <w:ind w:left="426" w:hanging="426"/>
        <w:jc w:val="both"/>
        <w:rPr>
          <w:strike/>
          <w:sz w:val="24"/>
          <w:szCs w:val="24"/>
        </w:rPr>
      </w:pPr>
      <w:r w:rsidRPr="00201AF5">
        <w:rPr>
          <w:sz w:val="24"/>
          <w:szCs w:val="24"/>
        </w:rPr>
        <w:t>Przedmiot umowy, o którym mowa w ust. 1</w:t>
      </w:r>
      <w:r w:rsidR="006B6597" w:rsidRPr="00201AF5">
        <w:rPr>
          <w:sz w:val="24"/>
          <w:szCs w:val="24"/>
        </w:rPr>
        <w:t>,</w:t>
      </w:r>
      <w:r w:rsidRPr="00201AF5">
        <w:rPr>
          <w:sz w:val="24"/>
          <w:szCs w:val="24"/>
        </w:rPr>
        <w:t xml:space="preserve"> obejmuje </w:t>
      </w:r>
      <w:r w:rsidR="007B59AF" w:rsidRPr="00201AF5">
        <w:rPr>
          <w:sz w:val="24"/>
          <w:szCs w:val="24"/>
        </w:rPr>
        <w:t xml:space="preserve">zbieranie, załadunek, transport samochodem ciężarowym i rozładunek nieczystości z terenu miasta Chojnice oraz </w:t>
      </w:r>
      <w:r w:rsidR="00244C52" w:rsidRPr="00201AF5">
        <w:rPr>
          <w:sz w:val="24"/>
          <w:szCs w:val="24"/>
        </w:rPr>
        <w:t xml:space="preserve">przekazanie zebranych odpadów do </w:t>
      </w:r>
      <w:r w:rsidR="00AF57D4" w:rsidRPr="00201AF5">
        <w:rPr>
          <w:sz w:val="24"/>
          <w:szCs w:val="24"/>
        </w:rPr>
        <w:t>Za</w:t>
      </w:r>
      <w:r w:rsidR="00BF462C" w:rsidRPr="00201AF5">
        <w:rPr>
          <w:sz w:val="24"/>
          <w:szCs w:val="24"/>
        </w:rPr>
        <w:t>kładu Zagospodarowania Od</w:t>
      </w:r>
      <w:r w:rsidR="00AB0B4E" w:rsidRPr="00201AF5">
        <w:rPr>
          <w:sz w:val="24"/>
          <w:szCs w:val="24"/>
        </w:rPr>
        <w:t>padów w Nowym Dworze k. Chojnic, a także usługi transportowe na przewóz materiałów na terenie miasta Chojnice.</w:t>
      </w:r>
    </w:p>
    <w:p w14:paraId="781D5F46" w14:textId="7C076BFD" w:rsidR="00BF462C" w:rsidRPr="00201AF5" w:rsidRDefault="00BF462C" w:rsidP="00BF462C">
      <w:pPr>
        <w:numPr>
          <w:ilvl w:val="0"/>
          <w:numId w:val="2"/>
        </w:numPr>
        <w:ind w:left="426" w:hanging="426"/>
        <w:jc w:val="both"/>
        <w:rPr>
          <w:strike/>
          <w:sz w:val="24"/>
          <w:szCs w:val="24"/>
        </w:rPr>
      </w:pPr>
      <w:r w:rsidRPr="00201AF5">
        <w:rPr>
          <w:sz w:val="24"/>
          <w:szCs w:val="24"/>
        </w:rPr>
        <w:t>Sprzęt potrzebny do wykonania przedmiotu umowy zapewnia Wykonawca.</w:t>
      </w:r>
      <w:r w:rsidR="006B6597" w:rsidRPr="00201AF5">
        <w:rPr>
          <w:sz w:val="24"/>
          <w:szCs w:val="24"/>
        </w:rPr>
        <w:t xml:space="preserve"> </w:t>
      </w:r>
      <w:r w:rsidRPr="00201AF5">
        <w:rPr>
          <w:sz w:val="24"/>
          <w:szCs w:val="24"/>
        </w:rPr>
        <w:t xml:space="preserve">Transport </w:t>
      </w:r>
      <w:r w:rsidR="006B6597" w:rsidRPr="00201AF5">
        <w:rPr>
          <w:sz w:val="24"/>
          <w:szCs w:val="24"/>
        </w:rPr>
        <w:t xml:space="preserve">nieczystości </w:t>
      </w:r>
      <w:r w:rsidRPr="00201AF5">
        <w:rPr>
          <w:sz w:val="24"/>
          <w:szCs w:val="24"/>
        </w:rPr>
        <w:t>powinien odbywać się samochodem ciężarowym uniwersalnym o ładowności do 1500 kg.</w:t>
      </w:r>
    </w:p>
    <w:p w14:paraId="258C863B" w14:textId="6AFC737C" w:rsidR="00AB2A0F" w:rsidRPr="00201AF5" w:rsidRDefault="00BF462C" w:rsidP="00BF462C">
      <w:pPr>
        <w:numPr>
          <w:ilvl w:val="0"/>
          <w:numId w:val="2"/>
        </w:numPr>
        <w:ind w:left="426" w:hanging="426"/>
        <w:jc w:val="both"/>
        <w:rPr>
          <w:strike/>
          <w:sz w:val="24"/>
          <w:szCs w:val="24"/>
        </w:rPr>
      </w:pPr>
      <w:r w:rsidRPr="00201AF5">
        <w:rPr>
          <w:sz w:val="24"/>
          <w:szCs w:val="24"/>
        </w:rPr>
        <w:t>Koszt</w:t>
      </w:r>
      <w:r w:rsidR="00FF651C" w:rsidRPr="00201AF5">
        <w:rPr>
          <w:sz w:val="24"/>
          <w:szCs w:val="24"/>
        </w:rPr>
        <w:t xml:space="preserve"> składowania odpadów na terenie Zakładu Zagospodarowania Odpadów w Nowym Dworze k. Chojnic</w:t>
      </w:r>
      <w:r w:rsidRPr="00201AF5">
        <w:rPr>
          <w:sz w:val="24"/>
          <w:szCs w:val="24"/>
        </w:rPr>
        <w:t xml:space="preserve"> obciąża Wykonawcę.</w:t>
      </w:r>
    </w:p>
    <w:p w14:paraId="1B065B14" w14:textId="43C6B4E2" w:rsidR="00AB2A0F" w:rsidRPr="00201AF5" w:rsidRDefault="00FF651C">
      <w:pPr>
        <w:numPr>
          <w:ilvl w:val="0"/>
          <w:numId w:val="2"/>
        </w:numPr>
        <w:ind w:left="426" w:hanging="426"/>
        <w:jc w:val="both"/>
        <w:rPr>
          <w:sz w:val="24"/>
          <w:szCs w:val="24"/>
        </w:rPr>
      </w:pPr>
      <w:r w:rsidRPr="00201AF5">
        <w:rPr>
          <w:sz w:val="24"/>
          <w:szCs w:val="24"/>
        </w:rPr>
        <w:t>Wykonawca zobowiązany jest do zachowania należytej staranności przy wywozie nieczystości, a w szczególności do usunięcia śmieci z jezdni i chodnika, które mogą wypadać podczas</w:t>
      </w:r>
      <w:r w:rsidR="006B6597" w:rsidRPr="00201AF5">
        <w:rPr>
          <w:sz w:val="24"/>
          <w:szCs w:val="24"/>
        </w:rPr>
        <w:t xml:space="preserve"> ich</w:t>
      </w:r>
      <w:r w:rsidRPr="00201AF5">
        <w:rPr>
          <w:sz w:val="24"/>
          <w:szCs w:val="24"/>
        </w:rPr>
        <w:t xml:space="preserve"> zbierania.</w:t>
      </w:r>
    </w:p>
    <w:p w14:paraId="70EFBCE5" w14:textId="51CFFC53" w:rsidR="00BF462C" w:rsidRPr="00201AF5" w:rsidRDefault="00BF462C">
      <w:pPr>
        <w:numPr>
          <w:ilvl w:val="0"/>
          <w:numId w:val="2"/>
        </w:numPr>
        <w:ind w:left="426" w:hanging="426"/>
        <w:jc w:val="both"/>
        <w:rPr>
          <w:sz w:val="24"/>
          <w:szCs w:val="24"/>
        </w:rPr>
      </w:pPr>
      <w:r w:rsidRPr="00201AF5">
        <w:rPr>
          <w:sz w:val="24"/>
          <w:szCs w:val="24"/>
        </w:rPr>
        <w:t xml:space="preserve">Powyższe usługi realizowane będą na podstawie zlecenia Zamawiającego przekazanego telefonicznie na numer … lub pocztą elektroniczną na adres e-mail: … . </w:t>
      </w:r>
    </w:p>
    <w:p w14:paraId="5DE0D958" w14:textId="08CC17DD" w:rsidR="00AB2A0F" w:rsidRPr="00201AF5" w:rsidRDefault="00BF462C" w:rsidP="00BF462C">
      <w:pPr>
        <w:numPr>
          <w:ilvl w:val="0"/>
          <w:numId w:val="2"/>
        </w:numPr>
        <w:ind w:left="426" w:hanging="426"/>
        <w:jc w:val="both"/>
        <w:rPr>
          <w:sz w:val="24"/>
          <w:szCs w:val="24"/>
        </w:rPr>
      </w:pPr>
      <w:r w:rsidRPr="00201AF5">
        <w:rPr>
          <w:sz w:val="24"/>
          <w:szCs w:val="24"/>
        </w:rPr>
        <w:t>Czas wykonania usługi wynosi maksymalnie 1 dzień roboczy, liczony od dnia przekazania Wykonawcy zlecenia, o którym mowa w ust. 6.</w:t>
      </w:r>
    </w:p>
    <w:p w14:paraId="3D9BB6B0" w14:textId="562E5F18" w:rsidR="00AF57D4" w:rsidRPr="00201AF5" w:rsidRDefault="00AF57D4" w:rsidP="00AF57D4">
      <w:pPr>
        <w:numPr>
          <w:ilvl w:val="0"/>
          <w:numId w:val="2"/>
        </w:numPr>
        <w:ind w:left="426" w:hanging="426"/>
        <w:jc w:val="both"/>
        <w:rPr>
          <w:sz w:val="24"/>
          <w:szCs w:val="24"/>
        </w:rPr>
      </w:pPr>
      <w:r w:rsidRPr="00201AF5">
        <w:rPr>
          <w:sz w:val="24"/>
          <w:szCs w:val="24"/>
        </w:rPr>
        <w:t>Wykonawca zobowiązany jest do wykonania</w:t>
      </w:r>
      <w:r w:rsidR="00244C52" w:rsidRPr="00201AF5">
        <w:rPr>
          <w:sz w:val="24"/>
          <w:szCs w:val="24"/>
        </w:rPr>
        <w:t xml:space="preserve"> </w:t>
      </w:r>
      <w:r w:rsidRPr="00201AF5">
        <w:rPr>
          <w:sz w:val="24"/>
          <w:szCs w:val="24"/>
        </w:rPr>
        <w:t xml:space="preserve">umowy z należytą starannością </w:t>
      </w:r>
      <w:r w:rsidR="006B6597" w:rsidRPr="00201AF5">
        <w:rPr>
          <w:sz w:val="24"/>
          <w:szCs w:val="24"/>
        </w:rPr>
        <w:t xml:space="preserve">i </w:t>
      </w:r>
      <w:r w:rsidRPr="00201AF5">
        <w:rPr>
          <w:sz w:val="24"/>
          <w:szCs w:val="24"/>
        </w:rPr>
        <w:t xml:space="preserve">zgodnie </w:t>
      </w:r>
      <w:r w:rsidR="00244C52" w:rsidRPr="00201AF5">
        <w:rPr>
          <w:sz w:val="24"/>
          <w:szCs w:val="24"/>
        </w:rPr>
        <w:br/>
      </w:r>
      <w:r w:rsidRPr="00201AF5">
        <w:rPr>
          <w:sz w:val="24"/>
          <w:szCs w:val="24"/>
        </w:rPr>
        <w:t xml:space="preserve">z przepisami prawa obowiązującymi w tym zakresie, w szczególności </w:t>
      </w:r>
      <w:r w:rsidR="00FF651C" w:rsidRPr="00201AF5">
        <w:rPr>
          <w:sz w:val="24"/>
          <w:szCs w:val="24"/>
        </w:rPr>
        <w:t>Wykonawca jest zobowiązany do stosowania wymogów odnośnie zbierania i transportu odpadów zgodnie z ustawą</w:t>
      </w:r>
      <w:r w:rsidR="00030A4E" w:rsidRPr="00201AF5">
        <w:rPr>
          <w:sz w:val="24"/>
          <w:szCs w:val="24"/>
        </w:rPr>
        <w:t xml:space="preserve"> z dnia 14 grudnia 2012 r.</w:t>
      </w:r>
      <w:r w:rsidR="00FF651C" w:rsidRPr="00201AF5">
        <w:rPr>
          <w:sz w:val="24"/>
          <w:szCs w:val="24"/>
        </w:rPr>
        <w:t xml:space="preserve"> o odpadach</w:t>
      </w:r>
      <w:r w:rsidR="00030A4E" w:rsidRPr="00201AF5">
        <w:rPr>
          <w:sz w:val="24"/>
          <w:szCs w:val="24"/>
        </w:rPr>
        <w:t xml:space="preserve"> (t.j. Dz. U. z 2023 r. poz. 1587 ze zm.).</w:t>
      </w:r>
    </w:p>
    <w:p w14:paraId="12F20828" w14:textId="55C9A7E4" w:rsidR="00297D46" w:rsidRPr="00201AF5" w:rsidRDefault="00AF57D4" w:rsidP="00297D46">
      <w:pPr>
        <w:numPr>
          <w:ilvl w:val="0"/>
          <w:numId w:val="2"/>
        </w:numPr>
        <w:ind w:left="426" w:hanging="426"/>
        <w:jc w:val="both"/>
        <w:rPr>
          <w:sz w:val="24"/>
          <w:szCs w:val="24"/>
        </w:rPr>
      </w:pPr>
      <w:r w:rsidRPr="00201AF5">
        <w:rPr>
          <w:sz w:val="24"/>
          <w:szCs w:val="24"/>
        </w:rPr>
        <w:t xml:space="preserve">Wykonawca nie może bez </w:t>
      </w:r>
      <w:r w:rsidR="006B6597" w:rsidRPr="00201AF5">
        <w:rPr>
          <w:sz w:val="24"/>
          <w:szCs w:val="24"/>
        </w:rPr>
        <w:t xml:space="preserve">uprzedniej </w:t>
      </w:r>
      <w:r w:rsidRPr="00201AF5">
        <w:rPr>
          <w:sz w:val="24"/>
          <w:szCs w:val="24"/>
        </w:rPr>
        <w:t xml:space="preserve">zgody Zamawiającego, </w:t>
      </w:r>
      <w:r w:rsidRPr="00201AF5">
        <w:rPr>
          <w:sz w:val="24"/>
          <w:szCs w:val="24"/>
        </w:rPr>
        <w:tab/>
        <w:t>wyrażonej na piśmie pod rygorem nieważności, przekazać praw i obowiązków wynikających z niniejszej umowy.</w:t>
      </w:r>
    </w:p>
    <w:p w14:paraId="3D771FDD" w14:textId="1DC9FF79" w:rsidR="00232D74" w:rsidRPr="00201AF5" w:rsidRDefault="00232D74" w:rsidP="00232D74">
      <w:pPr>
        <w:numPr>
          <w:ilvl w:val="0"/>
          <w:numId w:val="2"/>
        </w:numPr>
        <w:ind w:left="426" w:hanging="426"/>
        <w:jc w:val="both"/>
        <w:rPr>
          <w:sz w:val="24"/>
          <w:szCs w:val="24"/>
        </w:rPr>
      </w:pPr>
      <w:r w:rsidRPr="00201AF5">
        <w:rPr>
          <w:rFonts w:eastAsia="CenturyGothic"/>
          <w:sz w:val="24"/>
          <w:szCs w:val="24"/>
        </w:rPr>
        <w:t xml:space="preserve">Zamawiający zastrzega sobie prawo do dokonywania kontroli prawidłowości realizacji Przedmiotu umowy przez Wykonawcę. </w:t>
      </w:r>
      <w:r w:rsidRPr="00201AF5">
        <w:rPr>
          <w:sz w:val="24"/>
          <w:szCs w:val="24"/>
        </w:rPr>
        <w:t xml:space="preserve"> Zamawiający poinformuje Wykonawcę o terminie kontroli, której przedmiotem będzie sprawdzenie prawidłowości realizacji przez Wykonawcę przedmiotu umowy. Niestawiennictwo Wykonawcy nie wstrzymuje czynności kontrolnych i nie ma wpływu na poczynione ustalenia na co Wykonawca wyraża zgodę.</w:t>
      </w:r>
    </w:p>
    <w:p w14:paraId="6A2FA70B" w14:textId="77777777" w:rsidR="00297D46" w:rsidRPr="00201AF5" w:rsidRDefault="00297D46" w:rsidP="00297D46">
      <w:pPr>
        <w:jc w:val="both"/>
        <w:rPr>
          <w:sz w:val="24"/>
          <w:szCs w:val="24"/>
          <w:highlight w:val="yellow"/>
        </w:rPr>
      </w:pPr>
    </w:p>
    <w:p w14:paraId="416EEE20" w14:textId="77777777" w:rsidR="00AB2A0F" w:rsidRPr="00201AF5" w:rsidRDefault="00FF651C">
      <w:pPr>
        <w:jc w:val="center"/>
        <w:rPr>
          <w:b/>
          <w:sz w:val="24"/>
          <w:szCs w:val="24"/>
        </w:rPr>
      </w:pPr>
      <w:r w:rsidRPr="00201AF5">
        <w:rPr>
          <w:b/>
          <w:sz w:val="24"/>
          <w:szCs w:val="24"/>
        </w:rPr>
        <w:lastRenderedPageBreak/>
        <w:t>§ 2</w:t>
      </w:r>
    </w:p>
    <w:p w14:paraId="57B20D4D" w14:textId="77777777" w:rsidR="00AB2A0F" w:rsidRPr="00201AF5" w:rsidRDefault="00AB2A0F">
      <w:pPr>
        <w:jc w:val="center"/>
        <w:rPr>
          <w:sz w:val="24"/>
          <w:szCs w:val="24"/>
        </w:rPr>
      </w:pPr>
    </w:p>
    <w:p w14:paraId="15BFCAFA" w14:textId="5A56F66A" w:rsidR="00AB2A0F" w:rsidRPr="00201AF5" w:rsidRDefault="00FF651C">
      <w:pPr>
        <w:jc w:val="both"/>
        <w:rPr>
          <w:sz w:val="24"/>
          <w:szCs w:val="24"/>
        </w:rPr>
      </w:pPr>
      <w:r w:rsidRPr="00201AF5">
        <w:rPr>
          <w:sz w:val="24"/>
          <w:szCs w:val="24"/>
        </w:rPr>
        <w:t>Umowa zostaje zawarta na czas określony</w:t>
      </w:r>
      <w:r w:rsidR="006C4E8E" w:rsidRPr="00201AF5">
        <w:rPr>
          <w:sz w:val="24"/>
          <w:szCs w:val="24"/>
        </w:rPr>
        <w:t>, tj.</w:t>
      </w:r>
      <w:r w:rsidRPr="00201AF5">
        <w:rPr>
          <w:sz w:val="24"/>
          <w:szCs w:val="24"/>
        </w:rPr>
        <w:t xml:space="preserve"> od dnia zawarcia umowy do dnia </w:t>
      </w:r>
      <w:r w:rsidR="00AF57D4" w:rsidRPr="00201AF5">
        <w:rPr>
          <w:sz w:val="24"/>
          <w:szCs w:val="24"/>
        </w:rPr>
        <w:t>31.01.202</w:t>
      </w:r>
      <w:r w:rsidR="00297D46" w:rsidRPr="00201AF5">
        <w:rPr>
          <w:sz w:val="24"/>
          <w:szCs w:val="24"/>
        </w:rPr>
        <w:t>6</w:t>
      </w:r>
      <w:r w:rsidR="006C4E8E" w:rsidRPr="00201AF5">
        <w:rPr>
          <w:sz w:val="24"/>
          <w:szCs w:val="24"/>
        </w:rPr>
        <w:t xml:space="preserve"> r</w:t>
      </w:r>
      <w:r w:rsidR="00AF57D4" w:rsidRPr="00201AF5">
        <w:rPr>
          <w:sz w:val="24"/>
          <w:szCs w:val="24"/>
        </w:rPr>
        <w:t xml:space="preserve">., </w:t>
      </w:r>
      <w:r w:rsidRPr="00201AF5">
        <w:rPr>
          <w:sz w:val="24"/>
          <w:szCs w:val="24"/>
        </w:rPr>
        <w:t xml:space="preserve">bądź </w:t>
      </w:r>
      <w:r w:rsidR="00F14950" w:rsidRPr="00201AF5">
        <w:rPr>
          <w:sz w:val="24"/>
          <w:szCs w:val="24"/>
        </w:rPr>
        <w:t xml:space="preserve">do wyczerpania szacunkowej wartości umowy, o której mowa w § </w:t>
      </w:r>
      <w:r w:rsidR="00F0778E" w:rsidRPr="00201AF5">
        <w:rPr>
          <w:sz w:val="24"/>
          <w:szCs w:val="24"/>
        </w:rPr>
        <w:t>4</w:t>
      </w:r>
      <w:r w:rsidR="00F14950" w:rsidRPr="00201AF5">
        <w:rPr>
          <w:sz w:val="24"/>
          <w:szCs w:val="24"/>
        </w:rPr>
        <w:t xml:space="preserve"> ust. 2, w zależności co nastąpi pierwsze.</w:t>
      </w:r>
    </w:p>
    <w:p w14:paraId="11515F68" w14:textId="77777777" w:rsidR="00AF57D4" w:rsidRPr="00201AF5" w:rsidRDefault="00AF57D4">
      <w:pPr>
        <w:jc w:val="both"/>
        <w:rPr>
          <w:sz w:val="24"/>
          <w:szCs w:val="24"/>
        </w:rPr>
      </w:pPr>
    </w:p>
    <w:p w14:paraId="1E5E71DD" w14:textId="447AC65B" w:rsidR="00AF57D4" w:rsidRPr="00201AF5" w:rsidRDefault="00AF57D4" w:rsidP="00AF57D4">
      <w:pPr>
        <w:jc w:val="center"/>
        <w:rPr>
          <w:b/>
          <w:sz w:val="24"/>
          <w:szCs w:val="24"/>
        </w:rPr>
      </w:pPr>
      <w:r w:rsidRPr="00201AF5">
        <w:rPr>
          <w:b/>
          <w:sz w:val="24"/>
          <w:szCs w:val="24"/>
        </w:rPr>
        <w:t>§ 3</w:t>
      </w:r>
    </w:p>
    <w:p w14:paraId="1F2D2F05" w14:textId="77777777" w:rsidR="005C10F7" w:rsidRPr="00201AF5" w:rsidRDefault="005C10F7" w:rsidP="00AF57D4">
      <w:pPr>
        <w:jc w:val="center"/>
        <w:rPr>
          <w:b/>
          <w:sz w:val="24"/>
          <w:szCs w:val="24"/>
        </w:rPr>
      </w:pPr>
    </w:p>
    <w:p w14:paraId="0F588536" w14:textId="78490BD6" w:rsidR="00AF57D4" w:rsidRPr="00201AF5" w:rsidRDefault="00AF57D4" w:rsidP="00DB01F6">
      <w:pPr>
        <w:pStyle w:val="Akapitzlist"/>
        <w:numPr>
          <w:ilvl w:val="0"/>
          <w:numId w:val="15"/>
        </w:numPr>
        <w:ind w:left="426" w:hanging="426"/>
        <w:jc w:val="both"/>
        <w:rPr>
          <w:sz w:val="24"/>
          <w:szCs w:val="24"/>
        </w:rPr>
      </w:pPr>
      <w:r w:rsidRPr="00201AF5">
        <w:rPr>
          <w:sz w:val="24"/>
          <w:szCs w:val="24"/>
        </w:rPr>
        <w:t>Porozumiewanie się stron w sprawach związanych z wykonywaniem przedmiotu umowy odbywać się będzie w drodze korespondencji pisemnej doręczanej adresatom za dowodem doręczenia na adresy wskazane w niniejszej umowie, telefonicznie bądź drogą elektroniczną:</w:t>
      </w:r>
    </w:p>
    <w:p w14:paraId="25EE1EED" w14:textId="2BC751A3" w:rsidR="00AF57D4" w:rsidRPr="00201AF5" w:rsidRDefault="00AF57D4" w:rsidP="00DB01F6">
      <w:pPr>
        <w:pStyle w:val="Akapitzlist"/>
        <w:numPr>
          <w:ilvl w:val="0"/>
          <w:numId w:val="17"/>
        </w:numPr>
        <w:ind w:hanging="294"/>
        <w:jc w:val="both"/>
        <w:rPr>
          <w:sz w:val="24"/>
          <w:szCs w:val="24"/>
        </w:rPr>
      </w:pPr>
      <w:r w:rsidRPr="00201AF5">
        <w:rPr>
          <w:sz w:val="24"/>
          <w:szCs w:val="24"/>
        </w:rPr>
        <w:t>adres Zamawiającego:</w:t>
      </w:r>
    </w:p>
    <w:p w14:paraId="1893A140" w14:textId="2C1C62A7" w:rsidR="00AF57D4" w:rsidRPr="00201AF5" w:rsidRDefault="00AF57D4" w:rsidP="00AF57D4">
      <w:pPr>
        <w:pStyle w:val="Akapitzlist"/>
        <w:jc w:val="both"/>
        <w:rPr>
          <w:sz w:val="24"/>
          <w:szCs w:val="24"/>
        </w:rPr>
      </w:pPr>
      <w:r w:rsidRPr="00201AF5">
        <w:rPr>
          <w:sz w:val="24"/>
          <w:szCs w:val="24"/>
        </w:rPr>
        <w:t>Urząd Miejski w Chojnicach</w:t>
      </w:r>
    </w:p>
    <w:p w14:paraId="1A6EEA3A" w14:textId="19581D7B" w:rsidR="00AF57D4" w:rsidRPr="00201AF5" w:rsidRDefault="00AF57D4" w:rsidP="00AF57D4">
      <w:pPr>
        <w:pStyle w:val="Akapitzlist"/>
        <w:jc w:val="both"/>
        <w:rPr>
          <w:sz w:val="24"/>
          <w:szCs w:val="24"/>
        </w:rPr>
      </w:pPr>
      <w:r w:rsidRPr="00201AF5">
        <w:rPr>
          <w:sz w:val="24"/>
          <w:szCs w:val="24"/>
        </w:rPr>
        <w:t xml:space="preserve">Stary Rynek 1 </w:t>
      </w:r>
    </w:p>
    <w:p w14:paraId="6F9A9BCE" w14:textId="4FD69EB8" w:rsidR="00AF57D4" w:rsidRPr="00201AF5" w:rsidRDefault="00AF57D4" w:rsidP="00AF57D4">
      <w:pPr>
        <w:pStyle w:val="Akapitzlist"/>
        <w:jc w:val="both"/>
        <w:rPr>
          <w:sz w:val="24"/>
          <w:szCs w:val="24"/>
        </w:rPr>
      </w:pPr>
      <w:r w:rsidRPr="00201AF5">
        <w:rPr>
          <w:sz w:val="24"/>
          <w:szCs w:val="24"/>
        </w:rPr>
        <w:t>89-600 Chojnice</w:t>
      </w:r>
    </w:p>
    <w:p w14:paraId="26C788C4" w14:textId="6B5FE8C5" w:rsidR="00AF57D4" w:rsidRPr="00201AF5" w:rsidRDefault="00AF57D4" w:rsidP="00AF57D4">
      <w:pPr>
        <w:pStyle w:val="Akapitzlist"/>
        <w:jc w:val="both"/>
        <w:rPr>
          <w:sz w:val="24"/>
          <w:szCs w:val="24"/>
        </w:rPr>
      </w:pPr>
      <w:r w:rsidRPr="00201AF5">
        <w:rPr>
          <w:sz w:val="24"/>
          <w:szCs w:val="24"/>
        </w:rPr>
        <w:t>Tel.:</w:t>
      </w:r>
    </w:p>
    <w:p w14:paraId="5971BDA8" w14:textId="50F0DC2A" w:rsidR="00AF57D4" w:rsidRPr="00201AF5" w:rsidRDefault="00AF57D4" w:rsidP="00AF57D4">
      <w:pPr>
        <w:pStyle w:val="Akapitzlist"/>
        <w:jc w:val="both"/>
        <w:rPr>
          <w:sz w:val="24"/>
          <w:szCs w:val="24"/>
        </w:rPr>
      </w:pPr>
      <w:r w:rsidRPr="00201AF5">
        <w:rPr>
          <w:sz w:val="24"/>
          <w:szCs w:val="24"/>
        </w:rPr>
        <w:t>E-mail:</w:t>
      </w:r>
    </w:p>
    <w:p w14:paraId="433B2088" w14:textId="4FF21472" w:rsidR="00AF57D4" w:rsidRPr="00201AF5" w:rsidRDefault="00AF57D4" w:rsidP="00DB01F6">
      <w:pPr>
        <w:pStyle w:val="Akapitzlist"/>
        <w:numPr>
          <w:ilvl w:val="0"/>
          <w:numId w:val="17"/>
        </w:numPr>
        <w:ind w:hanging="294"/>
        <w:jc w:val="both"/>
        <w:rPr>
          <w:sz w:val="24"/>
          <w:szCs w:val="24"/>
        </w:rPr>
      </w:pPr>
      <w:r w:rsidRPr="00201AF5">
        <w:rPr>
          <w:sz w:val="24"/>
          <w:szCs w:val="24"/>
        </w:rPr>
        <w:t>adres Wykonawcy</w:t>
      </w:r>
      <w:r w:rsidR="00A37496" w:rsidRPr="00201AF5">
        <w:rPr>
          <w:sz w:val="24"/>
          <w:szCs w:val="24"/>
        </w:rPr>
        <w:t xml:space="preserve"> (na terytorium Rzeczypospolitej Polskiej)</w:t>
      </w:r>
      <w:r w:rsidRPr="00201AF5">
        <w:rPr>
          <w:sz w:val="24"/>
          <w:szCs w:val="24"/>
        </w:rPr>
        <w:t>:</w:t>
      </w:r>
    </w:p>
    <w:p w14:paraId="04B48DC4" w14:textId="136962D7" w:rsidR="00AF57D4" w:rsidRPr="00201AF5" w:rsidRDefault="00AF57D4" w:rsidP="00AF57D4">
      <w:pPr>
        <w:pStyle w:val="Akapitzlist"/>
        <w:jc w:val="both"/>
        <w:rPr>
          <w:sz w:val="24"/>
          <w:szCs w:val="24"/>
        </w:rPr>
      </w:pPr>
      <w:r w:rsidRPr="00201AF5">
        <w:rPr>
          <w:sz w:val="24"/>
          <w:szCs w:val="24"/>
        </w:rPr>
        <w:t>…</w:t>
      </w:r>
    </w:p>
    <w:p w14:paraId="4D019431" w14:textId="2081570D" w:rsidR="00AF57D4" w:rsidRPr="00201AF5" w:rsidRDefault="00AF57D4" w:rsidP="00AF57D4">
      <w:pPr>
        <w:pStyle w:val="Akapitzlist"/>
        <w:jc w:val="both"/>
        <w:rPr>
          <w:sz w:val="24"/>
          <w:szCs w:val="24"/>
        </w:rPr>
      </w:pPr>
      <w:r w:rsidRPr="00201AF5">
        <w:rPr>
          <w:sz w:val="24"/>
          <w:szCs w:val="24"/>
        </w:rPr>
        <w:t>…</w:t>
      </w:r>
    </w:p>
    <w:p w14:paraId="1CF55D60" w14:textId="7B0625D5" w:rsidR="00AF57D4" w:rsidRPr="00201AF5" w:rsidRDefault="00AF57D4" w:rsidP="00AF57D4">
      <w:pPr>
        <w:pStyle w:val="Akapitzlist"/>
        <w:jc w:val="both"/>
        <w:rPr>
          <w:sz w:val="24"/>
          <w:szCs w:val="24"/>
        </w:rPr>
      </w:pPr>
      <w:r w:rsidRPr="00201AF5">
        <w:rPr>
          <w:sz w:val="24"/>
          <w:szCs w:val="24"/>
        </w:rPr>
        <w:t>…</w:t>
      </w:r>
    </w:p>
    <w:p w14:paraId="35E66114" w14:textId="5AF9A891" w:rsidR="00AF57D4" w:rsidRPr="00201AF5" w:rsidRDefault="00AF57D4" w:rsidP="00AF57D4">
      <w:pPr>
        <w:pStyle w:val="Akapitzlist"/>
        <w:jc w:val="both"/>
        <w:rPr>
          <w:sz w:val="24"/>
          <w:szCs w:val="24"/>
        </w:rPr>
      </w:pPr>
      <w:r w:rsidRPr="00201AF5">
        <w:rPr>
          <w:sz w:val="24"/>
          <w:szCs w:val="24"/>
        </w:rPr>
        <w:t>…</w:t>
      </w:r>
    </w:p>
    <w:p w14:paraId="36C4A1B0" w14:textId="1ACB811F" w:rsidR="00AF57D4" w:rsidRPr="00201AF5" w:rsidRDefault="00A37496" w:rsidP="00DB01F6">
      <w:pPr>
        <w:pStyle w:val="Akapitzlist"/>
        <w:numPr>
          <w:ilvl w:val="0"/>
          <w:numId w:val="15"/>
        </w:numPr>
        <w:ind w:left="426" w:hanging="426"/>
        <w:jc w:val="both"/>
        <w:rPr>
          <w:sz w:val="24"/>
          <w:szCs w:val="24"/>
        </w:rPr>
      </w:pPr>
      <w:r w:rsidRPr="00201AF5">
        <w:rPr>
          <w:sz w:val="24"/>
          <w:szCs w:val="24"/>
        </w:rPr>
        <w:t>W przypadku zmiany adresu bądź innych danych kontaktowych każda ze stron ma obowiązek bezzwłocznie pisemnie poinformować drugą stronę o tym fakcie.</w:t>
      </w:r>
    </w:p>
    <w:p w14:paraId="5824E755" w14:textId="389D7844" w:rsidR="00A37496" w:rsidRPr="00201AF5" w:rsidRDefault="00A37496" w:rsidP="00DB01F6">
      <w:pPr>
        <w:pStyle w:val="Akapitzlist"/>
        <w:numPr>
          <w:ilvl w:val="0"/>
          <w:numId w:val="15"/>
        </w:numPr>
        <w:ind w:left="426" w:hanging="426"/>
        <w:jc w:val="both"/>
        <w:rPr>
          <w:sz w:val="24"/>
          <w:szCs w:val="24"/>
        </w:rPr>
      </w:pPr>
      <w:r w:rsidRPr="00201AF5">
        <w:rPr>
          <w:sz w:val="24"/>
          <w:szCs w:val="24"/>
        </w:rPr>
        <w:t>W przypadku, gdy którakolwiek ze stron nie poinformuje drugiej strony o zmianie adresu, wszelka korespondencja związana z wykonywaniem niniejszej umowy nadana na adres dotychczasowy zostanie uznana za skutecznie doręczoną.</w:t>
      </w:r>
    </w:p>
    <w:p w14:paraId="59840415" w14:textId="2671F5D4" w:rsidR="00A37496" w:rsidRPr="00201AF5" w:rsidRDefault="00A37496" w:rsidP="00DB01F6">
      <w:pPr>
        <w:pStyle w:val="Akapitzlist"/>
        <w:numPr>
          <w:ilvl w:val="0"/>
          <w:numId w:val="15"/>
        </w:numPr>
        <w:ind w:left="426" w:hanging="426"/>
        <w:jc w:val="both"/>
        <w:rPr>
          <w:sz w:val="24"/>
          <w:szCs w:val="24"/>
        </w:rPr>
      </w:pPr>
      <w:r w:rsidRPr="00201AF5">
        <w:rPr>
          <w:sz w:val="24"/>
          <w:szCs w:val="24"/>
        </w:rPr>
        <w:t xml:space="preserve">Zmiana adresu bądź innych danych kontaktowych nie stanowi zmiany treści umowy. </w:t>
      </w:r>
    </w:p>
    <w:p w14:paraId="3AFC39B2" w14:textId="77777777" w:rsidR="00AF57D4" w:rsidRPr="00201AF5" w:rsidRDefault="00AF57D4">
      <w:pPr>
        <w:jc w:val="both"/>
        <w:rPr>
          <w:sz w:val="24"/>
          <w:szCs w:val="24"/>
        </w:rPr>
      </w:pPr>
    </w:p>
    <w:p w14:paraId="79DA8699" w14:textId="4FB9B578" w:rsidR="00AB2A0F" w:rsidRPr="00201AF5" w:rsidRDefault="00FF651C">
      <w:pPr>
        <w:jc w:val="center"/>
        <w:rPr>
          <w:b/>
          <w:sz w:val="24"/>
          <w:szCs w:val="24"/>
        </w:rPr>
      </w:pPr>
      <w:r w:rsidRPr="00201AF5">
        <w:rPr>
          <w:b/>
          <w:sz w:val="24"/>
          <w:szCs w:val="24"/>
        </w:rPr>
        <w:t xml:space="preserve">§ </w:t>
      </w:r>
      <w:r w:rsidR="00297D46" w:rsidRPr="00201AF5">
        <w:rPr>
          <w:b/>
          <w:sz w:val="24"/>
          <w:szCs w:val="24"/>
        </w:rPr>
        <w:t>4</w:t>
      </w:r>
    </w:p>
    <w:p w14:paraId="4F6A9B1C" w14:textId="77777777" w:rsidR="00AB2A0F" w:rsidRPr="00201AF5" w:rsidRDefault="00AB2A0F">
      <w:pPr>
        <w:jc w:val="center"/>
        <w:rPr>
          <w:sz w:val="24"/>
          <w:szCs w:val="24"/>
        </w:rPr>
      </w:pPr>
    </w:p>
    <w:p w14:paraId="47CD6101" w14:textId="7CF07E95" w:rsidR="00AB2A0F" w:rsidRPr="00201AF5" w:rsidRDefault="00FF651C">
      <w:pPr>
        <w:numPr>
          <w:ilvl w:val="0"/>
          <w:numId w:val="3"/>
        </w:numPr>
        <w:ind w:left="426" w:hanging="426"/>
        <w:jc w:val="both"/>
        <w:rPr>
          <w:sz w:val="24"/>
          <w:szCs w:val="24"/>
        </w:rPr>
      </w:pPr>
      <w:r w:rsidRPr="00201AF5">
        <w:rPr>
          <w:sz w:val="24"/>
          <w:szCs w:val="24"/>
        </w:rPr>
        <w:t>Strony uzgadniają, iż wynagrodzenie za wykonanie przedmiotu umowy, o którym mowa w § 1, obliczane będzie zgodnie ze stawkami jednostkowymi brutto</w:t>
      </w:r>
      <w:r w:rsidR="00A37496" w:rsidRPr="00201AF5">
        <w:rPr>
          <w:sz w:val="24"/>
          <w:szCs w:val="24"/>
        </w:rPr>
        <w:t>,</w:t>
      </w:r>
      <w:r w:rsidRPr="00201AF5">
        <w:rPr>
          <w:sz w:val="24"/>
          <w:szCs w:val="24"/>
        </w:rPr>
        <w:t xml:space="preserve"> wskazanymi przez Wykonawcę w ofercie kształtującymi się następująco:</w:t>
      </w:r>
    </w:p>
    <w:p w14:paraId="2D0F496B" w14:textId="4265323A" w:rsidR="00AB2A0F" w:rsidRPr="00201AF5" w:rsidRDefault="00FF651C">
      <w:pPr>
        <w:numPr>
          <w:ilvl w:val="0"/>
          <w:numId w:val="4"/>
        </w:numPr>
        <w:jc w:val="both"/>
        <w:rPr>
          <w:sz w:val="24"/>
          <w:szCs w:val="24"/>
        </w:rPr>
      </w:pPr>
      <w:r w:rsidRPr="00201AF5">
        <w:rPr>
          <w:sz w:val="24"/>
          <w:szCs w:val="24"/>
        </w:rPr>
        <w:t xml:space="preserve">cena brutto za 1 godzinę pracy samochodu ciężarowego (w cenę wliczone są: koszt transportu na terenie miasta Chojnice oraz </w:t>
      </w:r>
      <w:r w:rsidR="00C16227" w:rsidRPr="00201AF5">
        <w:rPr>
          <w:sz w:val="24"/>
          <w:szCs w:val="24"/>
        </w:rPr>
        <w:t xml:space="preserve">zbieranie, </w:t>
      </w:r>
      <w:r w:rsidRPr="00201AF5">
        <w:rPr>
          <w:sz w:val="24"/>
          <w:szCs w:val="24"/>
        </w:rPr>
        <w:t>załadunek i rozładunek odpadów</w:t>
      </w:r>
      <w:r w:rsidR="002955A9" w:rsidRPr="00201AF5">
        <w:rPr>
          <w:sz w:val="24"/>
          <w:szCs w:val="24"/>
        </w:rPr>
        <w:t xml:space="preserve"> bądź materiałów</w:t>
      </w:r>
      <w:r w:rsidRPr="00201AF5">
        <w:rPr>
          <w:sz w:val="24"/>
          <w:szCs w:val="24"/>
        </w:rPr>
        <w:t>) –  brutt</w:t>
      </w:r>
      <w:r w:rsidR="00344CD4" w:rsidRPr="00201AF5">
        <w:rPr>
          <w:sz w:val="24"/>
          <w:szCs w:val="24"/>
        </w:rPr>
        <w:t>o</w:t>
      </w:r>
      <w:r w:rsidR="00A4464A" w:rsidRPr="00201AF5">
        <w:rPr>
          <w:sz w:val="24"/>
          <w:szCs w:val="24"/>
        </w:rPr>
        <w:t xml:space="preserve"> </w:t>
      </w:r>
      <w:r w:rsidR="00344CD4" w:rsidRPr="00201AF5">
        <w:rPr>
          <w:sz w:val="24"/>
          <w:szCs w:val="24"/>
        </w:rPr>
        <w:t>………….</w:t>
      </w:r>
      <w:r w:rsidR="00A37496" w:rsidRPr="00201AF5">
        <w:rPr>
          <w:sz w:val="24"/>
          <w:szCs w:val="24"/>
        </w:rPr>
        <w:t xml:space="preserve"> </w:t>
      </w:r>
      <w:r w:rsidR="00A4464A" w:rsidRPr="00201AF5">
        <w:rPr>
          <w:sz w:val="24"/>
          <w:szCs w:val="24"/>
        </w:rPr>
        <w:t xml:space="preserve"> z</w:t>
      </w:r>
      <w:r w:rsidRPr="00201AF5">
        <w:rPr>
          <w:sz w:val="24"/>
          <w:szCs w:val="24"/>
        </w:rPr>
        <w:t>ł</w:t>
      </w:r>
      <w:r w:rsidR="00A4464A" w:rsidRPr="00201AF5">
        <w:rPr>
          <w:sz w:val="24"/>
          <w:szCs w:val="24"/>
        </w:rPr>
        <w:t>,</w:t>
      </w:r>
    </w:p>
    <w:p w14:paraId="3E80507C" w14:textId="0D000AC5" w:rsidR="00AB2A0F" w:rsidRPr="00201AF5" w:rsidRDefault="00FF651C">
      <w:pPr>
        <w:numPr>
          <w:ilvl w:val="0"/>
          <w:numId w:val="4"/>
        </w:numPr>
        <w:jc w:val="both"/>
        <w:rPr>
          <w:sz w:val="24"/>
          <w:szCs w:val="24"/>
        </w:rPr>
      </w:pPr>
      <w:r w:rsidRPr="00201AF5">
        <w:rPr>
          <w:sz w:val="24"/>
          <w:szCs w:val="24"/>
        </w:rPr>
        <w:t xml:space="preserve">cena brutto za 1 </w:t>
      </w:r>
      <w:bookmarkStart w:id="0" w:name="_Hlk33535020"/>
      <w:r w:rsidRPr="00201AF5">
        <w:rPr>
          <w:sz w:val="24"/>
          <w:szCs w:val="24"/>
        </w:rPr>
        <w:t xml:space="preserve">godzinę pracy samochodu ciężarowego </w:t>
      </w:r>
      <w:bookmarkEnd w:id="0"/>
      <w:r w:rsidRPr="00201AF5">
        <w:rPr>
          <w:sz w:val="24"/>
          <w:szCs w:val="24"/>
        </w:rPr>
        <w:t>(w cenę wliczone są: koszt transportu na terenie miasta Cho</w:t>
      </w:r>
      <w:r w:rsidR="00CA2B4C" w:rsidRPr="00201AF5">
        <w:rPr>
          <w:sz w:val="24"/>
          <w:szCs w:val="24"/>
        </w:rPr>
        <w:t>jnice oraz na trasie Chojnice-</w:t>
      </w:r>
      <w:r w:rsidRPr="00201AF5">
        <w:rPr>
          <w:sz w:val="24"/>
          <w:szCs w:val="24"/>
        </w:rPr>
        <w:t>Nowy Dwór k. Chojnic</w:t>
      </w:r>
      <w:r w:rsidR="00CA2B4C" w:rsidRPr="00201AF5">
        <w:rPr>
          <w:sz w:val="24"/>
          <w:szCs w:val="24"/>
        </w:rPr>
        <w:t>-</w:t>
      </w:r>
      <w:r w:rsidRPr="00201AF5">
        <w:rPr>
          <w:sz w:val="24"/>
          <w:szCs w:val="24"/>
        </w:rPr>
        <w:t xml:space="preserve">Chojnice, </w:t>
      </w:r>
      <w:r w:rsidR="00C16227" w:rsidRPr="00201AF5">
        <w:rPr>
          <w:sz w:val="24"/>
          <w:szCs w:val="24"/>
        </w:rPr>
        <w:t xml:space="preserve">zbieranie, </w:t>
      </w:r>
      <w:r w:rsidRPr="00201AF5">
        <w:rPr>
          <w:sz w:val="24"/>
          <w:szCs w:val="24"/>
        </w:rPr>
        <w:t>załadunek i rozładunek odpadów na składowisku – do rachunku/faktury należy dołączyć kwit wagowy z każdego dnia miesiąca, w którym dokonywany był wywóz odpadów na składowisko) –  brutto …………</w:t>
      </w:r>
      <w:r w:rsidR="00A37496" w:rsidRPr="00201AF5">
        <w:rPr>
          <w:sz w:val="24"/>
          <w:szCs w:val="24"/>
        </w:rPr>
        <w:t xml:space="preserve"> </w:t>
      </w:r>
      <w:r w:rsidRPr="00201AF5">
        <w:rPr>
          <w:sz w:val="24"/>
          <w:szCs w:val="24"/>
        </w:rPr>
        <w:t>zł</w:t>
      </w:r>
      <w:r w:rsidR="00A4464A" w:rsidRPr="00201AF5">
        <w:rPr>
          <w:sz w:val="24"/>
          <w:szCs w:val="24"/>
        </w:rPr>
        <w:t xml:space="preserve"> .</w:t>
      </w:r>
    </w:p>
    <w:p w14:paraId="5B9C6AE1" w14:textId="65E16849" w:rsidR="00AB2A0F" w:rsidRPr="00201AF5" w:rsidRDefault="00BF462C">
      <w:pPr>
        <w:numPr>
          <w:ilvl w:val="0"/>
          <w:numId w:val="3"/>
        </w:numPr>
        <w:ind w:left="426" w:hanging="426"/>
        <w:jc w:val="both"/>
      </w:pPr>
      <w:r w:rsidRPr="00201AF5">
        <w:rPr>
          <w:sz w:val="24"/>
          <w:szCs w:val="24"/>
        </w:rPr>
        <w:t xml:space="preserve">Wartość szacunkowa umowy wynosi: </w:t>
      </w:r>
      <w:r w:rsidR="00F0778E" w:rsidRPr="00201AF5">
        <w:rPr>
          <w:sz w:val="24"/>
          <w:szCs w:val="24"/>
        </w:rPr>
        <w:t>.........</w:t>
      </w:r>
      <w:r w:rsidRPr="00201AF5">
        <w:rPr>
          <w:sz w:val="24"/>
          <w:szCs w:val="24"/>
        </w:rPr>
        <w:t xml:space="preserve"> </w:t>
      </w:r>
      <w:r w:rsidR="00FF651C" w:rsidRPr="00201AF5">
        <w:rPr>
          <w:sz w:val="24"/>
          <w:szCs w:val="24"/>
        </w:rPr>
        <w:t xml:space="preserve"> zł brutto.</w:t>
      </w:r>
    </w:p>
    <w:p w14:paraId="46CB396E" w14:textId="0F405717" w:rsidR="00A4464A" w:rsidRPr="00201AF5" w:rsidRDefault="00A4464A">
      <w:pPr>
        <w:numPr>
          <w:ilvl w:val="0"/>
          <w:numId w:val="3"/>
        </w:numPr>
        <w:ind w:left="426" w:hanging="426"/>
        <w:jc w:val="both"/>
      </w:pPr>
      <w:r w:rsidRPr="00201AF5">
        <w:rPr>
          <w:sz w:val="24"/>
          <w:szCs w:val="24"/>
        </w:rPr>
        <w:t xml:space="preserve">W cenach uwzględniono podatek VAT w wysokości </w:t>
      </w:r>
      <w:r w:rsidR="002955A9" w:rsidRPr="00201AF5">
        <w:rPr>
          <w:sz w:val="24"/>
          <w:szCs w:val="24"/>
        </w:rPr>
        <w:t xml:space="preserve">8 </w:t>
      </w:r>
      <w:r w:rsidRPr="00201AF5">
        <w:rPr>
          <w:sz w:val="24"/>
          <w:szCs w:val="24"/>
        </w:rPr>
        <w:t>%.</w:t>
      </w:r>
    </w:p>
    <w:p w14:paraId="1ABD1EAB" w14:textId="77777777" w:rsidR="00AB2A0F" w:rsidRPr="00201AF5" w:rsidRDefault="00FF651C">
      <w:pPr>
        <w:numPr>
          <w:ilvl w:val="0"/>
          <w:numId w:val="3"/>
        </w:numPr>
        <w:ind w:left="426" w:hanging="426"/>
        <w:jc w:val="both"/>
        <w:rPr>
          <w:sz w:val="24"/>
          <w:szCs w:val="24"/>
        </w:rPr>
      </w:pPr>
      <w:r w:rsidRPr="00201AF5">
        <w:rPr>
          <w:sz w:val="24"/>
          <w:szCs w:val="24"/>
        </w:rPr>
        <w:t>Podstawą obliczania wynagrodzenia jest iloczyn liczby godzin pracy samochodu ciężarowego oraz stawki ceny jednostkowej brutto - w miesięcznym okresie rozliczeniowym.</w:t>
      </w:r>
    </w:p>
    <w:p w14:paraId="644E534C" w14:textId="0267822C" w:rsidR="00AB2A0F" w:rsidRPr="00201AF5" w:rsidRDefault="00A4464A" w:rsidP="006B6597">
      <w:pPr>
        <w:numPr>
          <w:ilvl w:val="0"/>
          <w:numId w:val="3"/>
        </w:numPr>
        <w:ind w:left="426" w:hanging="426"/>
        <w:jc w:val="both"/>
        <w:rPr>
          <w:sz w:val="24"/>
          <w:szCs w:val="24"/>
        </w:rPr>
      </w:pPr>
      <w:r w:rsidRPr="00201AF5">
        <w:rPr>
          <w:sz w:val="24"/>
          <w:szCs w:val="24"/>
        </w:rPr>
        <w:t>Ceny jednostkowe wskazane w niniejszej umowie zostały ustalone na cały okres realizacji zamówienia i nie będą podlegały zmianie.</w:t>
      </w:r>
    </w:p>
    <w:p w14:paraId="31630753" w14:textId="77777777" w:rsidR="005C10F7" w:rsidRPr="00201AF5" w:rsidRDefault="005C10F7" w:rsidP="00DB01F6">
      <w:pPr>
        <w:jc w:val="both"/>
        <w:rPr>
          <w:sz w:val="24"/>
          <w:szCs w:val="24"/>
        </w:rPr>
      </w:pPr>
    </w:p>
    <w:p w14:paraId="2BDE67E6" w14:textId="46D4F834" w:rsidR="00AB2A0F" w:rsidRPr="00201AF5" w:rsidRDefault="00FF651C">
      <w:pPr>
        <w:jc w:val="center"/>
        <w:rPr>
          <w:b/>
          <w:sz w:val="24"/>
          <w:szCs w:val="24"/>
        </w:rPr>
      </w:pPr>
      <w:r w:rsidRPr="00201AF5">
        <w:rPr>
          <w:b/>
          <w:sz w:val="24"/>
          <w:szCs w:val="24"/>
        </w:rPr>
        <w:t xml:space="preserve">§ </w:t>
      </w:r>
      <w:r w:rsidR="00297D46" w:rsidRPr="00201AF5">
        <w:rPr>
          <w:b/>
          <w:sz w:val="24"/>
          <w:szCs w:val="24"/>
        </w:rPr>
        <w:t>5</w:t>
      </w:r>
      <w:r w:rsidRPr="00201AF5">
        <w:rPr>
          <w:b/>
          <w:sz w:val="24"/>
          <w:szCs w:val="24"/>
        </w:rPr>
        <w:t>.</w:t>
      </w:r>
    </w:p>
    <w:p w14:paraId="0E449B81" w14:textId="77777777" w:rsidR="00AB2A0F" w:rsidRPr="00201AF5" w:rsidRDefault="00AB2A0F">
      <w:pPr>
        <w:jc w:val="center"/>
        <w:rPr>
          <w:sz w:val="24"/>
          <w:szCs w:val="24"/>
        </w:rPr>
      </w:pPr>
    </w:p>
    <w:p w14:paraId="790E5922" w14:textId="7538E950" w:rsidR="00AB2A0F" w:rsidRPr="00201AF5" w:rsidRDefault="00FF651C" w:rsidP="002955A9">
      <w:pPr>
        <w:numPr>
          <w:ilvl w:val="0"/>
          <w:numId w:val="5"/>
        </w:numPr>
        <w:ind w:left="426" w:hanging="426"/>
        <w:jc w:val="both"/>
      </w:pPr>
      <w:r w:rsidRPr="00201AF5">
        <w:rPr>
          <w:sz w:val="24"/>
          <w:szCs w:val="24"/>
        </w:rPr>
        <w:t xml:space="preserve">Wynagrodzenie Wykonawcy, o którym mowa w § 3 rozliczane będzie na podstawie prawidłowo wystawionej przez Wykonawcę miesięcznej faktury VAT w oparciu </w:t>
      </w:r>
      <w:r w:rsidRPr="00201AF5">
        <w:rPr>
          <w:sz w:val="24"/>
          <w:szCs w:val="24"/>
        </w:rPr>
        <w:br/>
        <w:t xml:space="preserve">o </w:t>
      </w:r>
      <w:r w:rsidR="006B6597" w:rsidRPr="00201AF5">
        <w:rPr>
          <w:sz w:val="24"/>
          <w:szCs w:val="24"/>
        </w:rPr>
        <w:t xml:space="preserve">miesięczne zestawienie wykonanych prac </w:t>
      </w:r>
      <w:r w:rsidR="00CD30F6" w:rsidRPr="00201AF5">
        <w:rPr>
          <w:sz w:val="24"/>
          <w:szCs w:val="24"/>
        </w:rPr>
        <w:t>(załącznik nr 1</w:t>
      </w:r>
      <w:r w:rsidR="00F0778E" w:rsidRPr="00201AF5">
        <w:rPr>
          <w:sz w:val="24"/>
          <w:szCs w:val="24"/>
        </w:rPr>
        <w:t xml:space="preserve"> do wzoru umowy</w:t>
      </w:r>
      <w:r w:rsidR="00CD30F6" w:rsidRPr="00201AF5">
        <w:rPr>
          <w:sz w:val="24"/>
          <w:szCs w:val="24"/>
        </w:rPr>
        <w:t xml:space="preserve">). </w:t>
      </w:r>
    </w:p>
    <w:p w14:paraId="367E732D" w14:textId="7B45CD58" w:rsidR="00AB2A0F" w:rsidRPr="00201AF5" w:rsidRDefault="00FF651C" w:rsidP="00F14950">
      <w:pPr>
        <w:numPr>
          <w:ilvl w:val="0"/>
          <w:numId w:val="5"/>
        </w:numPr>
        <w:ind w:left="426" w:hanging="426"/>
        <w:jc w:val="both"/>
        <w:rPr>
          <w:sz w:val="24"/>
          <w:szCs w:val="24"/>
        </w:rPr>
      </w:pPr>
      <w:r w:rsidRPr="00201AF5">
        <w:rPr>
          <w:sz w:val="24"/>
          <w:szCs w:val="24"/>
        </w:rPr>
        <w:t>Fakturę należy wystawić na Gminę Miejską Chojnice, Stary Rynek 1, 89-600 Chojnice NIP 5551929639, odbi</w:t>
      </w:r>
      <w:r w:rsidR="00F14950" w:rsidRPr="00201AF5">
        <w:rPr>
          <w:sz w:val="24"/>
          <w:szCs w:val="24"/>
        </w:rPr>
        <w:t>orca Urząd Miejski w Chojnicach Stary Rynek 1, 89-600 Chojnice, NIP 5551002262.</w:t>
      </w:r>
    </w:p>
    <w:p w14:paraId="2C1548B6" w14:textId="77777777" w:rsidR="00AB2A0F" w:rsidRPr="00201AF5" w:rsidRDefault="00FF651C">
      <w:pPr>
        <w:numPr>
          <w:ilvl w:val="0"/>
          <w:numId w:val="5"/>
        </w:numPr>
        <w:ind w:left="426" w:hanging="426"/>
        <w:jc w:val="both"/>
        <w:rPr>
          <w:sz w:val="24"/>
          <w:szCs w:val="24"/>
        </w:rPr>
      </w:pPr>
      <w:r w:rsidRPr="00201AF5">
        <w:rPr>
          <w:sz w:val="24"/>
          <w:szCs w:val="24"/>
        </w:rPr>
        <w:t>Zamawiający dokona zapłaty faktury VAT w terminie 30 dni liczonych od daty otrzymania przez Zamawiającego prawidłowo wystawionej faktury VAT przelewem na rachunek bankowy Wykonawcy wskazany w fakturze.</w:t>
      </w:r>
    </w:p>
    <w:p w14:paraId="47932CE8" w14:textId="657D9CC1" w:rsidR="00AB2A0F" w:rsidRPr="00201AF5" w:rsidRDefault="00FF651C">
      <w:pPr>
        <w:numPr>
          <w:ilvl w:val="0"/>
          <w:numId w:val="5"/>
        </w:numPr>
        <w:ind w:left="426" w:hanging="426"/>
        <w:jc w:val="both"/>
        <w:rPr>
          <w:sz w:val="24"/>
          <w:szCs w:val="24"/>
        </w:rPr>
      </w:pPr>
      <w:r w:rsidRPr="00201AF5">
        <w:rPr>
          <w:sz w:val="24"/>
          <w:szCs w:val="24"/>
        </w:rPr>
        <w:t>Do faktury VAT winny być dołączone kwity wagowe z każdego dnia miesiąca, w którym dokonywany był wywóz odpadów na składowisko</w:t>
      </w:r>
      <w:r w:rsidR="009514C3" w:rsidRPr="00201AF5">
        <w:rPr>
          <w:sz w:val="24"/>
          <w:szCs w:val="24"/>
        </w:rPr>
        <w:t xml:space="preserve"> na terenie Zakładu Zagospodarowania Odpadów w Nowym Dworze k. Chojni</w:t>
      </w:r>
      <w:r w:rsidR="005F275D" w:rsidRPr="00201AF5">
        <w:rPr>
          <w:sz w:val="24"/>
          <w:szCs w:val="24"/>
        </w:rPr>
        <w:t>c</w:t>
      </w:r>
      <w:r w:rsidR="009514C3" w:rsidRPr="00201AF5">
        <w:rPr>
          <w:sz w:val="24"/>
          <w:szCs w:val="24"/>
        </w:rPr>
        <w:t>,</w:t>
      </w:r>
      <w:r w:rsidRPr="00201AF5">
        <w:rPr>
          <w:sz w:val="24"/>
          <w:szCs w:val="24"/>
        </w:rPr>
        <w:t xml:space="preserve"> za miesiąc objęty fakturą. Niezałączenie kwitu wagowego za dany dzień będzie skutkowało uznaniem, iż Wykonawca nie wykonał usługi danego dnia oraz brakiem wypłaty wynagrodzenia za ten dzień.</w:t>
      </w:r>
    </w:p>
    <w:p w14:paraId="742EA25C" w14:textId="77777777" w:rsidR="00AB2A0F" w:rsidRPr="00201AF5" w:rsidRDefault="00FF651C">
      <w:pPr>
        <w:numPr>
          <w:ilvl w:val="0"/>
          <w:numId w:val="5"/>
        </w:numPr>
        <w:ind w:left="426" w:hanging="426"/>
        <w:jc w:val="both"/>
        <w:rPr>
          <w:sz w:val="24"/>
          <w:szCs w:val="24"/>
        </w:rPr>
      </w:pPr>
      <w:r w:rsidRPr="00201AF5">
        <w:rPr>
          <w:sz w:val="24"/>
          <w:szCs w:val="24"/>
        </w:rPr>
        <w:t>W przypadku gdy faktura nie spełnia wymagań pod względem merytorycznym lub rachunkowym, zostanie zwrócona Wykonawcy bez obowiązku zapłaty wynagrodzenia. Płatność nastąpi po otrzymaniu przez Zamawiającego prawidłowej faktury.</w:t>
      </w:r>
    </w:p>
    <w:p w14:paraId="3C179AB5" w14:textId="77777777" w:rsidR="00AB2A0F" w:rsidRPr="00201AF5" w:rsidRDefault="00FF651C">
      <w:pPr>
        <w:numPr>
          <w:ilvl w:val="0"/>
          <w:numId w:val="5"/>
        </w:numPr>
        <w:ind w:left="426" w:hanging="426"/>
        <w:jc w:val="both"/>
      </w:pPr>
      <w:r w:rsidRPr="00201AF5">
        <w:rPr>
          <w:sz w:val="24"/>
          <w:szCs w:val="24"/>
        </w:rPr>
        <w:t>Zamawiający przy dokonywaniu płatności należności wynikającej z faktury wystawionej przez Wykonawcę stosować będzie mechanizm podzielonej płatności (</w:t>
      </w:r>
      <w:proofErr w:type="spellStart"/>
      <w:r w:rsidRPr="00201AF5">
        <w:rPr>
          <w:rStyle w:val="highlight"/>
          <w:sz w:val="24"/>
          <w:szCs w:val="24"/>
        </w:rPr>
        <w:t>split</w:t>
      </w:r>
      <w:proofErr w:type="spellEnd"/>
      <w:r w:rsidRPr="00201AF5">
        <w:rPr>
          <w:sz w:val="24"/>
          <w:szCs w:val="24"/>
        </w:rPr>
        <w:t xml:space="preserve"> </w:t>
      </w:r>
      <w:proofErr w:type="spellStart"/>
      <w:r w:rsidRPr="00201AF5">
        <w:rPr>
          <w:sz w:val="24"/>
          <w:szCs w:val="24"/>
        </w:rPr>
        <w:t>payment</w:t>
      </w:r>
      <w:proofErr w:type="spellEnd"/>
      <w:r w:rsidRPr="00201AF5">
        <w:rPr>
          <w:sz w:val="24"/>
          <w:szCs w:val="24"/>
        </w:rPr>
        <w:t xml:space="preserve">), </w:t>
      </w:r>
      <w:r w:rsidRPr="00201AF5">
        <w:rPr>
          <w:sz w:val="24"/>
          <w:szCs w:val="24"/>
        </w:rPr>
        <w:br/>
        <w:t>w przypadku gdy zastosowanie tego mechanizmu będzie wynikało obowiązujących przepisów prawa.</w:t>
      </w:r>
    </w:p>
    <w:p w14:paraId="7096F22F" w14:textId="77777777" w:rsidR="00AB2A0F" w:rsidRPr="00201AF5" w:rsidRDefault="00FF651C">
      <w:pPr>
        <w:numPr>
          <w:ilvl w:val="0"/>
          <w:numId w:val="5"/>
        </w:numPr>
        <w:ind w:left="426" w:hanging="426"/>
        <w:jc w:val="both"/>
      </w:pPr>
      <w:r w:rsidRPr="00201AF5">
        <w:rPr>
          <w:sz w:val="24"/>
          <w:szCs w:val="24"/>
        </w:rPr>
        <w:t>Wykonawca zobowiązany jest podać w fakturze rachunek bankowy należący do niego, który jest objęty mechanizmem podzielonej płatności (</w:t>
      </w:r>
      <w:proofErr w:type="spellStart"/>
      <w:r w:rsidRPr="00201AF5">
        <w:rPr>
          <w:sz w:val="24"/>
          <w:szCs w:val="24"/>
        </w:rPr>
        <w:t>split</w:t>
      </w:r>
      <w:proofErr w:type="spellEnd"/>
      <w:r w:rsidRPr="00201AF5">
        <w:rPr>
          <w:sz w:val="24"/>
          <w:szCs w:val="24"/>
        </w:rPr>
        <w:t xml:space="preserve"> </w:t>
      </w:r>
      <w:proofErr w:type="spellStart"/>
      <w:r w:rsidRPr="00201AF5">
        <w:rPr>
          <w:sz w:val="24"/>
          <w:szCs w:val="24"/>
        </w:rPr>
        <w:t>payment</w:t>
      </w:r>
      <w:proofErr w:type="spellEnd"/>
      <w:r w:rsidRPr="00201AF5">
        <w:rPr>
          <w:sz w:val="24"/>
          <w:szCs w:val="24"/>
        </w:rPr>
        <w:t xml:space="preserve">) – został dla niego utworzony wydzielony rachunek VAT, w przypadku gdy zastosowanie mechanizmu podzielonej płatności będzie wynikało obowiązujących przepisów prawa. </w:t>
      </w:r>
    </w:p>
    <w:p w14:paraId="69D5EC82" w14:textId="77777777" w:rsidR="00AB2A0F" w:rsidRPr="00201AF5" w:rsidRDefault="00FF651C">
      <w:pPr>
        <w:numPr>
          <w:ilvl w:val="0"/>
          <w:numId w:val="5"/>
        </w:numPr>
        <w:ind w:left="426" w:hanging="426"/>
        <w:jc w:val="both"/>
      </w:pPr>
      <w:r w:rsidRPr="00201AF5">
        <w:rPr>
          <w:sz w:val="24"/>
          <w:szCs w:val="24"/>
        </w:rPr>
        <w:t xml:space="preserve">Zamawiający wstrzyma się z dokonaniem płatności wynagrodzenia w przypadku, gdy rachunek bankowy, o którym mowa w ust. 3 i ust. 7 nie będzie widniał w wykazie podmiotów zarejestrowanych jako podatnicy VAT prowadzonym przez Szefa Krajowej Administracji Skarbowej, do czasu pojawienia się tego rachunku w wykazie. </w:t>
      </w:r>
      <w:r w:rsidRPr="00201AF5">
        <w:rPr>
          <w:sz w:val="24"/>
          <w:szCs w:val="24"/>
        </w:rPr>
        <w:br/>
        <w:t>W niniejszym przypadku Zamawiający nie pozostaje w opóźnieniu w płatności wynagrodzenia.</w:t>
      </w:r>
    </w:p>
    <w:p w14:paraId="1AC6FB5A" w14:textId="5D3B6F70" w:rsidR="00F14950" w:rsidRPr="00201AF5" w:rsidRDefault="00F14950" w:rsidP="00141422">
      <w:pPr>
        <w:numPr>
          <w:ilvl w:val="0"/>
          <w:numId w:val="5"/>
        </w:numPr>
        <w:ind w:left="426" w:hanging="426"/>
        <w:jc w:val="both"/>
      </w:pPr>
      <w:r w:rsidRPr="00201AF5">
        <w:rPr>
          <w:sz w:val="24"/>
          <w:szCs w:val="24"/>
          <w:lang w:eastAsia="zh-CN"/>
        </w:rPr>
        <w:t xml:space="preserve">W momencie wejścia w życie obowiązku wystawiania faktur ustandaryzowanych przy użyciu Krajowego Systemu e-Faktur (dalej jako System), Wykonawca po wystawieniu faktury w Systemie niezwłocznie dostarczy Zamawiającemu na adres jego siedziby wizualizację tej faktury, która będzie zawierała kod umożliwiający dostęp do tej faktury </w:t>
      </w:r>
      <w:r w:rsidRPr="00201AF5">
        <w:rPr>
          <w:sz w:val="24"/>
          <w:szCs w:val="24"/>
          <w:lang w:eastAsia="zh-CN"/>
        </w:rPr>
        <w:br/>
        <w:t>w Systemie. Dotychczasowe załączniki do faktury Wykonawca będzie zobowiązany załączyć do wizualizacji faktury.</w:t>
      </w:r>
    </w:p>
    <w:p w14:paraId="3437D5CF" w14:textId="77777777" w:rsidR="00F14950" w:rsidRPr="00201AF5" w:rsidRDefault="00F14950" w:rsidP="00CD30F6">
      <w:pPr>
        <w:rPr>
          <w:b/>
          <w:sz w:val="24"/>
          <w:szCs w:val="24"/>
        </w:rPr>
      </w:pPr>
    </w:p>
    <w:p w14:paraId="61B7E727" w14:textId="6323DA09" w:rsidR="00AB2A0F" w:rsidRPr="00201AF5" w:rsidRDefault="00FF651C">
      <w:pPr>
        <w:jc w:val="center"/>
        <w:rPr>
          <w:b/>
          <w:sz w:val="24"/>
          <w:szCs w:val="24"/>
        </w:rPr>
      </w:pPr>
      <w:r w:rsidRPr="00201AF5">
        <w:rPr>
          <w:b/>
          <w:sz w:val="24"/>
          <w:szCs w:val="24"/>
        </w:rPr>
        <w:t>§</w:t>
      </w:r>
      <w:r w:rsidR="00297D46" w:rsidRPr="00201AF5">
        <w:rPr>
          <w:b/>
          <w:sz w:val="24"/>
          <w:szCs w:val="24"/>
        </w:rPr>
        <w:t>6</w:t>
      </w:r>
    </w:p>
    <w:p w14:paraId="672BAA0B" w14:textId="77777777" w:rsidR="00AB2A0F" w:rsidRPr="00201AF5" w:rsidRDefault="00AB2A0F" w:rsidP="00B0644D">
      <w:pPr>
        <w:rPr>
          <w:sz w:val="24"/>
          <w:szCs w:val="24"/>
        </w:rPr>
      </w:pPr>
    </w:p>
    <w:p w14:paraId="112750E6" w14:textId="6CE7045F" w:rsidR="00AB2A0F" w:rsidRPr="00201AF5" w:rsidRDefault="00FF651C">
      <w:pPr>
        <w:numPr>
          <w:ilvl w:val="0"/>
          <w:numId w:val="6"/>
        </w:numPr>
        <w:suppressAutoHyphens/>
        <w:ind w:left="426" w:hanging="426"/>
        <w:jc w:val="both"/>
        <w:rPr>
          <w:sz w:val="24"/>
          <w:szCs w:val="24"/>
        </w:rPr>
      </w:pPr>
      <w:r w:rsidRPr="00201AF5">
        <w:rPr>
          <w:sz w:val="24"/>
          <w:szCs w:val="24"/>
        </w:rPr>
        <w:t xml:space="preserve">Wykonawca zapłaci Zamawiającemu kary umowne </w:t>
      </w:r>
      <w:r w:rsidR="00B0644D" w:rsidRPr="00201AF5">
        <w:rPr>
          <w:sz w:val="24"/>
          <w:szCs w:val="24"/>
        </w:rPr>
        <w:t>z tytułu</w:t>
      </w:r>
      <w:r w:rsidRPr="00201AF5">
        <w:rPr>
          <w:sz w:val="24"/>
          <w:szCs w:val="24"/>
        </w:rPr>
        <w:t>:</w:t>
      </w:r>
    </w:p>
    <w:p w14:paraId="5B222F15" w14:textId="654AFC43" w:rsidR="00B0644D" w:rsidRPr="00201AF5" w:rsidRDefault="00FF651C" w:rsidP="00141422">
      <w:pPr>
        <w:numPr>
          <w:ilvl w:val="0"/>
          <w:numId w:val="7"/>
        </w:numPr>
        <w:tabs>
          <w:tab w:val="left" w:pos="851"/>
        </w:tabs>
        <w:suppressAutoHyphens/>
        <w:ind w:left="851" w:hanging="425"/>
        <w:jc w:val="both"/>
        <w:rPr>
          <w:sz w:val="24"/>
          <w:szCs w:val="24"/>
        </w:rPr>
      </w:pPr>
      <w:r w:rsidRPr="00201AF5">
        <w:rPr>
          <w:sz w:val="24"/>
          <w:szCs w:val="24"/>
        </w:rPr>
        <w:t>niewykonania</w:t>
      </w:r>
      <w:r w:rsidR="00A52E82" w:rsidRPr="00201AF5">
        <w:rPr>
          <w:sz w:val="24"/>
          <w:szCs w:val="24"/>
        </w:rPr>
        <w:t xml:space="preserve"> przedmiotu umowy </w:t>
      </w:r>
      <w:r w:rsidR="00141422" w:rsidRPr="00201AF5">
        <w:rPr>
          <w:sz w:val="24"/>
          <w:szCs w:val="24"/>
        </w:rPr>
        <w:t xml:space="preserve">choćby w części </w:t>
      </w:r>
      <w:r w:rsidR="00A52E82" w:rsidRPr="00201AF5">
        <w:rPr>
          <w:sz w:val="24"/>
          <w:szCs w:val="24"/>
        </w:rPr>
        <w:t xml:space="preserve">- </w:t>
      </w:r>
      <w:r w:rsidRPr="00201AF5">
        <w:rPr>
          <w:sz w:val="24"/>
          <w:szCs w:val="24"/>
        </w:rPr>
        <w:t xml:space="preserve">w wysokości </w:t>
      </w:r>
      <w:r w:rsidRPr="00201AF5">
        <w:rPr>
          <w:sz w:val="24"/>
          <w:szCs w:val="24"/>
        </w:rPr>
        <w:br/>
      </w:r>
      <w:r w:rsidR="00141422" w:rsidRPr="00201AF5">
        <w:rPr>
          <w:sz w:val="24"/>
          <w:szCs w:val="24"/>
        </w:rPr>
        <w:t>5</w:t>
      </w:r>
      <w:r w:rsidRPr="00201AF5">
        <w:rPr>
          <w:sz w:val="24"/>
          <w:szCs w:val="24"/>
        </w:rPr>
        <w:t>00 zł za każdy przypadek niewykonania</w:t>
      </w:r>
      <w:r w:rsidR="00141422" w:rsidRPr="00201AF5">
        <w:rPr>
          <w:sz w:val="24"/>
          <w:szCs w:val="24"/>
        </w:rPr>
        <w:t xml:space="preserve"> przedmiotu</w:t>
      </w:r>
      <w:r w:rsidRPr="00201AF5">
        <w:rPr>
          <w:sz w:val="24"/>
          <w:szCs w:val="24"/>
        </w:rPr>
        <w:t xml:space="preserve"> </w:t>
      </w:r>
      <w:r w:rsidR="003A48C9" w:rsidRPr="00201AF5">
        <w:rPr>
          <w:sz w:val="24"/>
          <w:szCs w:val="24"/>
        </w:rPr>
        <w:t>umowy</w:t>
      </w:r>
      <w:r w:rsidRPr="00201AF5">
        <w:rPr>
          <w:sz w:val="24"/>
          <w:szCs w:val="24"/>
        </w:rPr>
        <w:t xml:space="preserve"> - naliczenie kary nastąpi po potwierdzeniu nieprawidł</w:t>
      </w:r>
      <w:r w:rsidR="00B0644D" w:rsidRPr="00201AF5">
        <w:rPr>
          <w:sz w:val="24"/>
          <w:szCs w:val="24"/>
        </w:rPr>
        <w:t>owości i sporządzeniu protokołu,</w:t>
      </w:r>
    </w:p>
    <w:p w14:paraId="412386FD" w14:textId="18CB0E61" w:rsidR="00141422" w:rsidRPr="00201AF5" w:rsidRDefault="00141422" w:rsidP="00141422">
      <w:pPr>
        <w:numPr>
          <w:ilvl w:val="0"/>
          <w:numId w:val="7"/>
        </w:numPr>
        <w:tabs>
          <w:tab w:val="left" w:pos="851"/>
        </w:tabs>
        <w:suppressAutoHyphens/>
        <w:ind w:left="851" w:hanging="425"/>
        <w:jc w:val="both"/>
        <w:rPr>
          <w:sz w:val="24"/>
          <w:szCs w:val="24"/>
        </w:rPr>
      </w:pPr>
      <w:r w:rsidRPr="00201AF5">
        <w:rPr>
          <w:sz w:val="24"/>
          <w:szCs w:val="24"/>
        </w:rPr>
        <w:t xml:space="preserve">opóźnienia w wykonaniu przedmiotu umowy w stosunku do terminu, o którym mowa w § 1 ust. 7 umowy - w wysokości 50 zł za każdy rozpoczęty dzień roboczy opóźnienia </w:t>
      </w:r>
      <w:r w:rsidRPr="00201AF5">
        <w:rPr>
          <w:sz w:val="24"/>
          <w:szCs w:val="24"/>
        </w:rPr>
        <w:lastRenderedPageBreak/>
        <w:t>w wykonaniu umowy - naliczenie kary nastąpi po potwierdzeniu nieprawidłowości i sporządzeniu protokołu,</w:t>
      </w:r>
    </w:p>
    <w:p w14:paraId="2B355FEC" w14:textId="5EAE12C4" w:rsidR="00AB2A0F" w:rsidRPr="00201AF5" w:rsidRDefault="00FF651C">
      <w:pPr>
        <w:numPr>
          <w:ilvl w:val="0"/>
          <w:numId w:val="7"/>
        </w:numPr>
        <w:tabs>
          <w:tab w:val="left" w:pos="851"/>
        </w:tabs>
        <w:ind w:left="851" w:hanging="425"/>
        <w:jc w:val="both"/>
        <w:rPr>
          <w:sz w:val="24"/>
          <w:szCs w:val="24"/>
        </w:rPr>
      </w:pPr>
      <w:r w:rsidRPr="00201AF5">
        <w:rPr>
          <w:sz w:val="24"/>
          <w:szCs w:val="24"/>
        </w:rPr>
        <w:t>odstąpienia przez którąkolwiek ze stron od umowy z przyczyn leżących po stronie Wykonawcy</w:t>
      </w:r>
      <w:r w:rsidR="00FD0F5E" w:rsidRPr="00201AF5">
        <w:rPr>
          <w:sz w:val="24"/>
          <w:szCs w:val="24"/>
        </w:rPr>
        <w:t xml:space="preserve"> – w </w:t>
      </w:r>
      <w:r w:rsidRPr="00201AF5">
        <w:rPr>
          <w:sz w:val="24"/>
          <w:szCs w:val="24"/>
        </w:rPr>
        <w:t xml:space="preserve">wysokości 10% wartości szacunkowej umowy, o której mowa w § </w:t>
      </w:r>
      <w:r w:rsidR="00FD0F5E" w:rsidRPr="00201AF5">
        <w:rPr>
          <w:sz w:val="24"/>
          <w:szCs w:val="24"/>
        </w:rPr>
        <w:t>4</w:t>
      </w:r>
      <w:r w:rsidRPr="00201AF5">
        <w:rPr>
          <w:sz w:val="24"/>
          <w:szCs w:val="24"/>
        </w:rPr>
        <w:t xml:space="preserve"> ust. 2.</w:t>
      </w:r>
    </w:p>
    <w:p w14:paraId="68A9C635" w14:textId="737E5D5C" w:rsidR="004C2963" w:rsidRPr="00201AF5" w:rsidRDefault="004C2963" w:rsidP="004C2963">
      <w:pPr>
        <w:numPr>
          <w:ilvl w:val="0"/>
          <w:numId w:val="8"/>
        </w:numPr>
        <w:suppressAutoHyphens/>
        <w:ind w:left="426" w:hanging="426"/>
        <w:jc w:val="both"/>
        <w:rPr>
          <w:sz w:val="24"/>
          <w:szCs w:val="24"/>
        </w:rPr>
      </w:pPr>
      <w:r w:rsidRPr="00201AF5">
        <w:rPr>
          <w:sz w:val="24"/>
          <w:szCs w:val="24"/>
        </w:rPr>
        <w:t>Zamawiający zapłaci Wykonawcy karę umowną w przypadku odstąpienia od umowy przez Wykonawcę z przyczyn leżących po stronie Zamawiającego – w wysokości 10% wartości szacunkowej umowy, o której mowa w § 4 ust. 2.</w:t>
      </w:r>
    </w:p>
    <w:p w14:paraId="56E74193" w14:textId="3B312D75" w:rsidR="00AB2A0F" w:rsidRPr="00201AF5" w:rsidRDefault="00FF651C">
      <w:pPr>
        <w:numPr>
          <w:ilvl w:val="0"/>
          <w:numId w:val="8"/>
        </w:numPr>
        <w:suppressAutoHyphens/>
        <w:ind w:left="426" w:hanging="426"/>
        <w:jc w:val="both"/>
        <w:rPr>
          <w:sz w:val="24"/>
          <w:szCs w:val="24"/>
        </w:rPr>
      </w:pPr>
      <w:r w:rsidRPr="00201AF5">
        <w:rPr>
          <w:sz w:val="24"/>
          <w:szCs w:val="24"/>
        </w:rPr>
        <w:t>Kary umowne, o których mowa w ust. 1, Wykonawca zapłaci Zamawiającemu w terminie 7 dni liczonych od trzymania przez Wykonawcę właściwej noty obciążeniowej.</w:t>
      </w:r>
    </w:p>
    <w:p w14:paraId="00CB9852" w14:textId="77777777" w:rsidR="00AB2A0F" w:rsidRPr="00201AF5" w:rsidRDefault="00FF651C">
      <w:pPr>
        <w:numPr>
          <w:ilvl w:val="0"/>
          <w:numId w:val="8"/>
        </w:numPr>
        <w:suppressAutoHyphens/>
        <w:ind w:left="426" w:hanging="426"/>
        <w:jc w:val="both"/>
        <w:rPr>
          <w:sz w:val="24"/>
          <w:szCs w:val="24"/>
        </w:rPr>
      </w:pPr>
      <w:r w:rsidRPr="00201AF5">
        <w:rPr>
          <w:sz w:val="24"/>
          <w:szCs w:val="24"/>
        </w:rPr>
        <w:t xml:space="preserve">Zamawiający zastrzega sobie prawo, a Wykonawca wyraża zgodę do dokonywania potrącenia kar umownych z wynagrodzenia przysługującego Wykonawcy. </w:t>
      </w:r>
    </w:p>
    <w:p w14:paraId="1D9F3531" w14:textId="77777777" w:rsidR="00AB2A0F" w:rsidRPr="00201AF5" w:rsidRDefault="00FF651C">
      <w:pPr>
        <w:numPr>
          <w:ilvl w:val="0"/>
          <w:numId w:val="8"/>
        </w:numPr>
        <w:suppressAutoHyphens/>
        <w:ind w:left="426" w:hanging="426"/>
        <w:jc w:val="both"/>
        <w:rPr>
          <w:sz w:val="24"/>
          <w:szCs w:val="24"/>
        </w:rPr>
      </w:pPr>
      <w:r w:rsidRPr="00201AF5">
        <w:rPr>
          <w:sz w:val="24"/>
          <w:szCs w:val="24"/>
        </w:rPr>
        <w:t>Niezależnie od kar umownych określonych w ust. 1 i ust. 2 Stronom przysługuje prawo dochodzenia odszkodowania na zasadach prawa cywilnego, jeżeli poniesiona szkoda przekroczy wysokość zastrzeżonych kar umownych.</w:t>
      </w:r>
    </w:p>
    <w:p w14:paraId="445D81CF" w14:textId="51D0928C" w:rsidR="003F1604" w:rsidRPr="00201AF5" w:rsidRDefault="003F1604" w:rsidP="003F1604">
      <w:pPr>
        <w:numPr>
          <w:ilvl w:val="0"/>
          <w:numId w:val="8"/>
        </w:numPr>
        <w:suppressAutoHyphens/>
        <w:ind w:left="426" w:hanging="426"/>
        <w:jc w:val="both"/>
        <w:rPr>
          <w:sz w:val="24"/>
          <w:szCs w:val="24"/>
        </w:rPr>
      </w:pPr>
      <w:r w:rsidRPr="00201AF5">
        <w:rPr>
          <w:rFonts w:eastAsia="CenturyGothic"/>
          <w:sz w:val="24"/>
          <w:szCs w:val="24"/>
        </w:rPr>
        <w:t xml:space="preserve">Zapłata kar umownych nie zwalnia Wykonawcy z realizacji obowiązków wynikających </w:t>
      </w:r>
      <w:r w:rsidR="004C2963" w:rsidRPr="00201AF5">
        <w:rPr>
          <w:rFonts w:eastAsia="CenturyGothic"/>
          <w:sz w:val="24"/>
          <w:szCs w:val="24"/>
        </w:rPr>
        <w:br/>
      </w:r>
      <w:r w:rsidRPr="00201AF5">
        <w:rPr>
          <w:rFonts w:eastAsia="CenturyGothic"/>
          <w:sz w:val="24"/>
          <w:szCs w:val="24"/>
        </w:rPr>
        <w:t>z niniejszej umowy.</w:t>
      </w:r>
    </w:p>
    <w:p w14:paraId="64E21BC3" w14:textId="77777777" w:rsidR="003F1604" w:rsidRPr="00201AF5" w:rsidRDefault="003F1604" w:rsidP="003F1604">
      <w:pPr>
        <w:numPr>
          <w:ilvl w:val="0"/>
          <w:numId w:val="8"/>
        </w:numPr>
        <w:suppressAutoHyphens/>
        <w:ind w:left="426" w:hanging="426"/>
        <w:jc w:val="both"/>
        <w:rPr>
          <w:sz w:val="24"/>
          <w:szCs w:val="24"/>
        </w:rPr>
      </w:pPr>
      <w:r w:rsidRPr="00201AF5">
        <w:rPr>
          <w:rFonts w:eastAsia="CenturyGothic"/>
          <w:sz w:val="24"/>
          <w:szCs w:val="24"/>
        </w:rPr>
        <w:t>W celu uniknięcia wątpliwości, strony zgodnie ustalają, że przy dochodzeniu kar umownych Zamawiający nie ma obowiązku wykazywania poniesionej szkody ani jej wysokości.</w:t>
      </w:r>
    </w:p>
    <w:p w14:paraId="514FF995" w14:textId="77777777" w:rsidR="003F1604" w:rsidRPr="00201AF5" w:rsidRDefault="003F1604" w:rsidP="003F1604">
      <w:pPr>
        <w:numPr>
          <w:ilvl w:val="0"/>
          <w:numId w:val="8"/>
        </w:numPr>
        <w:suppressAutoHyphens/>
        <w:ind w:left="426" w:hanging="426"/>
        <w:jc w:val="both"/>
        <w:rPr>
          <w:sz w:val="24"/>
          <w:szCs w:val="24"/>
        </w:rPr>
      </w:pPr>
      <w:r w:rsidRPr="00201AF5">
        <w:rPr>
          <w:rFonts w:eastAsia="CenturyGothic"/>
          <w:sz w:val="24"/>
          <w:szCs w:val="24"/>
        </w:rPr>
        <w:t>Rozwiązanie umowy, bądź odstąpienie od niej pozostaje bez wpływu na obowiązek zapłaty należnych Zamawiającemu kar umownych oraz odszkodowań.</w:t>
      </w:r>
    </w:p>
    <w:p w14:paraId="3F01CD2F" w14:textId="77777777" w:rsidR="00232D74" w:rsidRPr="00201AF5" w:rsidRDefault="00232D74" w:rsidP="003F1604">
      <w:pPr>
        <w:jc w:val="both"/>
        <w:rPr>
          <w:sz w:val="24"/>
          <w:szCs w:val="24"/>
        </w:rPr>
      </w:pPr>
    </w:p>
    <w:p w14:paraId="07FD06FA" w14:textId="001D3243" w:rsidR="00AB2A0F" w:rsidRPr="00201AF5" w:rsidRDefault="00FF651C">
      <w:pPr>
        <w:jc w:val="center"/>
        <w:rPr>
          <w:b/>
          <w:sz w:val="24"/>
          <w:szCs w:val="24"/>
        </w:rPr>
      </w:pPr>
      <w:r w:rsidRPr="00201AF5">
        <w:rPr>
          <w:b/>
          <w:sz w:val="24"/>
          <w:szCs w:val="24"/>
        </w:rPr>
        <w:t xml:space="preserve">§ </w:t>
      </w:r>
      <w:r w:rsidR="00297D46" w:rsidRPr="00201AF5">
        <w:rPr>
          <w:b/>
          <w:sz w:val="24"/>
          <w:szCs w:val="24"/>
        </w:rPr>
        <w:t>7</w:t>
      </w:r>
    </w:p>
    <w:p w14:paraId="110164E3" w14:textId="77777777" w:rsidR="00AB2A0F" w:rsidRPr="00201AF5" w:rsidRDefault="00AB2A0F">
      <w:pPr>
        <w:jc w:val="center"/>
        <w:rPr>
          <w:sz w:val="24"/>
          <w:szCs w:val="24"/>
        </w:rPr>
      </w:pPr>
    </w:p>
    <w:p w14:paraId="7D88178D" w14:textId="77777777" w:rsidR="00AB2A0F" w:rsidRPr="00201AF5" w:rsidRDefault="00FF651C">
      <w:pPr>
        <w:numPr>
          <w:ilvl w:val="0"/>
          <w:numId w:val="9"/>
        </w:numPr>
        <w:ind w:left="426" w:hanging="426"/>
        <w:jc w:val="both"/>
        <w:rPr>
          <w:sz w:val="24"/>
          <w:szCs w:val="24"/>
        </w:rPr>
      </w:pPr>
      <w:r w:rsidRPr="00201AF5">
        <w:rPr>
          <w:sz w:val="24"/>
          <w:szCs w:val="24"/>
        </w:rPr>
        <w:t>Zamawiającemu przysługuje prawo odstąpienia od umowy:</w:t>
      </w:r>
    </w:p>
    <w:p w14:paraId="68FC7A2D" w14:textId="4B342D13" w:rsidR="00AB2A0F" w:rsidRPr="00201AF5" w:rsidRDefault="00FF651C">
      <w:pPr>
        <w:numPr>
          <w:ilvl w:val="0"/>
          <w:numId w:val="10"/>
        </w:numPr>
        <w:tabs>
          <w:tab w:val="left" w:pos="851"/>
        </w:tabs>
        <w:ind w:left="851" w:hanging="425"/>
        <w:jc w:val="both"/>
        <w:rPr>
          <w:sz w:val="24"/>
          <w:szCs w:val="24"/>
        </w:rPr>
      </w:pPr>
      <w:r w:rsidRPr="00201AF5">
        <w:rPr>
          <w:sz w:val="24"/>
          <w:szCs w:val="24"/>
        </w:rPr>
        <w:t>w przypadku trzykrotnego powtórzenia się nieprawidłowości w zakresie niewykonania lub nienależytego wykonania przez Wykonawcę umowy</w:t>
      </w:r>
      <w:r w:rsidR="000A7E7A" w:rsidRPr="00201AF5">
        <w:rPr>
          <w:sz w:val="24"/>
          <w:szCs w:val="24"/>
        </w:rPr>
        <w:t>, potwierdzone protokołem sporządzonym przez Zamawiającego</w:t>
      </w:r>
      <w:r w:rsidRPr="00201AF5">
        <w:rPr>
          <w:sz w:val="24"/>
          <w:szCs w:val="24"/>
        </w:rPr>
        <w:t>,</w:t>
      </w:r>
    </w:p>
    <w:p w14:paraId="38E7F73A" w14:textId="77777777" w:rsidR="00AB2A0F" w:rsidRPr="00201AF5" w:rsidRDefault="00FF651C">
      <w:pPr>
        <w:numPr>
          <w:ilvl w:val="0"/>
          <w:numId w:val="10"/>
        </w:numPr>
        <w:tabs>
          <w:tab w:val="left" w:pos="851"/>
        </w:tabs>
        <w:ind w:left="851" w:hanging="425"/>
        <w:jc w:val="both"/>
        <w:rPr>
          <w:sz w:val="24"/>
          <w:szCs w:val="24"/>
        </w:rPr>
      </w:pPr>
      <w:r w:rsidRPr="00201AF5">
        <w:rPr>
          <w:sz w:val="24"/>
          <w:szCs w:val="24"/>
        </w:rPr>
        <w:t>w przypadku, gdy Wykonawca bez uzasadnionych przyczyn nie rozpoczął wykonywania usług na żądanie Zamawiającego i nie wykonuje ich pomimo dodatkowego wezwania,</w:t>
      </w:r>
    </w:p>
    <w:p w14:paraId="36042E9C" w14:textId="77777777" w:rsidR="00AB2A0F" w:rsidRPr="00201AF5" w:rsidRDefault="00FF651C">
      <w:pPr>
        <w:numPr>
          <w:ilvl w:val="0"/>
          <w:numId w:val="10"/>
        </w:numPr>
        <w:tabs>
          <w:tab w:val="left" w:pos="851"/>
        </w:tabs>
        <w:spacing w:line="276" w:lineRule="auto"/>
        <w:ind w:left="851" w:hanging="491"/>
        <w:contextualSpacing/>
        <w:jc w:val="both"/>
        <w:rPr>
          <w:rFonts w:cs="Arial"/>
          <w:sz w:val="24"/>
        </w:rPr>
      </w:pPr>
      <w:r w:rsidRPr="00201AF5">
        <w:rPr>
          <w:sz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597CD589" w14:textId="77777777" w:rsidR="00AB2A0F" w:rsidRPr="00201AF5" w:rsidRDefault="00FF651C">
      <w:pPr>
        <w:numPr>
          <w:ilvl w:val="0"/>
          <w:numId w:val="10"/>
        </w:numPr>
        <w:tabs>
          <w:tab w:val="left" w:pos="567"/>
          <w:tab w:val="left" w:pos="851"/>
        </w:tabs>
        <w:suppressAutoHyphens/>
        <w:ind w:left="851" w:hanging="425"/>
        <w:jc w:val="both"/>
        <w:rPr>
          <w:sz w:val="24"/>
          <w:szCs w:val="24"/>
        </w:rPr>
      </w:pPr>
      <w:r w:rsidRPr="00201AF5">
        <w:rPr>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2518D1D2" w14:textId="77777777" w:rsidR="00AB2A0F" w:rsidRPr="00201AF5" w:rsidRDefault="00FF651C">
      <w:pPr>
        <w:numPr>
          <w:ilvl w:val="0"/>
          <w:numId w:val="9"/>
        </w:numPr>
        <w:tabs>
          <w:tab w:val="left" w:pos="426"/>
        </w:tabs>
        <w:suppressAutoHyphens/>
        <w:ind w:left="426" w:hanging="426"/>
        <w:jc w:val="both"/>
        <w:rPr>
          <w:sz w:val="24"/>
          <w:szCs w:val="24"/>
        </w:rPr>
      </w:pPr>
      <w:r w:rsidRPr="00201AF5">
        <w:rPr>
          <w:sz w:val="24"/>
          <w:szCs w:val="24"/>
        </w:rPr>
        <w:t>W przypadku odstąpienia przez Zamawiającego od umowy Wykonawca może żądać wyłącznie wynagrodzenia należnego z tytułu wykonania części umowy.</w:t>
      </w:r>
    </w:p>
    <w:p w14:paraId="44363217" w14:textId="77777777" w:rsidR="00AB2A0F" w:rsidRPr="00201AF5" w:rsidRDefault="00FF651C">
      <w:pPr>
        <w:numPr>
          <w:ilvl w:val="0"/>
          <w:numId w:val="9"/>
        </w:numPr>
        <w:tabs>
          <w:tab w:val="left" w:pos="426"/>
        </w:tabs>
        <w:suppressAutoHyphens/>
        <w:ind w:left="426" w:hanging="426"/>
        <w:jc w:val="both"/>
        <w:rPr>
          <w:sz w:val="24"/>
          <w:szCs w:val="24"/>
        </w:rPr>
      </w:pPr>
      <w:r w:rsidRPr="00201AF5">
        <w:rPr>
          <w:sz w:val="24"/>
          <w:szCs w:val="24"/>
        </w:rPr>
        <w:t>Wykonawcy przysługuje prawo odstąpienia od umowy, jeżeli Zamawiający:</w:t>
      </w:r>
    </w:p>
    <w:p w14:paraId="6E2C7D29" w14:textId="77777777" w:rsidR="00AB2A0F" w:rsidRPr="00201AF5" w:rsidRDefault="00FF651C">
      <w:pPr>
        <w:numPr>
          <w:ilvl w:val="0"/>
          <w:numId w:val="11"/>
        </w:numPr>
        <w:tabs>
          <w:tab w:val="left" w:pos="851"/>
        </w:tabs>
        <w:suppressAutoHyphens/>
        <w:ind w:left="851" w:hanging="425"/>
        <w:jc w:val="both"/>
        <w:rPr>
          <w:sz w:val="24"/>
          <w:szCs w:val="24"/>
        </w:rPr>
      </w:pPr>
      <w:r w:rsidRPr="00201AF5">
        <w:rPr>
          <w:sz w:val="24"/>
          <w:szCs w:val="24"/>
        </w:rPr>
        <w:t>nie wywiązuje się z obowiązku zapłaty faktury VAT mimo dodatkowego wezwania w terminie 1 miesiąca od upływu terminu zapłaty, określonego w niniejszej umowie,</w:t>
      </w:r>
    </w:p>
    <w:p w14:paraId="3BCA81CF" w14:textId="77777777" w:rsidR="00AB2A0F" w:rsidRPr="00201AF5" w:rsidRDefault="00FF651C">
      <w:pPr>
        <w:numPr>
          <w:ilvl w:val="0"/>
          <w:numId w:val="11"/>
        </w:numPr>
        <w:tabs>
          <w:tab w:val="left" w:pos="851"/>
        </w:tabs>
        <w:suppressAutoHyphens/>
        <w:ind w:left="851" w:hanging="425"/>
        <w:jc w:val="both"/>
        <w:rPr>
          <w:sz w:val="24"/>
          <w:szCs w:val="24"/>
        </w:rPr>
      </w:pPr>
      <w:r w:rsidRPr="00201AF5">
        <w:rPr>
          <w:sz w:val="24"/>
          <w:szCs w:val="24"/>
        </w:rPr>
        <w:t>Zawiadomi Wykonawcę, iż wobec zaistnienia uprzednio nieprzewidzianych okoliczności nie będzie mógł spełnić swoich zobowiązań umownych wobec Wykonawcy.</w:t>
      </w:r>
    </w:p>
    <w:p w14:paraId="62E2BC09" w14:textId="77777777" w:rsidR="00AB2A0F" w:rsidRPr="00201AF5" w:rsidRDefault="00FF651C" w:rsidP="003F1604">
      <w:pPr>
        <w:numPr>
          <w:ilvl w:val="0"/>
          <w:numId w:val="9"/>
        </w:numPr>
        <w:tabs>
          <w:tab w:val="left" w:pos="426"/>
        </w:tabs>
        <w:suppressAutoHyphens/>
        <w:ind w:left="426" w:hanging="426"/>
        <w:jc w:val="both"/>
        <w:rPr>
          <w:sz w:val="24"/>
          <w:szCs w:val="24"/>
        </w:rPr>
      </w:pPr>
      <w:r w:rsidRPr="00201AF5">
        <w:rPr>
          <w:sz w:val="24"/>
          <w:szCs w:val="24"/>
        </w:rPr>
        <w:lastRenderedPageBreak/>
        <w:t xml:space="preserve">Odstąpienie od umowy może nastąpić w terminie 30 dni od powzięcia wiadomości </w:t>
      </w:r>
      <w:r w:rsidRPr="00201AF5">
        <w:rPr>
          <w:sz w:val="24"/>
          <w:szCs w:val="24"/>
        </w:rPr>
        <w:br/>
        <w:t>o okolicznościach uprawniających stronę do odstąpienia od umowy</w:t>
      </w:r>
      <w:r w:rsidRPr="00201AF5">
        <w:rPr>
          <w:rFonts w:cs="Arial"/>
          <w:sz w:val="24"/>
          <w:szCs w:val="24"/>
        </w:rPr>
        <w:t xml:space="preserve"> </w:t>
      </w:r>
      <w:r w:rsidRPr="00201AF5">
        <w:rPr>
          <w:sz w:val="24"/>
          <w:szCs w:val="24"/>
        </w:rPr>
        <w:t>bądź od upływu terminu wyznaczonego w wezwaniu.</w:t>
      </w:r>
    </w:p>
    <w:p w14:paraId="2F549D4E" w14:textId="77777777" w:rsidR="00AB2A0F" w:rsidRPr="00201AF5" w:rsidRDefault="00FF651C" w:rsidP="003F1604">
      <w:pPr>
        <w:numPr>
          <w:ilvl w:val="0"/>
          <w:numId w:val="9"/>
        </w:numPr>
        <w:tabs>
          <w:tab w:val="left" w:pos="426"/>
        </w:tabs>
        <w:suppressAutoHyphens/>
        <w:ind w:left="426" w:hanging="426"/>
        <w:jc w:val="both"/>
        <w:rPr>
          <w:sz w:val="24"/>
          <w:szCs w:val="24"/>
        </w:rPr>
      </w:pPr>
      <w:r w:rsidRPr="00201AF5">
        <w:rPr>
          <w:rFonts w:eastAsia="CenturyGothic"/>
          <w:sz w:val="24"/>
          <w:szCs w:val="24"/>
        </w:rPr>
        <w:t>Odstąpienie od umowy powinno nastąpić w formie pisemnej pod rygorem nieważności takiego oświadczenia i musi zawierać uzasadnienie.</w:t>
      </w:r>
    </w:p>
    <w:p w14:paraId="4E756830" w14:textId="5FDDD33C" w:rsidR="003F1604" w:rsidRPr="00201AF5" w:rsidRDefault="003F1604" w:rsidP="003F1604">
      <w:pPr>
        <w:numPr>
          <w:ilvl w:val="0"/>
          <w:numId w:val="9"/>
        </w:numPr>
        <w:tabs>
          <w:tab w:val="left" w:pos="426"/>
        </w:tabs>
        <w:suppressAutoHyphens/>
        <w:ind w:left="426" w:hanging="426"/>
        <w:jc w:val="both"/>
        <w:rPr>
          <w:sz w:val="24"/>
          <w:szCs w:val="24"/>
        </w:rPr>
      </w:pPr>
      <w:r w:rsidRPr="00201AF5">
        <w:rPr>
          <w:sz w:val="24"/>
          <w:szCs w:val="24"/>
        </w:rPr>
        <w:t>Odstąpienie od umowy ma skutek ex nunc i odnosi się do niespełnionej przed złożeniem oświadczenia części świadczeń stron.</w:t>
      </w:r>
    </w:p>
    <w:p w14:paraId="092AE7BC" w14:textId="62189BD6" w:rsidR="003F1604" w:rsidRPr="00201AF5" w:rsidRDefault="003F1604" w:rsidP="003F1604">
      <w:pPr>
        <w:numPr>
          <w:ilvl w:val="0"/>
          <w:numId w:val="9"/>
        </w:numPr>
        <w:tabs>
          <w:tab w:val="left" w:pos="426"/>
        </w:tabs>
        <w:suppressAutoHyphens/>
        <w:ind w:left="426" w:hanging="426"/>
        <w:jc w:val="both"/>
        <w:rPr>
          <w:sz w:val="24"/>
          <w:szCs w:val="24"/>
        </w:rPr>
      </w:pPr>
      <w:r w:rsidRPr="00201AF5">
        <w:rPr>
          <w:sz w:val="24"/>
          <w:szCs w:val="24"/>
        </w:rPr>
        <w:t>W przypadku, o którym mowa w ust. 1 Wykonawca może żądać wyłącznie wynagrodzenia należnego z tytułu wykonania części umowy.</w:t>
      </w:r>
    </w:p>
    <w:p w14:paraId="74F95B57" w14:textId="297D70F8" w:rsidR="003F1604" w:rsidRPr="00201AF5" w:rsidRDefault="003F1604" w:rsidP="003F1604">
      <w:pPr>
        <w:numPr>
          <w:ilvl w:val="0"/>
          <w:numId w:val="9"/>
        </w:numPr>
        <w:tabs>
          <w:tab w:val="left" w:pos="426"/>
        </w:tabs>
        <w:suppressAutoHyphens/>
        <w:ind w:left="426" w:hanging="426"/>
        <w:jc w:val="both"/>
        <w:rPr>
          <w:sz w:val="24"/>
          <w:szCs w:val="24"/>
        </w:rPr>
      </w:pPr>
      <w:r w:rsidRPr="00201AF5">
        <w:rPr>
          <w:sz w:val="24"/>
          <w:szCs w:val="24"/>
        </w:rPr>
        <w:t>Jeżeli Wykonawca będzie wykonywał przedmiot umowy wadliwie, albo sprzecznie                        z umową Zamawiający może wezwać go do zmiany sposobu wykonywania umowy                        i wyznaczyć mu w tym celu odpowiedni termin, po bezskutecznym upływie wyznaczone</w:t>
      </w:r>
      <w:r w:rsidR="00297D46" w:rsidRPr="00201AF5">
        <w:rPr>
          <w:sz w:val="24"/>
          <w:szCs w:val="24"/>
        </w:rPr>
        <w:t xml:space="preserve">go terminu Zamawiający </w:t>
      </w:r>
      <w:r w:rsidRPr="00201AF5">
        <w:rPr>
          <w:sz w:val="24"/>
          <w:szCs w:val="24"/>
        </w:rPr>
        <w:t xml:space="preserve">może od umowy odstąpić, powierzyć poprawienie lub dalsze wykonywanie przedmiotu umowy innemu podmiotowi na koszt Wykonawcy. </w:t>
      </w:r>
    </w:p>
    <w:p w14:paraId="5C2392B9" w14:textId="158EB9B4" w:rsidR="00AB2A0F" w:rsidRPr="00201AF5" w:rsidRDefault="003F1604" w:rsidP="003F1604">
      <w:pPr>
        <w:numPr>
          <w:ilvl w:val="0"/>
          <w:numId w:val="9"/>
        </w:numPr>
        <w:tabs>
          <w:tab w:val="left" w:pos="426"/>
        </w:tabs>
        <w:suppressAutoHyphens/>
        <w:ind w:left="426" w:hanging="426"/>
        <w:jc w:val="both"/>
        <w:rPr>
          <w:sz w:val="24"/>
          <w:szCs w:val="24"/>
        </w:rPr>
      </w:pPr>
      <w:r w:rsidRPr="00201AF5">
        <w:rPr>
          <w:sz w:val="24"/>
          <w:szCs w:val="24"/>
        </w:rPr>
        <w:t>Odstąpienie od umowy nie wpływa na możliwość dochodzenia przewidzianych w umowie kar umownych.</w:t>
      </w:r>
    </w:p>
    <w:p w14:paraId="3670EE87" w14:textId="77777777" w:rsidR="004C2963" w:rsidRPr="00201AF5" w:rsidRDefault="004C2963" w:rsidP="00232D74">
      <w:pPr>
        <w:jc w:val="both"/>
        <w:rPr>
          <w:sz w:val="24"/>
          <w:szCs w:val="24"/>
        </w:rPr>
      </w:pPr>
    </w:p>
    <w:p w14:paraId="44276243" w14:textId="446D18F2" w:rsidR="00AB2A0F" w:rsidRPr="00201AF5" w:rsidRDefault="00FF651C">
      <w:pPr>
        <w:jc w:val="center"/>
        <w:rPr>
          <w:b/>
          <w:sz w:val="24"/>
          <w:szCs w:val="24"/>
        </w:rPr>
      </w:pPr>
      <w:r w:rsidRPr="00201AF5">
        <w:rPr>
          <w:b/>
          <w:sz w:val="24"/>
          <w:szCs w:val="24"/>
        </w:rPr>
        <w:t xml:space="preserve">§ </w:t>
      </w:r>
      <w:r w:rsidR="00297D46" w:rsidRPr="00201AF5">
        <w:rPr>
          <w:b/>
          <w:sz w:val="24"/>
          <w:szCs w:val="24"/>
        </w:rPr>
        <w:t>8</w:t>
      </w:r>
    </w:p>
    <w:p w14:paraId="35F18539" w14:textId="77777777" w:rsidR="00AB2A0F" w:rsidRPr="00201AF5" w:rsidRDefault="00AB2A0F">
      <w:pPr>
        <w:jc w:val="center"/>
        <w:rPr>
          <w:sz w:val="24"/>
          <w:szCs w:val="24"/>
        </w:rPr>
      </w:pPr>
    </w:p>
    <w:p w14:paraId="0D90B03B" w14:textId="77777777" w:rsidR="00AB2A0F" w:rsidRPr="00201AF5" w:rsidRDefault="00FF651C">
      <w:pPr>
        <w:jc w:val="both"/>
        <w:rPr>
          <w:sz w:val="24"/>
          <w:szCs w:val="24"/>
        </w:rPr>
      </w:pPr>
      <w:r w:rsidRPr="00201AF5">
        <w:rPr>
          <w:sz w:val="24"/>
          <w:szCs w:val="24"/>
        </w:rPr>
        <w:t xml:space="preserve">Wszelkie zmiany i uzupełnienia treści niniejszej umowy, wymagają aneksu sporządzonego </w:t>
      </w:r>
      <w:r w:rsidRPr="00201AF5">
        <w:rPr>
          <w:sz w:val="24"/>
          <w:szCs w:val="24"/>
        </w:rPr>
        <w:br/>
        <w:t>z zachowaniem formy pisemnej pod rygorem nieważności.</w:t>
      </w:r>
    </w:p>
    <w:p w14:paraId="02C576B8" w14:textId="77777777" w:rsidR="00AB2A0F" w:rsidRPr="00201AF5" w:rsidRDefault="00AB2A0F">
      <w:pPr>
        <w:jc w:val="both"/>
        <w:rPr>
          <w:b/>
          <w:sz w:val="24"/>
          <w:szCs w:val="24"/>
        </w:rPr>
      </w:pPr>
    </w:p>
    <w:p w14:paraId="6C68158E" w14:textId="726FE1A1" w:rsidR="00AB2A0F" w:rsidRPr="00201AF5" w:rsidRDefault="003F1604">
      <w:pPr>
        <w:jc w:val="center"/>
        <w:rPr>
          <w:b/>
          <w:sz w:val="24"/>
          <w:szCs w:val="24"/>
        </w:rPr>
      </w:pPr>
      <w:r w:rsidRPr="00201AF5">
        <w:rPr>
          <w:b/>
          <w:sz w:val="24"/>
          <w:szCs w:val="24"/>
        </w:rPr>
        <w:t xml:space="preserve">§ </w:t>
      </w:r>
      <w:r w:rsidR="00297D46" w:rsidRPr="00201AF5">
        <w:rPr>
          <w:b/>
          <w:sz w:val="24"/>
          <w:szCs w:val="24"/>
        </w:rPr>
        <w:t>9</w:t>
      </w:r>
    </w:p>
    <w:p w14:paraId="700FE8F0" w14:textId="77777777" w:rsidR="00AB2A0F" w:rsidRPr="00201AF5" w:rsidRDefault="00AB2A0F">
      <w:pPr>
        <w:jc w:val="center"/>
        <w:rPr>
          <w:sz w:val="24"/>
          <w:szCs w:val="24"/>
        </w:rPr>
      </w:pPr>
    </w:p>
    <w:p w14:paraId="2D6835CD" w14:textId="181BD1E3" w:rsidR="00AB2A0F" w:rsidRPr="00201AF5" w:rsidRDefault="00FF651C">
      <w:pPr>
        <w:numPr>
          <w:ilvl w:val="1"/>
          <w:numId w:val="12"/>
        </w:numPr>
        <w:tabs>
          <w:tab w:val="left" w:pos="284"/>
        </w:tabs>
        <w:ind w:left="284" w:hanging="284"/>
        <w:jc w:val="both"/>
        <w:rPr>
          <w:sz w:val="24"/>
          <w:szCs w:val="24"/>
        </w:rPr>
      </w:pPr>
      <w:r w:rsidRPr="00201AF5">
        <w:rPr>
          <w:sz w:val="24"/>
          <w:szCs w:val="24"/>
        </w:rPr>
        <w:t>Wykonawca bierze na siebie pełną odpowiedzialność za właściwe wykonanie usług, zapewnienie bezpieczeńs</w:t>
      </w:r>
      <w:r w:rsidR="00FD0F5E" w:rsidRPr="00201AF5">
        <w:rPr>
          <w:sz w:val="24"/>
          <w:szCs w:val="24"/>
        </w:rPr>
        <w:t>twa oraz metody organizacyjno-</w:t>
      </w:r>
      <w:r w:rsidRPr="00201AF5">
        <w:rPr>
          <w:sz w:val="24"/>
          <w:szCs w:val="24"/>
        </w:rPr>
        <w:t xml:space="preserve">techniczne. </w:t>
      </w:r>
    </w:p>
    <w:p w14:paraId="7E4FA6CF" w14:textId="5DAC442C" w:rsidR="00FD0F5E" w:rsidRPr="00201AF5" w:rsidRDefault="00FD0F5E" w:rsidP="002E6315">
      <w:pPr>
        <w:numPr>
          <w:ilvl w:val="1"/>
          <w:numId w:val="12"/>
        </w:numPr>
        <w:tabs>
          <w:tab w:val="left" w:pos="284"/>
        </w:tabs>
        <w:ind w:left="284" w:hanging="284"/>
        <w:jc w:val="both"/>
        <w:rPr>
          <w:sz w:val="24"/>
          <w:szCs w:val="24"/>
        </w:rPr>
      </w:pPr>
      <w:r w:rsidRPr="00201AF5">
        <w:rPr>
          <w:sz w:val="24"/>
          <w:szCs w:val="24"/>
        </w:rPr>
        <w:t xml:space="preserve">Wykonawca ponosi </w:t>
      </w:r>
      <w:r w:rsidR="002E6315" w:rsidRPr="00201AF5">
        <w:rPr>
          <w:sz w:val="24"/>
          <w:szCs w:val="24"/>
        </w:rPr>
        <w:t xml:space="preserve">pełną </w:t>
      </w:r>
      <w:r w:rsidRPr="00201AF5">
        <w:rPr>
          <w:sz w:val="24"/>
          <w:szCs w:val="24"/>
        </w:rPr>
        <w:t>odpowiedzialność za działania osób, którym powierza wykonanie zamówienia oraz za szkody i następstwa nieszczęśliwych wypadków pracowników i osób trzecich, powstałe  w związku z prowadzonymi pracami, w tym także ruchem pojazdów.</w:t>
      </w:r>
    </w:p>
    <w:p w14:paraId="0FE51442" w14:textId="77777777" w:rsidR="00AB2A0F" w:rsidRPr="00201AF5" w:rsidRDefault="00AB2A0F">
      <w:pPr>
        <w:jc w:val="both"/>
        <w:rPr>
          <w:sz w:val="24"/>
          <w:szCs w:val="24"/>
        </w:rPr>
      </w:pPr>
    </w:p>
    <w:p w14:paraId="6246E87D" w14:textId="489E4BFC" w:rsidR="00AB2A0F" w:rsidRPr="00201AF5" w:rsidRDefault="003F1604">
      <w:pPr>
        <w:jc w:val="center"/>
        <w:rPr>
          <w:b/>
          <w:sz w:val="24"/>
          <w:szCs w:val="24"/>
        </w:rPr>
      </w:pPr>
      <w:r w:rsidRPr="00201AF5">
        <w:rPr>
          <w:b/>
          <w:sz w:val="24"/>
          <w:szCs w:val="24"/>
        </w:rPr>
        <w:t xml:space="preserve">§ </w:t>
      </w:r>
      <w:r w:rsidR="00297D46" w:rsidRPr="00201AF5">
        <w:rPr>
          <w:b/>
          <w:sz w:val="24"/>
          <w:szCs w:val="24"/>
        </w:rPr>
        <w:t>10</w:t>
      </w:r>
    </w:p>
    <w:p w14:paraId="5551EC4F" w14:textId="77777777" w:rsidR="00AB2A0F" w:rsidRPr="00201AF5" w:rsidRDefault="00AB2A0F">
      <w:pPr>
        <w:jc w:val="center"/>
        <w:rPr>
          <w:sz w:val="24"/>
          <w:szCs w:val="24"/>
        </w:rPr>
      </w:pPr>
    </w:p>
    <w:p w14:paraId="42E377ED" w14:textId="77777777" w:rsidR="00AB2A0F" w:rsidRPr="00201AF5" w:rsidRDefault="00FF651C">
      <w:pPr>
        <w:numPr>
          <w:ilvl w:val="0"/>
          <w:numId w:val="13"/>
        </w:numPr>
        <w:ind w:left="360" w:hanging="360"/>
        <w:jc w:val="both"/>
        <w:rPr>
          <w:sz w:val="24"/>
          <w:szCs w:val="24"/>
        </w:rPr>
      </w:pPr>
      <w:r w:rsidRPr="00201AF5">
        <w:rPr>
          <w:sz w:val="24"/>
          <w:szCs w:val="24"/>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2B7CA826" w14:textId="77777777" w:rsidR="00AB2A0F" w:rsidRPr="00201AF5" w:rsidRDefault="00FF651C">
      <w:pPr>
        <w:numPr>
          <w:ilvl w:val="0"/>
          <w:numId w:val="13"/>
        </w:numPr>
        <w:ind w:left="360" w:hanging="360"/>
        <w:jc w:val="both"/>
        <w:rPr>
          <w:sz w:val="24"/>
          <w:szCs w:val="24"/>
        </w:rPr>
      </w:pPr>
      <w:r w:rsidRPr="00201AF5">
        <w:rPr>
          <w:sz w:val="24"/>
          <w:szCs w:val="24"/>
        </w:rPr>
        <w:t>Wykonawca zobowiązany jest umieścić na każdej fakturze dotyczącej realizacji niniejszej umowy informację o zakazie cesji wierzytelności bez uprzedniej zgody Zamawiającego, wyrażonej na piśmie pod rygorem nieważności.</w:t>
      </w:r>
    </w:p>
    <w:p w14:paraId="7442EABE" w14:textId="77777777" w:rsidR="003F1604" w:rsidRPr="00201AF5" w:rsidRDefault="003F1604">
      <w:pPr>
        <w:jc w:val="both"/>
        <w:rPr>
          <w:sz w:val="24"/>
          <w:szCs w:val="24"/>
        </w:rPr>
      </w:pPr>
    </w:p>
    <w:p w14:paraId="756B16C7" w14:textId="1670E2B5" w:rsidR="00AB2A0F" w:rsidRPr="00201AF5" w:rsidRDefault="00FF651C">
      <w:pPr>
        <w:jc w:val="center"/>
        <w:rPr>
          <w:b/>
        </w:rPr>
      </w:pPr>
      <w:r w:rsidRPr="00201AF5">
        <w:rPr>
          <w:b/>
          <w:sz w:val="24"/>
          <w:szCs w:val="24"/>
        </w:rPr>
        <w:t>§ 1</w:t>
      </w:r>
      <w:r w:rsidR="003F1604" w:rsidRPr="00201AF5">
        <w:rPr>
          <w:b/>
          <w:sz w:val="24"/>
          <w:szCs w:val="24"/>
        </w:rPr>
        <w:t>1</w:t>
      </w:r>
    </w:p>
    <w:p w14:paraId="2855BC6B" w14:textId="77777777" w:rsidR="00AB2A0F" w:rsidRPr="00201AF5" w:rsidRDefault="00AB2A0F">
      <w:pPr>
        <w:jc w:val="center"/>
        <w:rPr>
          <w:sz w:val="24"/>
          <w:szCs w:val="24"/>
        </w:rPr>
      </w:pPr>
    </w:p>
    <w:p w14:paraId="7C2A0C8A" w14:textId="77777777" w:rsidR="00AB2A0F" w:rsidRPr="00201AF5" w:rsidRDefault="00FF651C">
      <w:pPr>
        <w:jc w:val="both"/>
        <w:rPr>
          <w:sz w:val="24"/>
          <w:szCs w:val="24"/>
        </w:rPr>
      </w:pPr>
      <w:r w:rsidRPr="00201AF5">
        <w:rPr>
          <w:sz w:val="24"/>
          <w:szCs w:val="24"/>
        </w:rPr>
        <w:t>W toku wykonywania prac Wykonawca zobowiązany jest zastosować się do wskazówek Zamawiającego, o ile wskazówki te mieszczą się w ramach rozmiaru usługi.</w:t>
      </w:r>
    </w:p>
    <w:p w14:paraId="743008C2" w14:textId="77777777" w:rsidR="00AB2A0F" w:rsidRPr="00201AF5" w:rsidRDefault="00FF651C">
      <w:pPr>
        <w:jc w:val="both"/>
        <w:rPr>
          <w:sz w:val="24"/>
          <w:szCs w:val="24"/>
        </w:rPr>
      </w:pPr>
      <w:r w:rsidRPr="00201AF5">
        <w:rPr>
          <w:sz w:val="24"/>
          <w:szCs w:val="24"/>
        </w:rPr>
        <w:tab/>
      </w:r>
    </w:p>
    <w:p w14:paraId="71CCF9C7" w14:textId="76661613" w:rsidR="00AB2A0F" w:rsidRPr="00201AF5" w:rsidRDefault="00FF651C">
      <w:pPr>
        <w:jc w:val="center"/>
        <w:rPr>
          <w:b/>
        </w:rPr>
      </w:pPr>
      <w:r w:rsidRPr="00201AF5">
        <w:rPr>
          <w:b/>
          <w:sz w:val="24"/>
          <w:szCs w:val="24"/>
        </w:rPr>
        <w:t>§ 1</w:t>
      </w:r>
      <w:r w:rsidR="003F1604" w:rsidRPr="00201AF5">
        <w:rPr>
          <w:b/>
          <w:sz w:val="24"/>
          <w:szCs w:val="24"/>
        </w:rPr>
        <w:t>2</w:t>
      </w:r>
    </w:p>
    <w:p w14:paraId="5F973882" w14:textId="77777777" w:rsidR="00AB2A0F" w:rsidRPr="00201AF5" w:rsidRDefault="00AB2A0F">
      <w:pPr>
        <w:jc w:val="center"/>
        <w:rPr>
          <w:sz w:val="24"/>
          <w:szCs w:val="24"/>
        </w:rPr>
      </w:pPr>
    </w:p>
    <w:p w14:paraId="475FBEC0" w14:textId="77777777" w:rsidR="00AB2A0F" w:rsidRPr="00201AF5" w:rsidRDefault="00FF651C">
      <w:pPr>
        <w:jc w:val="both"/>
        <w:rPr>
          <w:sz w:val="24"/>
          <w:szCs w:val="24"/>
        </w:rPr>
      </w:pPr>
      <w:r w:rsidRPr="00201AF5">
        <w:rPr>
          <w:sz w:val="24"/>
          <w:szCs w:val="24"/>
        </w:rPr>
        <w:t>Wszelkie sprawy sporne wynikające z realizacji niniejszej umowy rozstrzygać będzie sąd właściwy miejscowo dla siedziby Zamawiającego.</w:t>
      </w:r>
    </w:p>
    <w:p w14:paraId="33EF84F9" w14:textId="77777777" w:rsidR="00297D46" w:rsidRPr="00201AF5" w:rsidRDefault="00297D46">
      <w:pPr>
        <w:jc w:val="both"/>
        <w:rPr>
          <w:sz w:val="24"/>
          <w:szCs w:val="24"/>
        </w:rPr>
      </w:pPr>
    </w:p>
    <w:p w14:paraId="20519A6C" w14:textId="49CD0AB5" w:rsidR="00AB2A0F" w:rsidRPr="00201AF5" w:rsidRDefault="00FF651C">
      <w:pPr>
        <w:jc w:val="center"/>
        <w:rPr>
          <w:b/>
          <w:sz w:val="24"/>
          <w:szCs w:val="24"/>
        </w:rPr>
      </w:pPr>
      <w:r w:rsidRPr="00201AF5">
        <w:rPr>
          <w:b/>
          <w:sz w:val="24"/>
          <w:szCs w:val="24"/>
        </w:rPr>
        <w:t>§ 1</w:t>
      </w:r>
      <w:r w:rsidR="003F1604" w:rsidRPr="00201AF5">
        <w:rPr>
          <w:b/>
          <w:sz w:val="24"/>
          <w:szCs w:val="24"/>
        </w:rPr>
        <w:t>3</w:t>
      </w:r>
    </w:p>
    <w:p w14:paraId="6B7622D4" w14:textId="77777777" w:rsidR="006C4E8E" w:rsidRPr="00201AF5" w:rsidRDefault="006C4E8E">
      <w:pPr>
        <w:jc w:val="center"/>
        <w:rPr>
          <w:b/>
        </w:rPr>
      </w:pPr>
    </w:p>
    <w:p w14:paraId="759DD4C8" w14:textId="77777777" w:rsidR="00AB2A0F" w:rsidRPr="00201AF5" w:rsidRDefault="00FF651C">
      <w:pPr>
        <w:jc w:val="both"/>
        <w:rPr>
          <w:sz w:val="24"/>
          <w:szCs w:val="24"/>
        </w:rPr>
      </w:pPr>
      <w:r w:rsidRPr="00201AF5">
        <w:rPr>
          <w:sz w:val="24"/>
          <w:szCs w:val="24"/>
        </w:rPr>
        <w:t>W sprawach nieuregulowanych niniejszą umową zastosowanie mają przepisy Kodeksu cywilnego.</w:t>
      </w:r>
    </w:p>
    <w:p w14:paraId="42F8FBA9" w14:textId="77777777" w:rsidR="00AB2A0F" w:rsidRPr="00201AF5" w:rsidRDefault="00AB2A0F">
      <w:pPr>
        <w:ind w:left="3540" w:firstLine="708"/>
        <w:jc w:val="both"/>
        <w:rPr>
          <w:b/>
          <w:sz w:val="24"/>
          <w:szCs w:val="24"/>
        </w:rPr>
      </w:pPr>
    </w:p>
    <w:p w14:paraId="64DB57BC" w14:textId="2E8558D5" w:rsidR="00AB2A0F" w:rsidRPr="00201AF5" w:rsidRDefault="00FF651C">
      <w:pPr>
        <w:ind w:left="3540" w:firstLine="708"/>
        <w:jc w:val="both"/>
        <w:rPr>
          <w:b/>
        </w:rPr>
      </w:pPr>
      <w:r w:rsidRPr="00201AF5">
        <w:rPr>
          <w:b/>
          <w:sz w:val="24"/>
          <w:szCs w:val="24"/>
        </w:rPr>
        <w:t>§ 1</w:t>
      </w:r>
      <w:r w:rsidR="003F1604" w:rsidRPr="00201AF5">
        <w:rPr>
          <w:b/>
          <w:sz w:val="24"/>
          <w:szCs w:val="24"/>
        </w:rPr>
        <w:t>4</w:t>
      </w:r>
    </w:p>
    <w:p w14:paraId="4DC1C33A" w14:textId="77777777" w:rsidR="00AB2A0F" w:rsidRPr="00201AF5" w:rsidRDefault="00AB2A0F">
      <w:pPr>
        <w:ind w:left="3540" w:firstLine="708"/>
        <w:jc w:val="both"/>
        <w:rPr>
          <w:sz w:val="24"/>
          <w:szCs w:val="24"/>
        </w:rPr>
      </w:pPr>
    </w:p>
    <w:p w14:paraId="1D6B728C" w14:textId="77777777" w:rsidR="00AB2A0F" w:rsidRPr="00201AF5" w:rsidRDefault="00FF651C">
      <w:pPr>
        <w:jc w:val="both"/>
        <w:rPr>
          <w:sz w:val="24"/>
          <w:szCs w:val="24"/>
        </w:rPr>
      </w:pPr>
      <w:r w:rsidRPr="00201AF5">
        <w:rPr>
          <w:sz w:val="24"/>
          <w:szCs w:val="24"/>
        </w:rPr>
        <w:t xml:space="preserve">Umowa została sporządzona w 2 jednobrzmiących egzemplarzach, po 1 egz. dla Zamawiającego i Wykonawcy. </w:t>
      </w:r>
    </w:p>
    <w:p w14:paraId="3E161C9B" w14:textId="77777777" w:rsidR="00AB2A0F" w:rsidRPr="00201AF5" w:rsidRDefault="00AB2A0F">
      <w:pPr>
        <w:jc w:val="both"/>
        <w:rPr>
          <w:sz w:val="24"/>
          <w:szCs w:val="24"/>
        </w:rPr>
      </w:pPr>
    </w:p>
    <w:p w14:paraId="463462B9" w14:textId="77777777" w:rsidR="003F1604" w:rsidRPr="00201AF5" w:rsidRDefault="003F1604">
      <w:pPr>
        <w:jc w:val="both"/>
        <w:rPr>
          <w:sz w:val="24"/>
          <w:szCs w:val="24"/>
        </w:rPr>
      </w:pPr>
    </w:p>
    <w:p w14:paraId="5EF150EB" w14:textId="17719ADC" w:rsidR="00297D46" w:rsidRPr="00201AF5" w:rsidRDefault="00297D46" w:rsidP="00297D46">
      <w:pPr>
        <w:spacing w:line="360" w:lineRule="auto"/>
        <w:jc w:val="both"/>
        <w:rPr>
          <w:sz w:val="24"/>
          <w:szCs w:val="24"/>
        </w:rPr>
      </w:pPr>
      <w:r w:rsidRPr="00201AF5">
        <w:rPr>
          <w:sz w:val="24"/>
          <w:szCs w:val="24"/>
        </w:rPr>
        <w:t>Załączniki:</w:t>
      </w:r>
    </w:p>
    <w:p w14:paraId="7C4E9A9F" w14:textId="1CA89B76" w:rsidR="00297D46" w:rsidRPr="00201AF5" w:rsidRDefault="002955A9" w:rsidP="00297D46">
      <w:pPr>
        <w:spacing w:line="360" w:lineRule="auto"/>
        <w:jc w:val="both"/>
        <w:rPr>
          <w:sz w:val="24"/>
          <w:szCs w:val="24"/>
        </w:rPr>
      </w:pPr>
      <w:r w:rsidRPr="00201AF5">
        <w:rPr>
          <w:sz w:val="24"/>
          <w:szCs w:val="24"/>
        </w:rPr>
        <w:t>1. Miesięczne z</w:t>
      </w:r>
      <w:r w:rsidR="00297D46" w:rsidRPr="00201AF5">
        <w:rPr>
          <w:sz w:val="24"/>
          <w:szCs w:val="24"/>
        </w:rPr>
        <w:t>estawienie wykonanych prac.</w:t>
      </w:r>
    </w:p>
    <w:p w14:paraId="6ABA3A89" w14:textId="77777777" w:rsidR="00297D46" w:rsidRPr="00201AF5" w:rsidRDefault="00297D46">
      <w:pPr>
        <w:jc w:val="both"/>
        <w:rPr>
          <w:sz w:val="24"/>
          <w:szCs w:val="24"/>
        </w:rPr>
      </w:pPr>
    </w:p>
    <w:p w14:paraId="05647A95" w14:textId="77777777" w:rsidR="00297D46" w:rsidRPr="00201AF5" w:rsidRDefault="00297D46">
      <w:pPr>
        <w:jc w:val="both"/>
        <w:rPr>
          <w:sz w:val="24"/>
          <w:szCs w:val="24"/>
        </w:rPr>
      </w:pPr>
    </w:p>
    <w:p w14:paraId="1886A1A4" w14:textId="77777777" w:rsidR="002E6315" w:rsidRPr="00201AF5" w:rsidRDefault="002E6315">
      <w:pPr>
        <w:jc w:val="both"/>
        <w:rPr>
          <w:sz w:val="24"/>
          <w:szCs w:val="24"/>
        </w:rPr>
      </w:pPr>
    </w:p>
    <w:p w14:paraId="47E5A58A" w14:textId="77777777" w:rsidR="002E6315" w:rsidRPr="00201AF5" w:rsidRDefault="002E6315">
      <w:pPr>
        <w:jc w:val="both"/>
        <w:rPr>
          <w:sz w:val="24"/>
          <w:szCs w:val="24"/>
        </w:rPr>
      </w:pPr>
    </w:p>
    <w:p w14:paraId="09C8F74A" w14:textId="77777777" w:rsidR="002E6315" w:rsidRPr="00201AF5" w:rsidRDefault="002E6315">
      <w:pPr>
        <w:jc w:val="both"/>
        <w:rPr>
          <w:sz w:val="24"/>
          <w:szCs w:val="24"/>
        </w:rPr>
      </w:pPr>
    </w:p>
    <w:p w14:paraId="7ABF4D50" w14:textId="77777777" w:rsidR="00297D46" w:rsidRPr="00201AF5" w:rsidRDefault="00297D46">
      <w:pPr>
        <w:jc w:val="both"/>
        <w:rPr>
          <w:sz w:val="24"/>
          <w:szCs w:val="24"/>
        </w:rPr>
      </w:pPr>
    </w:p>
    <w:p w14:paraId="48FCBA2A" w14:textId="77777777" w:rsidR="00AB2A0F" w:rsidRPr="00201AF5" w:rsidRDefault="00AB2A0F">
      <w:pPr>
        <w:jc w:val="both"/>
        <w:rPr>
          <w:sz w:val="24"/>
          <w:szCs w:val="24"/>
        </w:rPr>
      </w:pPr>
    </w:p>
    <w:p w14:paraId="5608D182" w14:textId="5900609D" w:rsidR="00297D46" w:rsidRPr="00201AF5" w:rsidRDefault="00297D46">
      <w:pPr>
        <w:jc w:val="both"/>
        <w:rPr>
          <w:sz w:val="24"/>
          <w:szCs w:val="24"/>
        </w:rPr>
      </w:pPr>
      <w:r w:rsidRPr="00201AF5">
        <w:rPr>
          <w:sz w:val="24"/>
          <w:szCs w:val="24"/>
        </w:rPr>
        <w:t xml:space="preserve">  ZAMAWIAJĄCY</w:t>
      </w:r>
      <w:r w:rsidRPr="00201AF5">
        <w:rPr>
          <w:sz w:val="24"/>
          <w:szCs w:val="24"/>
        </w:rPr>
        <w:tab/>
      </w:r>
      <w:r w:rsidRPr="00201AF5">
        <w:rPr>
          <w:sz w:val="24"/>
          <w:szCs w:val="24"/>
        </w:rPr>
        <w:tab/>
      </w:r>
      <w:r w:rsidRPr="00201AF5">
        <w:rPr>
          <w:sz w:val="24"/>
          <w:szCs w:val="24"/>
        </w:rPr>
        <w:tab/>
      </w:r>
      <w:r w:rsidRPr="00201AF5">
        <w:rPr>
          <w:sz w:val="24"/>
          <w:szCs w:val="24"/>
        </w:rPr>
        <w:tab/>
      </w:r>
      <w:r w:rsidRPr="00201AF5">
        <w:rPr>
          <w:sz w:val="24"/>
          <w:szCs w:val="24"/>
        </w:rPr>
        <w:tab/>
      </w:r>
      <w:r w:rsidRPr="00201AF5">
        <w:rPr>
          <w:sz w:val="24"/>
          <w:szCs w:val="24"/>
        </w:rPr>
        <w:tab/>
      </w:r>
      <w:r w:rsidRPr="00201AF5">
        <w:rPr>
          <w:sz w:val="24"/>
          <w:szCs w:val="24"/>
        </w:rPr>
        <w:tab/>
      </w:r>
      <w:r w:rsidRPr="00201AF5">
        <w:rPr>
          <w:sz w:val="24"/>
          <w:szCs w:val="24"/>
        </w:rPr>
        <w:tab/>
        <w:t>WYKONAWCA</w:t>
      </w:r>
    </w:p>
    <w:p w14:paraId="406BDA6F" w14:textId="77777777" w:rsidR="00297D46" w:rsidRPr="00201AF5" w:rsidRDefault="00297D46">
      <w:pPr>
        <w:jc w:val="both"/>
        <w:rPr>
          <w:sz w:val="24"/>
          <w:szCs w:val="24"/>
        </w:rPr>
      </w:pPr>
    </w:p>
    <w:p w14:paraId="309A89E1" w14:textId="77777777" w:rsidR="00297D46" w:rsidRPr="00201AF5" w:rsidRDefault="00297D46">
      <w:pPr>
        <w:jc w:val="both"/>
        <w:rPr>
          <w:sz w:val="24"/>
          <w:szCs w:val="24"/>
        </w:rPr>
      </w:pPr>
    </w:p>
    <w:p w14:paraId="4AC57DD5" w14:textId="77777777" w:rsidR="002E6315" w:rsidRPr="00201AF5" w:rsidRDefault="002E6315">
      <w:pPr>
        <w:jc w:val="both"/>
        <w:rPr>
          <w:sz w:val="24"/>
          <w:szCs w:val="24"/>
        </w:rPr>
      </w:pPr>
    </w:p>
    <w:p w14:paraId="65704632" w14:textId="77777777" w:rsidR="002E6315" w:rsidRPr="00201AF5" w:rsidRDefault="002E6315">
      <w:pPr>
        <w:jc w:val="both"/>
        <w:rPr>
          <w:sz w:val="24"/>
          <w:szCs w:val="24"/>
        </w:rPr>
      </w:pPr>
    </w:p>
    <w:p w14:paraId="3A38FBD2" w14:textId="77777777" w:rsidR="002E6315" w:rsidRPr="00201AF5" w:rsidRDefault="002E6315">
      <w:pPr>
        <w:jc w:val="both"/>
        <w:rPr>
          <w:sz w:val="24"/>
          <w:szCs w:val="24"/>
        </w:rPr>
      </w:pPr>
    </w:p>
    <w:p w14:paraId="33A84233" w14:textId="77777777" w:rsidR="00297D46" w:rsidRPr="00201AF5" w:rsidRDefault="00297D46">
      <w:pPr>
        <w:jc w:val="both"/>
        <w:rPr>
          <w:sz w:val="24"/>
          <w:szCs w:val="24"/>
        </w:rPr>
      </w:pPr>
    </w:p>
    <w:p w14:paraId="227EC0FD" w14:textId="04A7B36A" w:rsidR="00AB2A0F" w:rsidRPr="00201AF5" w:rsidRDefault="00297D46">
      <w:pPr>
        <w:jc w:val="both"/>
        <w:rPr>
          <w:sz w:val="24"/>
          <w:szCs w:val="24"/>
        </w:rPr>
      </w:pPr>
      <w:r w:rsidRPr="00201AF5">
        <w:rPr>
          <w:sz w:val="24"/>
          <w:szCs w:val="24"/>
        </w:rPr>
        <w:t>KONTRASYGNATA</w:t>
      </w:r>
    </w:p>
    <w:p w14:paraId="2BC2EB2A" w14:textId="77777777" w:rsidR="00297D46" w:rsidRPr="00201AF5" w:rsidRDefault="00297D46">
      <w:pPr>
        <w:jc w:val="both"/>
        <w:rPr>
          <w:sz w:val="24"/>
          <w:szCs w:val="24"/>
        </w:rPr>
      </w:pPr>
    </w:p>
    <w:p w14:paraId="6FC48239" w14:textId="77777777" w:rsidR="00297D46" w:rsidRDefault="00297D46">
      <w:pPr>
        <w:jc w:val="both"/>
      </w:pPr>
    </w:p>
    <w:p w14:paraId="112ABBE7" w14:textId="77777777" w:rsidR="00201AF5" w:rsidRDefault="00201AF5">
      <w:pPr>
        <w:jc w:val="both"/>
      </w:pPr>
    </w:p>
    <w:p w14:paraId="2F773C93" w14:textId="77777777" w:rsidR="00201AF5" w:rsidRDefault="00201AF5">
      <w:pPr>
        <w:jc w:val="both"/>
      </w:pPr>
    </w:p>
    <w:p w14:paraId="0C5B9AF6" w14:textId="77777777" w:rsidR="00201AF5" w:rsidRDefault="00201AF5">
      <w:pPr>
        <w:jc w:val="both"/>
      </w:pPr>
    </w:p>
    <w:p w14:paraId="315494C1" w14:textId="77777777" w:rsidR="00201AF5" w:rsidRDefault="00201AF5">
      <w:pPr>
        <w:jc w:val="both"/>
      </w:pPr>
    </w:p>
    <w:p w14:paraId="14DB6B3C" w14:textId="77777777" w:rsidR="00201AF5" w:rsidRDefault="00201AF5">
      <w:pPr>
        <w:jc w:val="both"/>
      </w:pPr>
    </w:p>
    <w:p w14:paraId="40AD9C56" w14:textId="77777777" w:rsidR="00201AF5" w:rsidRDefault="00201AF5">
      <w:pPr>
        <w:jc w:val="both"/>
      </w:pPr>
    </w:p>
    <w:p w14:paraId="5F536A47" w14:textId="77777777" w:rsidR="00201AF5" w:rsidRDefault="00201AF5">
      <w:pPr>
        <w:jc w:val="both"/>
      </w:pPr>
    </w:p>
    <w:p w14:paraId="1E211A3C" w14:textId="77777777" w:rsidR="00201AF5" w:rsidRDefault="00201AF5">
      <w:pPr>
        <w:jc w:val="both"/>
      </w:pPr>
    </w:p>
    <w:p w14:paraId="76F82D9C" w14:textId="77777777" w:rsidR="00201AF5" w:rsidRDefault="00201AF5">
      <w:pPr>
        <w:jc w:val="both"/>
      </w:pPr>
    </w:p>
    <w:p w14:paraId="29FAB442" w14:textId="77777777" w:rsidR="00201AF5" w:rsidRDefault="00201AF5">
      <w:pPr>
        <w:jc w:val="both"/>
      </w:pPr>
    </w:p>
    <w:p w14:paraId="11E201C0" w14:textId="77777777" w:rsidR="00201AF5" w:rsidRDefault="00201AF5">
      <w:pPr>
        <w:jc w:val="both"/>
      </w:pPr>
    </w:p>
    <w:p w14:paraId="2669D7F3" w14:textId="77777777" w:rsidR="00201AF5" w:rsidRDefault="00201AF5">
      <w:pPr>
        <w:jc w:val="both"/>
      </w:pPr>
    </w:p>
    <w:p w14:paraId="458E5DC5" w14:textId="77777777" w:rsidR="00201AF5" w:rsidRDefault="00201AF5">
      <w:pPr>
        <w:jc w:val="both"/>
      </w:pPr>
    </w:p>
    <w:p w14:paraId="01B015E7" w14:textId="77777777" w:rsidR="00201AF5" w:rsidRDefault="00201AF5">
      <w:pPr>
        <w:jc w:val="both"/>
      </w:pPr>
    </w:p>
    <w:p w14:paraId="5B44EF65" w14:textId="77777777" w:rsidR="00201AF5" w:rsidRDefault="00201AF5">
      <w:pPr>
        <w:jc w:val="both"/>
      </w:pPr>
    </w:p>
    <w:p w14:paraId="7EA0E389" w14:textId="77777777" w:rsidR="00201AF5" w:rsidRDefault="00201AF5">
      <w:pPr>
        <w:jc w:val="both"/>
      </w:pPr>
    </w:p>
    <w:p w14:paraId="7D45FA8C" w14:textId="77777777" w:rsidR="00201AF5" w:rsidRDefault="00201AF5">
      <w:pPr>
        <w:jc w:val="both"/>
      </w:pPr>
    </w:p>
    <w:p w14:paraId="00A9CFC3" w14:textId="77777777" w:rsidR="00201AF5" w:rsidRDefault="00201AF5">
      <w:pPr>
        <w:jc w:val="both"/>
      </w:pPr>
    </w:p>
    <w:p w14:paraId="0D942BE8" w14:textId="77777777" w:rsidR="00201AF5" w:rsidRDefault="00201AF5">
      <w:pPr>
        <w:jc w:val="both"/>
      </w:pPr>
    </w:p>
    <w:p w14:paraId="08652260" w14:textId="77777777" w:rsidR="00201AF5" w:rsidRDefault="00201AF5">
      <w:pPr>
        <w:jc w:val="both"/>
      </w:pPr>
    </w:p>
    <w:p w14:paraId="2AE4799B" w14:textId="77777777" w:rsidR="00201AF5" w:rsidRDefault="00201AF5">
      <w:pPr>
        <w:jc w:val="both"/>
      </w:pPr>
    </w:p>
    <w:p w14:paraId="4DE86E66" w14:textId="77777777" w:rsidR="00201AF5" w:rsidRDefault="00201AF5">
      <w:pPr>
        <w:jc w:val="both"/>
      </w:pPr>
    </w:p>
    <w:p w14:paraId="69B8ABC0" w14:textId="5AC3F47A" w:rsidR="00201AF5" w:rsidRPr="00201AF5" w:rsidRDefault="00201AF5" w:rsidP="00201AF5">
      <w:pPr>
        <w:shd w:val="clear" w:color="auto" w:fill="F2F2F2" w:themeFill="background1" w:themeFillShade="F2"/>
        <w:jc w:val="right"/>
        <w:rPr>
          <w:b/>
          <w:sz w:val="24"/>
          <w:szCs w:val="24"/>
        </w:rPr>
      </w:pPr>
      <w:r w:rsidRPr="00201AF5">
        <w:rPr>
          <w:b/>
          <w:sz w:val="24"/>
          <w:szCs w:val="24"/>
        </w:rPr>
        <w:t>Załącznik nr 1 do Umowy KM.272. … .202</w:t>
      </w:r>
      <w:r w:rsidRPr="00201AF5">
        <w:rPr>
          <w:b/>
          <w:sz w:val="24"/>
          <w:szCs w:val="24"/>
        </w:rPr>
        <w:t>5</w:t>
      </w:r>
    </w:p>
    <w:p w14:paraId="51821315" w14:textId="77777777" w:rsidR="00201AF5" w:rsidRDefault="00201AF5" w:rsidP="00201AF5"/>
    <w:p w14:paraId="11F6B643" w14:textId="77777777" w:rsidR="00201AF5" w:rsidRPr="00201AF5" w:rsidRDefault="00201AF5" w:rsidP="00201AF5">
      <w:pPr>
        <w:rPr>
          <w:sz w:val="24"/>
          <w:szCs w:val="24"/>
        </w:rPr>
      </w:pPr>
      <w:r w:rsidRPr="00201AF5">
        <w:rPr>
          <w:sz w:val="24"/>
          <w:szCs w:val="24"/>
        </w:rPr>
        <w:t>Wywóz nieczystości z ulic, placów i terenów zielonych na terenie miasta Chojnice</w:t>
      </w:r>
    </w:p>
    <w:p w14:paraId="0622F3E2" w14:textId="77777777" w:rsidR="00201AF5" w:rsidRPr="00201AF5" w:rsidRDefault="00201AF5" w:rsidP="00201AF5">
      <w:pPr>
        <w:rPr>
          <w:sz w:val="24"/>
          <w:szCs w:val="24"/>
        </w:rPr>
      </w:pPr>
    </w:p>
    <w:p w14:paraId="40BAD599" w14:textId="05F2E41F" w:rsidR="00201AF5" w:rsidRDefault="00201AF5" w:rsidP="00201AF5">
      <w:pPr>
        <w:rPr>
          <w:sz w:val="24"/>
          <w:szCs w:val="24"/>
        </w:rPr>
      </w:pPr>
      <w:r w:rsidRPr="00201AF5">
        <w:rPr>
          <w:sz w:val="24"/>
          <w:szCs w:val="24"/>
        </w:rPr>
        <w:t>Zestawienie wykonanych prac za miesiąc</w:t>
      </w:r>
      <w:r>
        <w:rPr>
          <w:sz w:val="24"/>
          <w:szCs w:val="24"/>
        </w:rPr>
        <w:t>:</w:t>
      </w:r>
      <w:r w:rsidRPr="00201AF5">
        <w:rPr>
          <w:sz w:val="24"/>
          <w:szCs w:val="24"/>
        </w:rPr>
        <w:t xml:space="preserve"> … </w:t>
      </w:r>
    </w:p>
    <w:p w14:paraId="52262385" w14:textId="77777777" w:rsidR="00201AF5" w:rsidRPr="00201AF5" w:rsidRDefault="00201AF5" w:rsidP="00201AF5">
      <w:pPr>
        <w:rPr>
          <w:sz w:val="24"/>
          <w:szCs w:val="24"/>
        </w:rPr>
      </w:pPr>
    </w:p>
    <w:p w14:paraId="5AA11D55" w14:textId="77777777" w:rsidR="00201AF5" w:rsidRPr="009630C0" w:rsidRDefault="00201AF5" w:rsidP="00201AF5">
      <w:pPr>
        <w:jc w:val="center"/>
      </w:pPr>
    </w:p>
    <w:tbl>
      <w:tblPr>
        <w:tblStyle w:val="Tabela-Siatka"/>
        <w:tblW w:w="0" w:type="auto"/>
        <w:tblLook w:val="04A0" w:firstRow="1" w:lastRow="0" w:firstColumn="1" w:lastColumn="0" w:noHBand="0" w:noVBand="1"/>
      </w:tblPr>
      <w:tblGrid>
        <w:gridCol w:w="541"/>
        <w:gridCol w:w="1439"/>
        <w:gridCol w:w="3685"/>
        <w:gridCol w:w="3397"/>
      </w:tblGrid>
      <w:tr w:rsidR="00201AF5" w:rsidRPr="009630C0" w14:paraId="501A3DE5" w14:textId="77777777" w:rsidTr="00201AF5">
        <w:tc>
          <w:tcPr>
            <w:tcW w:w="0" w:type="auto"/>
            <w:shd w:val="clear" w:color="auto" w:fill="F2F2F2" w:themeFill="background1" w:themeFillShade="F2"/>
            <w:vAlign w:val="center"/>
          </w:tcPr>
          <w:p w14:paraId="71EF1C0B" w14:textId="77777777" w:rsidR="00201AF5" w:rsidRPr="00AB5CAC" w:rsidRDefault="00201AF5" w:rsidP="00BF0086">
            <w:pPr>
              <w:jc w:val="center"/>
              <w:rPr>
                <w:rFonts w:ascii="Times New Roman" w:hAnsi="Times New Roman" w:cs="Times New Roman"/>
                <w:b/>
              </w:rPr>
            </w:pPr>
            <w:r w:rsidRPr="00AB5CAC">
              <w:rPr>
                <w:rFonts w:ascii="Times New Roman" w:hAnsi="Times New Roman" w:cs="Times New Roman"/>
                <w:b/>
              </w:rPr>
              <w:t>Lp.</w:t>
            </w:r>
          </w:p>
        </w:tc>
        <w:tc>
          <w:tcPr>
            <w:tcW w:w="1439" w:type="dxa"/>
            <w:shd w:val="clear" w:color="auto" w:fill="F2F2F2" w:themeFill="background1" w:themeFillShade="F2"/>
            <w:vAlign w:val="center"/>
          </w:tcPr>
          <w:p w14:paraId="7D13CDD9" w14:textId="77777777" w:rsidR="00201AF5" w:rsidRPr="00AB5CAC" w:rsidRDefault="00201AF5" w:rsidP="00BF0086">
            <w:pPr>
              <w:jc w:val="center"/>
              <w:rPr>
                <w:rFonts w:ascii="Times New Roman" w:hAnsi="Times New Roman" w:cs="Times New Roman"/>
                <w:b/>
              </w:rPr>
            </w:pPr>
            <w:r w:rsidRPr="00AB5CAC">
              <w:rPr>
                <w:rFonts w:ascii="Times New Roman" w:hAnsi="Times New Roman" w:cs="Times New Roman"/>
                <w:b/>
              </w:rPr>
              <w:t>Data</w:t>
            </w:r>
          </w:p>
        </w:tc>
        <w:tc>
          <w:tcPr>
            <w:tcW w:w="3685" w:type="dxa"/>
            <w:shd w:val="clear" w:color="auto" w:fill="F2F2F2" w:themeFill="background1" w:themeFillShade="F2"/>
            <w:vAlign w:val="center"/>
          </w:tcPr>
          <w:p w14:paraId="7BCD07C6" w14:textId="77777777" w:rsidR="00201AF5" w:rsidRPr="00AB5CAC" w:rsidRDefault="00201AF5" w:rsidP="00BF0086">
            <w:pPr>
              <w:jc w:val="center"/>
              <w:rPr>
                <w:rFonts w:ascii="Times New Roman" w:hAnsi="Times New Roman" w:cs="Times New Roman"/>
                <w:b/>
              </w:rPr>
            </w:pPr>
            <w:r>
              <w:rPr>
                <w:rFonts w:ascii="Times New Roman" w:hAnsi="Times New Roman" w:cs="Times New Roman"/>
                <w:b/>
              </w:rPr>
              <w:t>Praca samochodu ciężarowego (usługa obejmująca koszt transportu na terenie miasta Chojnice oraz zbieranie, załadunek i rozładunek odpadów/materiałów)</w:t>
            </w:r>
          </w:p>
        </w:tc>
        <w:tc>
          <w:tcPr>
            <w:tcW w:w="3397" w:type="dxa"/>
            <w:shd w:val="clear" w:color="auto" w:fill="F2F2F2" w:themeFill="background1" w:themeFillShade="F2"/>
            <w:vAlign w:val="center"/>
          </w:tcPr>
          <w:p w14:paraId="03B02035" w14:textId="77777777" w:rsidR="00201AF5" w:rsidRPr="00AB5CAC" w:rsidRDefault="00201AF5" w:rsidP="00201AF5">
            <w:pPr>
              <w:jc w:val="center"/>
              <w:rPr>
                <w:rFonts w:ascii="Times New Roman" w:hAnsi="Times New Roman" w:cs="Times New Roman"/>
                <w:b/>
              </w:rPr>
            </w:pPr>
            <w:r>
              <w:rPr>
                <w:rFonts w:ascii="Times New Roman" w:hAnsi="Times New Roman" w:cs="Times New Roman"/>
                <w:b/>
              </w:rPr>
              <w:t>Praca samochodu ciężarowego (usługa obejmująca koszt transportu odpadów na</w:t>
            </w:r>
          </w:p>
          <w:p w14:paraId="16D04CAD" w14:textId="284FAEC0" w:rsidR="00201AF5" w:rsidRPr="00AB5CAC" w:rsidRDefault="00201AF5" w:rsidP="00201AF5">
            <w:pPr>
              <w:jc w:val="center"/>
              <w:rPr>
                <w:rFonts w:ascii="Times New Roman" w:hAnsi="Times New Roman" w:cs="Times New Roman"/>
                <w:b/>
              </w:rPr>
            </w:pPr>
            <w:r w:rsidRPr="00AB5CAC">
              <w:rPr>
                <w:rFonts w:ascii="Times New Roman" w:hAnsi="Times New Roman" w:cs="Times New Roman"/>
                <w:b/>
              </w:rPr>
              <w:t xml:space="preserve">terenie miasta </w:t>
            </w:r>
            <w:r w:rsidR="00F01315">
              <w:rPr>
                <w:rFonts w:ascii="Times New Roman" w:hAnsi="Times New Roman" w:cs="Times New Roman"/>
                <w:b/>
              </w:rPr>
              <w:t xml:space="preserve">Chojnice </w:t>
            </w:r>
            <w:bookmarkStart w:id="1" w:name="_GoBack"/>
            <w:bookmarkEnd w:id="1"/>
            <w:r w:rsidRPr="00AB5CAC">
              <w:rPr>
                <w:rFonts w:ascii="Times New Roman" w:hAnsi="Times New Roman" w:cs="Times New Roman"/>
                <w:b/>
              </w:rPr>
              <w:t>oraz na trasie Chojni</w:t>
            </w:r>
            <w:r>
              <w:rPr>
                <w:rFonts w:ascii="Times New Roman" w:hAnsi="Times New Roman" w:cs="Times New Roman"/>
                <w:b/>
              </w:rPr>
              <w:t>c</w:t>
            </w:r>
            <w:r w:rsidRPr="00AB5CAC">
              <w:rPr>
                <w:rFonts w:ascii="Times New Roman" w:hAnsi="Times New Roman" w:cs="Times New Roman"/>
                <w:b/>
              </w:rPr>
              <w:t>e-Nowy Dwór</w:t>
            </w:r>
            <w:r>
              <w:rPr>
                <w:rFonts w:ascii="Times New Roman" w:hAnsi="Times New Roman" w:cs="Times New Roman"/>
                <w:b/>
              </w:rPr>
              <w:t>-Chojnice</w:t>
            </w:r>
            <w:r w:rsidRPr="00AB5CAC">
              <w:rPr>
                <w:rFonts w:ascii="Times New Roman" w:hAnsi="Times New Roman" w:cs="Times New Roman"/>
                <w:b/>
              </w:rPr>
              <w:t xml:space="preserve">, </w:t>
            </w:r>
            <w:r>
              <w:rPr>
                <w:rFonts w:ascii="Times New Roman" w:hAnsi="Times New Roman" w:cs="Times New Roman"/>
                <w:b/>
              </w:rPr>
              <w:t xml:space="preserve">ich zbieranie, </w:t>
            </w:r>
            <w:r w:rsidRPr="00AB5CAC">
              <w:rPr>
                <w:rFonts w:ascii="Times New Roman" w:hAnsi="Times New Roman" w:cs="Times New Roman"/>
                <w:b/>
              </w:rPr>
              <w:t>załadunek i rozładunek na składowisku</w:t>
            </w:r>
            <w:r>
              <w:rPr>
                <w:rFonts w:ascii="Times New Roman" w:hAnsi="Times New Roman" w:cs="Times New Roman"/>
                <w:b/>
              </w:rPr>
              <w:t>)</w:t>
            </w:r>
          </w:p>
        </w:tc>
      </w:tr>
      <w:tr w:rsidR="00201AF5" w:rsidRPr="009630C0" w14:paraId="4DC03EE1" w14:textId="77777777" w:rsidTr="00201AF5">
        <w:tc>
          <w:tcPr>
            <w:tcW w:w="0" w:type="auto"/>
            <w:vAlign w:val="center"/>
          </w:tcPr>
          <w:p w14:paraId="19C56B1C" w14:textId="77777777" w:rsidR="00201AF5" w:rsidRDefault="00201AF5" w:rsidP="00BF0086">
            <w:pPr>
              <w:jc w:val="center"/>
              <w:rPr>
                <w:rFonts w:ascii="Times New Roman" w:hAnsi="Times New Roman" w:cs="Times New Roman"/>
              </w:rPr>
            </w:pPr>
          </w:p>
        </w:tc>
        <w:tc>
          <w:tcPr>
            <w:tcW w:w="1439" w:type="dxa"/>
            <w:vAlign w:val="center"/>
          </w:tcPr>
          <w:p w14:paraId="45AAE0BF" w14:textId="77777777" w:rsidR="00201AF5" w:rsidRDefault="00201AF5" w:rsidP="00BF0086">
            <w:pPr>
              <w:jc w:val="center"/>
              <w:rPr>
                <w:rFonts w:ascii="Times New Roman" w:hAnsi="Times New Roman" w:cs="Times New Roman"/>
              </w:rPr>
            </w:pPr>
          </w:p>
        </w:tc>
        <w:tc>
          <w:tcPr>
            <w:tcW w:w="3685" w:type="dxa"/>
            <w:vAlign w:val="center"/>
          </w:tcPr>
          <w:p w14:paraId="063335E9" w14:textId="77777777" w:rsidR="00201AF5" w:rsidRDefault="00201AF5" w:rsidP="00BF0086">
            <w:pPr>
              <w:jc w:val="center"/>
              <w:rPr>
                <w:rFonts w:ascii="Times New Roman" w:hAnsi="Times New Roman" w:cs="Times New Roman"/>
              </w:rPr>
            </w:pPr>
            <w:r>
              <w:rPr>
                <w:rFonts w:ascii="Times New Roman" w:hAnsi="Times New Roman" w:cs="Times New Roman"/>
              </w:rPr>
              <w:t>Cena jednostkowa brutto (zł/h):</w:t>
            </w:r>
          </w:p>
          <w:p w14:paraId="477CD57B" w14:textId="75A7D7ED" w:rsidR="00201AF5" w:rsidRDefault="00201AF5" w:rsidP="00BF0086">
            <w:pPr>
              <w:jc w:val="center"/>
              <w:rPr>
                <w:rFonts w:ascii="Times New Roman" w:hAnsi="Times New Roman" w:cs="Times New Roman"/>
              </w:rPr>
            </w:pPr>
            <w:r>
              <w:rPr>
                <w:rFonts w:ascii="Times New Roman" w:hAnsi="Times New Roman" w:cs="Times New Roman"/>
              </w:rPr>
              <w:t xml:space="preserve"> …</w:t>
            </w:r>
          </w:p>
        </w:tc>
        <w:tc>
          <w:tcPr>
            <w:tcW w:w="3397" w:type="dxa"/>
            <w:vAlign w:val="center"/>
          </w:tcPr>
          <w:p w14:paraId="43138659" w14:textId="77777777" w:rsidR="00201AF5" w:rsidRDefault="00201AF5" w:rsidP="00BF0086">
            <w:pPr>
              <w:jc w:val="center"/>
              <w:rPr>
                <w:rFonts w:ascii="Times New Roman" w:hAnsi="Times New Roman" w:cs="Times New Roman"/>
              </w:rPr>
            </w:pPr>
            <w:r>
              <w:rPr>
                <w:rFonts w:ascii="Times New Roman" w:hAnsi="Times New Roman" w:cs="Times New Roman"/>
              </w:rPr>
              <w:t xml:space="preserve">Cena jednostkowa brutto (zł/h): </w:t>
            </w:r>
          </w:p>
          <w:p w14:paraId="1B169E36" w14:textId="5F15E9DC" w:rsidR="00201AF5" w:rsidRPr="009630C0" w:rsidRDefault="00201AF5" w:rsidP="00BF0086">
            <w:pPr>
              <w:jc w:val="center"/>
              <w:rPr>
                <w:rFonts w:ascii="Times New Roman" w:hAnsi="Times New Roman" w:cs="Times New Roman"/>
              </w:rPr>
            </w:pPr>
            <w:r>
              <w:rPr>
                <w:rFonts w:ascii="Times New Roman" w:hAnsi="Times New Roman" w:cs="Times New Roman"/>
              </w:rPr>
              <w:t>…</w:t>
            </w:r>
          </w:p>
        </w:tc>
      </w:tr>
      <w:tr w:rsidR="00201AF5" w:rsidRPr="009630C0" w14:paraId="7C271F14" w14:textId="77777777" w:rsidTr="00201AF5">
        <w:tc>
          <w:tcPr>
            <w:tcW w:w="0" w:type="auto"/>
          </w:tcPr>
          <w:p w14:paraId="63391F98"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w:t>
            </w:r>
          </w:p>
        </w:tc>
        <w:tc>
          <w:tcPr>
            <w:tcW w:w="1439" w:type="dxa"/>
          </w:tcPr>
          <w:p w14:paraId="217DEC9A" w14:textId="77777777" w:rsidR="00201AF5" w:rsidRPr="009630C0" w:rsidRDefault="00201AF5" w:rsidP="00BF0086">
            <w:pPr>
              <w:rPr>
                <w:rFonts w:ascii="Times New Roman" w:hAnsi="Times New Roman" w:cs="Times New Roman"/>
              </w:rPr>
            </w:pPr>
          </w:p>
        </w:tc>
        <w:tc>
          <w:tcPr>
            <w:tcW w:w="3685" w:type="dxa"/>
          </w:tcPr>
          <w:p w14:paraId="76EA9660" w14:textId="77777777" w:rsidR="00201AF5" w:rsidRPr="009630C0" w:rsidRDefault="00201AF5" w:rsidP="00BF0086">
            <w:pPr>
              <w:rPr>
                <w:rFonts w:ascii="Times New Roman" w:hAnsi="Times New Roman" w:cs="Times New Roman"/>
              </w:rPr>
            </w:pPr>
          </w:p>
        </w:tc>
        <w:tc>
          <w:tcPr>
            <w:tcW w:w="3397" w:type="dxa"/>
          </w:tcPr>
          <w:p w14:paraId="2097D730" w14:textId="77777777" w:rsidR="00201AF5" w:rsidRPr="009630C0" w:rsidRDefault="00201AF5" w:rsidP="00BF0086">
            <w:pPr>
              <w:rPr>
                <w:rFonts w:ascii="Times New Roman" w:hAnsi="Times New Roman" w:cs="Times New Roman"/>
              </w:rPr>
            </w:pPr>
          </w:p>
        </w:tc>
      </w:tr>
      <w:tr w:rsidR="00201AF5" w:rsidRPr="009630C0" w14:paraId="79381232" w14:textId="77777777" w:rsidTr="00F01315">
        <w:trPr>
          <w:trHeight w:val="119"/>
        </w:trPr>
        <w:tc>
          <w:tcPr>
            <w:tcW w:w="0" w:type="auto"/>
          </w:tcPr>
          <w:p w14:paraId="03E04FE2"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w:t>
            </w:r>
          </w:p>
        </w:tc>
        <w:tc>
          <w:tcPr>
            <w:tcW w:w="1439" w:type="dxa"/>
          </w:tcPr>
          <w:p w14:paraId="4F655044" w14:textId="77777777" w:rsidR="00201AF5" w:rsidRPr="009630C0" w:rsidRDefault="00201AF5" w:rsidP="00BF0086">
            <w:pPr>
              <w:rPr>
                <w:rFonts w:ascii="Times New Roman" w:hAnsi="Times New Roman" w:cs="Times New Roman"/>
              </w:rPr>
            </w:pPr>
          </w:p>
        </w:tc>
        <w:tc>
          <w:tcPr>
            <w:tcW w:w="3685" w:type="dxa"/>
          </w:tcPr>
          <w:p w14:paraId="7CC51F42" w14:textId="77777777" w:rsidR="00201AF5" w:rsidRPr="009630C0" w:rsidRDefault="00201AF5" w:rsidP="00BF0086">
            <w:pPr>
              <w:rPr>
                <w:rFonts w:ascii="Times New Roman" w:hAnsi="Times New Roman" w:cs="Times New Roman"/>
              </w:rPr>
            </w:pPr>
          </w:p>
        </w:tc>
        <w:tc>
          <w:tcPr>
            <w:tcW w:w="3397" w:type="dxa"/>
          </w:tcPr>
          <w:p w14:paraId="314D3006" w14:textId="77777777" w:rsidR="00201AF5" w:rsidRPr="009630C0" w:rsidRDefault="00201AF5" w:rsidP="00BF0086">
            <w:pPr>
              <w:rPr>
                <w:rFonts w:ascii="Times New Roman" w:hAnsi="Times New Roman" w:cs="Times New Roman"/>
              </w:rPr>
            </w:pPr>
          </w:p>
        </w:tc>
      </w:tr>
      <w:tr w:rsidR="00201AF5" w:rsidRPr="009630C0" w14:paraId="21575AA2" w14:textId="77777777" w:rsidTr="00201AF5">
        <w:tc>
          <w:tcPr>
            <w:tcW w:w="0" w:type="auto"/>
          </w:tcPr>
          <w:p w14:paraId="771EF4F5"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3.</w:t>
            </w:r>
          </w:p>
        </w:tc>
        <w:tc>
          <w:tcPr>
            <w:tcW w:w="1439" w:type="dxa"/>
          </w:tcPr>
          <w:p w14:paraId="79A85150" w14:textId="77777777" w:rsidR="00201AF5" w:rsidRPr="009630C0" w:rsidRDefault="00201AF5" w:rsidP="00BF0086">
            <w:pPr>
              <w:rPr>
                <w:rFonts w:ascii="Times New Roman" w:hAnsi="Times New Roman" w:cs="Times New Roman"/>
              </w:rPr>
            </w:pPr>
          </w:p>
        </w:tc>
        <w:tc>
          <w:tcPr>
            <w:tcW w:w="3685" w:type="dxa"/>
          </w:tcPr>
          <w:p w14:paraId="49446312" w14:textId="77777777" w:rsidR="00201AF5" w:rsidRPr="009630C0" w:rsidRDefault="00201AF5" w:rsidP="00BF0086">
            <w:pPr>
              <w:rPr>
                <w:rFonts w:ascii="Times New Roman" w:hAnsi="Times New Roman" w:cs="Times New Roman"/>
              </w:rPr>
            </w:pPr>
          </w:p>
        </w:tc>
        <w:tc>
          <w:tcPr>
            <w:tcW w:w="3397" w:type="dxa"/>
          </w:tcPr>
          <w:p w14:paraId="5F9990DD" w14:textId="77777777" w:rsidR="00201AF5" w:rsidRPr="009630C0" w:rsidRDefault="00201AF5" w:rsidP="00BF0086">
            <w:pPr>
              <w:rPr>
                <w:rFonts w:ascii="Times New Roman" w:hAnsi="Times New Roman" w:cs="Times New Roman"/>
              </w:rPr>
            </w:pPr>
          </w:p>
        </w:tc>
      </w:tr>
      <w:tr w:rsidR="00201AF5" w:rsidRPr="009630C0" w14:paraId="548BC885" w14:textId="77777777" w:rsidTr="00201AF5">
        <w:tc>
          <w:tcPr>
            <w:tcW w:w="0" w:type="auto"/>
          </w:tcPr>
          <w:p w14:paraId="2F3CC55B"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4.</w:t>
            </w:r>
          </w:p>
        </w:tc>
        <w:tc>
          <w:tcPr>
            <w:tcW w:w="1439" w:type="dxa"/>
          </w:tcPr>
          <w:p w14:paraId="496BF8FE" w14:textId="77777777" w:rsidR="00201AF5" w:rsidRPr="009630C0" w:rsidRDefault="00201AF5" w:rsidP="00BF0086">
            <w:pPr>
              <w:rPr>
                <w:rFonts w:ascii="Times New Roman" w:hAnsi="Times New Roman" w:cs="Times New Roman"/>
              </w:rPr>
            </w:pPr>
          </w:p>
        </w:tc>
        <w:tc>
          <w:tcPr>
            <w:tcW w:w="3685" w:type="dxa"/>
          </w:tcPr>
          <w:p w14:paraId="4E3C064F" w14:textId="77777777" w:rsidR="00201AF5" w:rsidRPr="009630C0" w:rsidRDefault="00201AF5" w:rsidP="00BF0086">
            <w:pPr>
              <w:rPr>
                <w:rFonts w:ascii="Times New Roman" w:hAnsi="Times New Roman" w:cs="Times New Roman"/>
              </w:rPr>
            </w:pPr>
          </w:p>
        </w:tc>
        <w:tc>
          <w:tcPr>
            <w:tcW w:w="3397" w:type="dxa"/>
          </w:tcPr>
          <w:p w14:paraId="6FCADCF6" w14:textId="77777777" w:rsidR="00201AF5" w:rsidRPr="009630C0" w:rsidRDefault="00201AF5" w:rsidP="00BF0086">
            <w:pPr>
              <w:rPr>
                <w:rFonts w:ascii="Times New Roman" w:hAnsi="Times New Roman" w:cs="Times New Roman"/>
              </w:rPr>
            </w:pPr>
          </w:p>
        </w:tc>
      </w:tr>
      <w:tr w:rsidR="00201AF5" w:rsidRPr="009630C0" w14:paraId="6F11F7FF" w14:textId="77777777" w:rsidTr="00201AF5">
        <w:tc>
          <w:tcPr>
            <w:tcW w:w="0" w:type="auto"/>
          </w:tcPr>
          <w:p w14:paraId="11987999"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5.</w:t>
            </w:r>
          </w:p>
        </w:tc>
        <w:tc>
          <w:tcPr>
            <w:tcW w:w="1439" w:type="dxa"/>
          </w:tcPr>
          <w:p w14:paraId="217DAFE9" w14:textId="77777777" w:rsidR="00201AF5" w:rsidRPr="009630C0" w:rsidRDefault="00201AF5" w:rsidP="00BF0086">
            <w:pPr>
              <w:rPr>
                <w:rFonts w:ascii="Times New Roman" w:hAnsi="Times New Roman" w:cs="Times New Roman"/>
              </w:rPr>
            </w:pPr>
          </w:p>
        </w:tc>
        <w:tc>
          <w:tcPr>
            <w:tcW w:w="3685" w:type="dxa"/>
          </w:tcPr>
          <w:p w14:paraId="6DD24280" w14:textId="77777777" w:rsidR="00201AF5" w:rsidRPr="009630C0" w:rsidRDefault="00201AF5" w:rsidP="00BF0086">
            <w:pPr>
              <w:rPr>
                <w:rFonts w:ascii="Times New Roman" w:hAnsi="Times New Roman" w:cs="Times New Roman"/>
              </w:rPr>
            </w:pPr>
          </w:p>
        </w:tc>
        <w:tc>
          <w:tcPr>
            <w:tcW w:w="3397" w:type="dxa"/>
          </w:tcPr>
          <w:p w14:paraId="364E25EE" w14:textId="77777777" w:rsidR="00201AF5" w:rsidRPr="009630C0" w:rsidRDefault="00201AF5" w:rsidP="00BF0086">
            <w:pPr>
              <w:rPr>
                <w:rFonts w:ascii="Times New Roman" w:hAnsi="Times New Roman" w:cs="Times New Roman"/>
              </w:rPr>
            </w:pPr>
          </w:p>
        </w:tc>
      </w:tr>
      <w:tr w:rsidR="00201AF5" w:rsidRPr="009630C0" w14:paraId="5D70A253" w14:textId="77777777" w:rsidTr="00201AF5">
        <w:tc>
          <w:tcPr>
            <w:tcW w:w="0" w:type="auto"/>
          </w:tcPr>
          <w:p w14:paraId="1F63D7FE"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6.</w:t>
            </w:r>
          </w:p>
        </w:tc>
        <w:tc>
          <w:tcPr>
            <w:tcW w:w="1439" w:type="dxa"/>
          </w:tcPr>
          <w:p w14:paraId="5461E38B" w14:textId="77777777" w:rsidR="00201AF5" w:rsidRPr="009630C0" w:rsidRDefault="00201AF5" w:rsidP="00BF0086">
            <w:pPr>
              <w:rPr>
                <w:rFonts w:ascii="Times New Roman" w:hAnsi="Times New Roman" w:cs="Times New Roman"/>
              </w:rPr>
            </w:pPr>
          </w:p>
        </w:tc>
        <w:tc>
          <w:tcPr>
            <w:tcW w:w="3685" w:type="dxa"/>
          </w:tcPr>
          <w:p w14:paraId="4A633525" w14:textId="77777777" w:rsidR="00201AF5" w:rsidRPr="009630C0" w:rsidRDefault="00201AF5" w:rsidP="00BF0086">
            <w:pPr>
              <w:rPr>
                <w:rFonts w:ascii="Times New Roman" w:hAnsi="Times New Roman" w:cs="Times New Roman"/>
              </w:rPr>
            </w:pPr>
          </w:p>
        </w:tc>
        <w:tc>
          <w:tcPr>
            <w:tcW w:w="3397" w:type="dxa"/>
          </w:tcPr>
          <w:p w14:paraId="5AFAAAA0" w14:textId="77777777" w:rsidR="00201AF5" w:rsidRPr="009630C0" w:rsidRDefault="00201AF5" w:rsidP="00BF0086">
            <w:pPr>
              <w:rPr>
                <w:rFonts w:ascii="Times New Roman" w:hAnsi="Times New Roman" w:cs="Times New Roman"/>
              </w:rPr>
            </w:pPr>
          </w:p>
        </w:tc>
      </w:tr>
      <w:tr w:rsidR="00201AF5" w:rsidRPr="009630C0" w14:paraId="5B834E3C" w14:textId="77777777" w:rsidTr="00201AF5">
        <w:tc>
          <w:tcPr>
            <w:tcW w:w="0" w:type="auto"/>
          </w:tcPr>
          <w:p w14:paraId="45104110"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7.</w:t>
            </w:r>
          </w:p>
        </w:tc>
        <w:tc>
          <w:tcPr>
            <w:tcW w:w="1439" w:type="dxa"/>
          </w:tcPr>
          <w:p w14:paraId="1B9CE6C5" w14:textId="77777777" w:rsidR="00201AF5" w:rsidRPr="009630C0" w:rsidRDefault="00201AF5" w:rsidP="00BF0086">
            <w:pPr>
              <w:rPr>
                <w:rFonts w:ascii="Times New Roman" w:hAnsi="Times New Roman" w:cs="Times New Roman"/>
              </w:rPr>
            </w:pPr>
          </w:p>
        </w:tc>
        <w:tc>
          <w:tcPr>
            <w:tcW w:w="3685" w:type="dxa"/>
          </w:tcPr>
          <w:p w14:paraId="6D4DD2E1" w14:textId="77777777" w:rsidR="00201AF5" w:rsidRPr="009630C0" w:rsidRDefault="00201AF5" w:rsidP="00BF0086">
            <w:pPr>
              <w:rPr>
                <w:rFonts w:ascii="Times New Roman" w:hAnsi="Times New Roman" w:cs="Times New Roman"/>
              </w:rPr>
            </w:pPr>
          </w:p>
        </w:tc>
        <w:tc>
          <w:tcPr>
            <w:tcW w:w="3397" w:type="dxa"/>
          </w:tcPr>
          <w:p w14:paraId="5D9FEE3C" w14:textId="77777777" w:rsidR="00201AF5" w:rsidRPr="009630C0" w:rsidRDefault="00201AF5" w:rsidP="00BF0086">
            <w:pPr>
              <w:rPr>
                <w:rFonts w:ascii="Times New Roman" w:hAnsi="Times New Roman" w:cs="Times New Roman"/>
              </w:rPr>
            </w:pPr>
          </w:p>
        </w:tc>
      </w:tr>
      <w:tr w:rsidR="00201AF5" w:rsidRPr="009630C0" w14:paraId="6DEAA03B" w14:textId="77777777" w:rsidTr="00201AF5">
        <w:tc>
          <w:tcPr>
            <w:tcW w:w="0" w:type="auto"/>
          </w:tcPr>
          <w:p w14:paraId="575D36DA"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8.</w:t>
            </w:r>
          </w:p>
        </w:tc>
        <w:tc>
          <w:tcPr>
            <w:tcW w:w="1439" w:type="dxa"/>
          </w:tcPr>
          <w:p w14:paraId="2E0E27FB" w14:textId="77777777" w:rsidR="00201AF5" w:rsidRPr="009630C0" w:rsidRDefault="00201AF5" w:rsidP="00BF0086">
            <w:pPr>
              <w:rPr>
                <w:rFonts w:ascii="Times New Roman" w:hAnsi="Times New Roman" w:cs="Times New Roman"/>
              </w:rPr>
            </w:pPr>
          </w:p>
        </w:tc>
        <w:tc>
          <w:tcPr>
            <w:tcW w:w="3685" w:type="dxa"/>
          </w:tcPr>
          <w:p w14:paraId="70209967" w14:textId="77777777" w:rsidR="00201AF5" w:rsidRPr="009630C0" w:rsidRDefault="00201AF5" w:rsidP="00BF0086">
            <w:pPr>
              <w:rPr>
                <w:rFonts w:ascii="Times New Roman" w:hAnsi="Times New Roman" w:cs="Times New Roman"/>
              </w:rPr>
            </w:pPr>
          </w:p>
        </w:tc>
        <w:tc>
          <w:tcPr>
            <w:tcW w:w="3397" w:type="dxa"/>
          </w:tcPr>
          <w:p w14:paraId="2DAA00BA" w14:textId="77777777" w:rsidR="00201AF5" w:rsidRPr="009630C0" w:rsidRDefault="00201AF5" w:rsidP="00BF0086">
            <w:pPr>
              <w:rPr>
                <w:rFonts w:ascii="Times New Roman" w:hAnsi="Times New Roman" w:cs="Times New Roman"/>
              </w:rPr>
            </w:pPr>
          </w:p>
        </w:tc>
      </w:tr>
      <w:tr w:rsidR="00201AF5" w:rsidRPr="009630C0" w14:paraId="2E91870E" w14:textId="77777777" w:rsidTr="00201AF5">
        <w:tc>
          <w:tcPr>
            <w:tcW w:w="0" w:type="auto"/>
          </w:tcPr>
          <w:p w14:paraId="5D11EE45"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9.</w:t>
            </w:r>
          </w:p>
        </w:tc>
        <w:tc>
          <w:tcPr>
            <w:tcW w:w="1439" w:type="dxa"/>
          </w:tcPr>
          <w:p w14:paraId="13EEAA35" w14:textId="77777777" w:rsidR="00201AF5" w:rsidRPr="009630C0" w:rsidRDefault="00201AF5" w:rsidP="00BF0086">
            <w:pPr>
              <w:rPr>
                <w:rFonts w:ascii="Times New Roman" w:hAnsi="Times New Roman" w:cs="Times New Roman"/>
              </w:rPr>
            </w:pPr>
          </w:p>
        </w:tc>
        <w:tc>
          <w:tcPr>
            <w:tcW w:w="3685" w:type="dxa"/>
          </w:tcPr>
          <w:p w14:paraId="46045E43" w14:textId="77777777" w:rsidR="00201AF5" w:rsidRPr="009630C0" w:rsidRDefault="00201AF5" w:rsidP="00BF0086">
            <w:pPr>
              <w:rPr>
                <w:rFonts w:ascii="Times New Roman" w:hAnsi="Times New Roman" w:cs="Times New Roman"/>
              </w:rPr>
            </w:pPr>
          </w:p>
        </w:tc>
        <w:tc>
          <w:tcPr>
            <w:tcW w:w="3397" w:type="dxa"/>
          </w:tcPr>
          <w:p w14:paraId="30A11438" w14:textId="77777777" w:rsidR="00201AF5" w:rsidRPr="009630C0" w:rsidRDefault="00201AF5" w:rsidP="00BF0086">
            <w:pPr>
              <w:rPr>
                <w:rFonts w:ascii="Times New Roman" w:hAnsi="Times New Roman" w:cs="Times New Roman"/>
              </w:rPr>
            </w:pPr>
          </w:p>
        </w:tc>
      </w:tr>
      <w:tr w:rsidR="00201AF5" w:rsidRPr="009630C0" w14:paraId="2294FB70" w14:textId="77777777" w:rsidTr="00201AF5">
        <w:tc>
          <w:tcPr>
            <w:tcW w:w="0" w:type="auto"/>
          </w:tcPr>
          <w:p w14:paraId="1FF6EE58"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10.</w:t>
            </w:r>
          </w:p>
        </w:tc>
        <w:tc>
          <w:tcPr>
            <w:tcW w:w="1439" w:type="dxa"/>
          </w:tcPr>
          <w:p w14:paraId="5F2259AB" w14:textId="77777777" w:rsidR="00201AF5" w:rsidRPr="009630C0" w:rsidRDefault="00201AF5" w:rsidP="00BF0086">
            <w:pPr>
              <w:rPr>
                <w:rFonts w:ascii="Times New Roman" w:hAnsi="Times New Roman" w:cs="Times New Roman"/>
              </w:rPr>
            </w:pPr>
          </w:p>
        </w:tc>
        <w:tc>
          <w:tcPr>
            <w:tcW w:w="3685" w:type="dxa"/>
          </w:tcPr>
          <w:p w14:paraId="43D6DBB3" w14:textId="77777777" w:rsidR="00201AF5" w:rsidRPr="009630C0" w:rsidRDefault="00201AF5" w:rsidP="00BF0086">
            <w:pPr>
              <w:rPr>
                <w:rFonts w:ascii="Times New Roman" w:hAnsi="Times New Roman" w:cs="Times New Roman"/>
              </w:rPr>
            </w:pPr>
          </w:p>
        </w:tc>
        <w:tc>
          <w:tcPr>
            <w:tcW w:w="3397" w:type="dxa"/>
          </w:tcPr>
          <w:p w14:paraId="24B72F0E" w14:textId="77777777" w:rsidR="00201AF5" w:rsidRPr="009630C0" w:rsidRDefault="00201AF5" w:rsidP="00BF0086">
            <w:pPr>
              <w:rPr>
                <w:rFonts w:ascii="Times New Roman" w:hAnsi="Times New Roman" w:cs="Times New Roman"/>
              </w:rPr>
            </w:pPr>
          </w:p>
        </w:tc>
      </w:tr>
      <w:tr w:rsidR="00201AF5" w:rsidRPr="009630C0" w14:paraId="6DD5E683" w14:textId="77777777" w:rsidTr="00201AF5">
        <w:tc>
          <w:tcPr>
            <w:tcW w:w="0" w:type="auto"/>
          </w:tcPr>
          <w:p w14:paraId="487EB8E0"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11.</w:t>
            </w:r>
          </w:p>
        </w:tc>
        <w:tc>
          <w:tcPr>
            <w:tcW w:w="1439" w:type="dxa"/>
          </w:tcPr>
          <w:p w14:paraId="40874443" w14:textId="77777777" w:rsidR="00201AF5" w:rsidRPr="009630C0" w:rsidRDefault="00201AF5" w:rsidP="00BF0086">
            <w:pPr>
              <w:rPr>
                <w:rFonts w:ascii="Times New Roman" w:hAnsi="Times New Roman" w:cs="Times New Roman"/>
              </w:rPr>
            </w:pPr>
          </w:p>
        </w:tc>
        <w:tc>
          <w:tcPr>
            <w:tcW w:w="3685" w:type="dxa"/>
          </w:tcPr>
          <w:p w14:paraId="2052A4D8" w14:textId="77777777" w:rsidR="00201AF5" w:rsidRPr="009630C0" w:rsidRDefault="00201AF5" w:rsidP="00BF0086">
            <w:pPr>
              <w:rPr>
                <w:rFonts w:ascii="Times New Roman" w:hAnsi="Times New Roman" w:cs="Times New Roman"/>
              </w:rPr>
            </w:pPr>
          </w:p>
        </w:tc>
        <w:tc>
          <w:tcPr>
            <w:tcW w:w="3397" w:type="dxa"/>
          </w:tcPr>
          <w:p w14:paraId="1D8AB887" w14:textId="77777777" w:rsidR="00201AF5" w:rsidRPr="009630C0" w:rsidRDefault="00201AF5" w:rsidP="00BF0086">
            <w:pPr>
              <w:rPr>
                <w:rFonts w:ascii="Times New Roman" w:hAnsi="Times New Roman" w:cs="Times New Roman"/>
              </w:rPr>
            </w:pPr>
          </w:p>
        </w:tc>
      </w:tr>
      <w:tr w:rsidR="00201AF5" w:rsidRPr="009630C0" w14:paraId="03525364" w14:textId="77777777" w:rsidTr="00201AF5">
        <w:tc>
          <w:tcPr>
            <w:tcW w:w="0" w:type="auto"/>
          </w:tcPr>
          <w:p w14:paraId="41F916C4"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12.</w:t>
            </w:r>
          </w:p>
        </w:tc>
        <w:tc>
          <w:tcPr>
            <w:tcW w:w="1439" w:type="dxa"/>
          </w:tcPr>
          <w:p w14:paraId="0BEB3BB1" w14:textId="77777777" w:rsidR="00201AF5" w:rsidRPr="009630C0" w:rsidRDefault="00201AF5" w:rsidP="00BF0086">
            <w:pPr>
              <w:rPr>
                <w:rFonts w:ascii="Times New Roman" w:hAnsi="Times New Roman" w:cs="Times New Roman"/>
              </w:rPr>
            </w:pPr>
          </w:p>
        </w:tc>
        <w:tc>
          <w:tcPr>
            <w:tcW w:w="3685" w:type="dxa"/>
          </w:tcPr>
          <w:p w14:paraId="5A5DAAA6" w14:textId="77777777" w:rsidR="00201AF5" w:rsidRPr="009630C0" w:rsidRDefault="00201AF5" w:rsidP="00BF0086">
            <w:pPr>
              <w:rPr>
                <w:rFonts w:ascii="Times New Roman" w:hAnsi="Times New Roman" w:cs="Times New Roman"/>
              </w:rPr>
            </w:pPr>
          </w:p>
        </w:tc>
        <w:tc>
          <w:tcPr>
            <w:tcW w:w="3397" w:type="dxa"/>
          </w:tcPr>
          <w:p w14:paraId="566888BB" w14:textId="77777777" w:rsidR="00201AF5" w:rsidRPr="009630C0" w:rsidRDefault="00201AF5" w:rsidP="00BF0086">
            <w:pPr>
              <w:rPr>
                <w:rFonts w:ascii="Times New Roman" w:hAnsi="Times New Roman" w:cs="Times New Roman"/>
              </w:rPr>
            </w:pPr>
          </w:p>
        </w:tc>
      </w:tr>
      <w:tr w:rsidR="00201AF5" w:rsidRPr="009630C0" w14:paraId="72636D0D" w14:textId="77777777" w:rsidTr="00201AF5">
        <w:tc>
          <w:tcPr>
            <w:tcW w:w="0" w:type="auto"/>
          </w:tcPr>
          <w:p w14:paraId="0855D48F"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13.</w:t>
            </w:r>
          </w:p>
        </w:tc>
        <w:tc>
          <w:tcPr>
            <w:tcW w:w="1439" w:type="dxa"/>
          </w:tcPr>
          <w:p w14:paraId="5FC83263" w14:textId="77777777" w:rsidR="00201AF5" w:rsidRPr="009630C0" w:rsidRDefault="00201AF5" w:rsidP="00BF0086">
            <w:pPr>
              <w:rPr>
                <w:rFonts w:ascii="Times New Roman" w:hAnsi="Times New Roman" w:cs="Times New Roman"/>
              </w:rPr>
            </w:pPr>
          </w:p>
        </w:tc>
        <w:tc>
          <w:tcPr>
            <w:tcW w:w="3685" w:type="dxa"/>
          </w:tcPr>
          <w:p w14:paraId="1E41F8E4" w14:textId="77777777" w:rsidR="00201AF5" w:rsidRPr="009630C0" w:rsidRDefault="00201AF5" w:rsidP="00BF0086">
            <w:pPr>
              <w:rPr>
                <w:rFonts w:ascii="Times New Roman" w:hAnsi="Times New Roman" w:cs="Times New Roman"/>
              </w:rPr>
            </w:pPr>
          </w:p>
        </w:tc>
        <w:tc>
          <w:tcPr>
            <w:tcW w:w="3397" w:type="dxa"/>
          </w:tcPr>
          <w:p w14:paraId="63F613D3" w14:textId="77777777" w:rsidR="00201AF5" w:rsidRPr="009630C0" w:rsidRDefault="00201AF5" w:rsidP="00BF0086">
            <w:pPr>
              <w:rPr>
                <w:rFonts w:ascii="Times New Roman" w:hAnsi="Times New Roman" w:cs="Times New Roman"/>
              </w:rPr>
            </w:pPr>
          </w:p>
        </w:tc>
      </w:tr>
      <w:tr w:rsidR="00201AF5" w:rsidRPr="009630C0" w14:paraId="44FFECD0" w14:textId="77777777" w:rsidTr="00201AF5">
        <w:tc>
          <w:tcPr>
            <w:tcW w:w="0" w:type="auto"/>
          </w:tcPr>
          <w:p w14:paraId="6B5B7F09"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14.</w:t>
            </w:r>
          </w:p>
        </w:tc>
        <w:tc>
          <w:tcPr>
            <w:tcW w:w="1439" w:type="dxa"/>
          </w:tcPr>
          <w:p w14:paraId="30256B17" w14:textId="77777777" w:rsidR="00201AF5" w:rsidRPr="009630C0" w:rsidRDefault="00201AF5" w:rsidP="00BF0086">
            <w:pPr>
              <w:rPr>
                <w:rFonts w:ascii="Times New Roman" w:hAnsi="Times New Roman" w:cs="Times New Roman"/>
              </w:rPr>
            </w:pPr>
          </w:p>
        </w:tc>
        <w:tc>
          <w:tcPr>
            <w:tcW w:w="3685" w:type="dxa"/>
          </w:tcPr>
          <w:p w14:paraId="268A1DB6" w14:textId="77777777" w:rsidR="00201AF5" w:rsidRPr="009630C0" w:rsidRDefault="00201AF5" w:rsidP="00BF0086">
            <w:pPr>
              <w:rPr>
                <w:rFonts w:ascii="Times New Roman" w:hAnsi="Times New Roman" w:cs="Times New Roman"/>
              </w:rPr>
            </w:pPr>
          </w:p>
        </w:tc>
        <w:tc>
          <w:tcPr>
            <w:tcW w:w="3397" w:type="dxa"/>
          </w:tcPr>
          <w:p w14:paraId="1BA2861E" w14:textId="77777777" w:rsidR="00201AF5" w:rsidRPr="009630C0" w:rsidRDefault="00201AF5" w:rsidP="00BF0086">
            <w:pPr>
              <w:rPr>
                <w:rFonts w:ascii="Times New Roman" w:hAnsi="Times New Roman" w:cs="Times New Roman"/>
              </w:rPr>
            </w:pPr>
          </w:p>
        </w:tc>
      </w:tr>
      <w:tr w:rsidR="00201AF5" w:rsidRPr="009630C0" w14:paraId="7A949058" w14:textId="77777777" w:rsidTr="00201AF5">
        <w:tc>
          <w:tcPr>
            <w:tcW w:w="0" w:type="auto"/>
          </w:tcPr>
          <w:p w14:paraId="292CBF15"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15.</w:t>
            </w:r>
          </w:p>
        </w:tc>
        <w:tc>
          <w:tcPr>
            <w:tcW w:w="1439" w:type="dxa"/>
          </w:tcPr>
          <w:p w14:paraId="34AB421A" w14:textId="77777777" w:rsidR="00201AF5" w:rsidRPr="009630C0" w:rsidRDefault="00201AF5" w:rsidP="00BF0086">
            <w:pPr>
              <w:rPr>
                <w:rFonts w:ascii="Times New Roman" w:hAnsi="Times New Roman" w:cs="Times New Roman"/>
              </w:rPr>
            </w:pPr>
          </w:p>
        </w:tc>
        <w:tc>
          <w:tcPr>
            <w:tcW w:w="3685" w:type="dxa"/>
          </w:tcPr>
          <w:p w14:paraId="29139F23" w14:textId="77777777" w:rsidR="00201AF5" w:rsidRPr="009630C0" w:rsidRDefault="00201AF5" w:rsidP="00BF0086">
            <w:pPr>
              <w:rPr>
                <w:rFonts w:ascii="Times New Roman" w:hAnsi="Times New Roman" w:cs="Times New Roman"/>
              </w:rPr>
            </w:pPr>
          </w:p>
        </w:tc>
        <w:tc>
          <w:tcPr>
            <w:tcW w:w="3397" w:type="dxa"/>
          </w:tcPr>
          <w:p w14:paraId="70CCC453" w14:textId="77777777" w:rsidR="00201AF5" w:rsidRPr="009630C0" w:rsidRDefault="00201AF5" w:rsidP="00BF0086">
            <w:pPr>
              <w:rPr>
                <w:rFonts w:ascii="Times New Roman" w:hAnsi="Times New Roman" w:cs="Times New Roman"/>
              </w:rPr>
            </w:pPr>
          </w:p>
        </w:tc>
      </w:tr>
      <w:tr w:rsidR="00201AF5" w:rsidRPr="009630C0" w14:paraId="5329796F" w14:textId="77777777" w:rsidTr="00201AF5">
        <w:tc>
          <w:tcPr>
            <w:tcW w:w="0" w:type="auto"/>
          </w:tcPr>
          <w:p w14:paraId="30728B43"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16.</w:t>
            </w:r>
          </w:p>
        </w:tc>
        <w:tc>
          <w:tcPr>
            <w:tcW w:w="1439" w:type="dxa"/>
          </w:tcPr>
          <w:p w14:paraId="35555698" w14:textId="77777777" w:rsidR="00201AF5" w:rsidRPr="009630C0" w:rsidRDefault="00201AF5" w:rsidP="00BF0086">
            <w:pPr>
              <w:rPr>
                <w:rFonts w:ascii="Times New Roman" w:hAnsi="Times New Roman" w:cs="Times New Roman"/>
              </w:rPr>
            </w:pPr>
          </w:p>
        </w:tc>
        <w:tc>
          <w:tcPr>
            <w:tcW w:w="3685" w:type="dxa"/>
          </w:tcPr>
          <w:p w14:paraId="25E7C31D" w14:textId="77777777" w:rsidR="00201AF5" w:rsidRPr="009630C0" w:rsidRDefault="00201AF5" w:rsidP="00BF0086">
            <w:pPr>
              <w:rPr>
                <w:rFonts w:ascii="Times New Roman" w:hAnsi="Times New Roman" w:cs="Times New Roman"/>
              </w:rPr>
            </w:pPr>
          </w:p>
        </w:tc>
        <w:tc>
          <w:tcPr>
            <w:tcW w:w="3397" w:type="dxa"/>
          </w:tcPr>
          <w:p w14:paraId="4734E45C" w14:textId="77777777" w:rsidR="00201AF5" w:rsidRPr="009630C0" w:rsidRDefault="00201AF5" w:rsidP="00BF0086">
            <w:pPr>
              <w:rPr>
                <w:rFonts w:ascii="Times New Roman" w:hAnsi="Times New Roman" w:cs="Times New Roman"/>
              </w:rPr>
            </w:pPr>
          </w:p>
        </w:tc>
      </w:tr>
      <w:tr w:rsidR="00201AF5" w:rsidRPr="009630C0" w14:paraId="7100FA19" w14:textId="77777777" w:rsidTr="00201AF5">
        <w:tc>
          <w:tcPr>
            <w:tcW w:w="0" w:type="auto"/>
          </w:tcPr>
          <w:p w14:paraId="79247342"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17.</w:t>
            </w:r>
          </w:p>
        </w:tc>
        <w:tc>
          <w:tcPr>
            <w:tcW w:w="1439" w:type="dxa"/>
          </w:tcPr>
          <w:p w14:paraId="0666A650" w14:textId="77777777" w:rsidR="00201AF5" w:rsidRPr="009630C0" w:rsidRDefault="00201AF5" w:rsidP="00BF0086">
            <w:pPr>
              <w:rPr>
                <w:rFonts w:ascii="Times New Roman" w:hAnsi="Times New Roman" w:cs="Times New Roman"/>
              </w:rPr>
            </w:pPr>
          </w:p>
        </w:tc>
        <w:tc>
          <w:tcPr>
            <w:tcW w:w="3685" w:type="dxa"/>
          </w:tcPr>
          <w:p w14:paraId="2B06FDF1" w14:textId="77777777" w:rsidR="00201AF5" w:rsidRPr="009630C0" w:rsidRDefault="00201AF5" w:rsidP="00BF0086">
            <w:pPr>
              <w:rPr>
                <w:rFonts w:ascii="Times New Roman" w:hAnsi="Times New Roman" w:cs="Times New Roman"/>
              </w:rPr>
            </w:pPr>
          </w:p>
        </w:tc>
        <w:tc>
          <w:tcPr>
            <w:tcW w:w="3397" w:type="dxa"/>
          </w:tcPr>
          <w:p w14:paraId="4648C6D7" w14:textId="77777777" w:rsidR="00201AF5" w:rsidRPr="009630C0" w:rsidRDefault="00201AF5" w:rsidP="00BF0086">
            <w:pPr>
              <w:rPr>
                <w:rFonts w:ascii="Times New Roman" w:hAnsi="Times New Roman" w:cs="Times New Roman"/>
              </w:rPr>
            </w:pPr>
          </w:p>
        </w:tc>
      </w:tr>
      <w:tr w:rsidR="00201AF5" w:rsidRPr="009630C0" w14:paraId="10923D58" w14:textId="77777777" w:rsidTr="00201AF5">
        <w:tc>
          <w:tcPr>
            <w:tcW w:w="0" w:type="auto"/>
          </w:tcPr>
          <w:p w14:paraId="4D8782AC"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18.</w:t>
            </w:r>
          </w:p>
        </w:tc>
        <w:tc>
          <w:tcPr>
            <w:tcW w:w="1439" w:type="dxa"/>
          </w:tcPr>
          <w:p w14:paraId="62ACE868" w14:textId="77777777" w:rsidR="00201AF5" w:rsidRPr="009630C0" w:rsidRDefault="00201AF5" w:rsidP="00BF0086">
            <w:pPr>
              <w:rPr>
                <w:rFonts w:ascii="Times New Roman" w:hAnsi="Times New Roman" w:cs="Times New Roman"/>
              </w:rPr>
            </w:pPr>
          </w:p>
        </w:tc>
        <w:tc>
          <w:tcPr>
            <w:tcW w:w="3685" w:type="dxa"/>
          </w:tcPr>
          <w:p w14:paraId="1E5CDB83" w14:textId="77777777" w:rsidR="00201AF5" w:rsidRPr="009630C0" w:rsidRDefault="00201AF5" w:rsidP="00BF0086">
            <w:pPr>
              <w:rPr>
                <w:rFonts w:ascii="Times New Roman" w:hAnsi="Times New Roman" w:cs="Times New Roman"/>
              </w:rPr>
            </w:pPr>
          </w:p>
        </w:tc>
        <w:tc>
          <w:tcPr>
            <w:tcW w:w="3397" w:type="dxa"/>
          </w:tcPr>
          <w:p w14:paraId="6B5E027C" w14:textId="77777777" w:rsidR="00201AF5" w:rsidRPr="009630C0" w:rsidRDefault="00201AF5" w:rsidP="00BF0086">
            <w:pPr>
              <w:rPr>
                <w:rFonts w:ascii="Times New Roman" w:hAnsi="Times New Roman" w:cs="Times New Roman"/>
              </w:rPr>
            </w:pPr>
          </w:p>
        </w:tc>
      </w:tr>
      <w:tr w:rsidR="00201AF5" w:rsidRPr="009630C0" w14:paraId="2D09DC9E" w14:textId="77777777" w:rsidTr="00201AF5">
        <w:tc>
          <w:tcPr>
            <w:tcW w:w="0" w:type="auto"/>
          </w:tcPr>
          <w:p w14:paraId="55481AD4"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19.</w:t>
            </w:r>
          </w:p>
        </w:tc>
        <w:tc>
          <w:tcPr>
            <w:tcW w:w="1439" w:type="dxa"/>
          </w:tcPr>
          <w:p w14:paraId="4A3A2A41" w14:textId="77777777" w:rsidR="00201AF5" w:rsidRPr="009630C0" w:rsidRDefault="00201AF5" w:rsidP="00BF0086">
            <w:pPr>
              <w:rPr>
                <w:rFonts w:ascii="Times New Roman" w:hAnsi="Times New Roman" w:cs="Times New Roman"/>
              </w:rPr>
            </w:pPr>
          </w:p>
        </w:tc>
        <w:tc>
          <w:tcPr>
            <w:tcW w:w="3685" w:type="dxa"/>
          </w:tcPr>
          <w:p w14:paraId="3473E764" w14:textId="77777777" w:rsidR="00201AF5" w:rsidRPr="009630C0" w:rsidRDefault="00201AF5" w:rsidP="00BF0086">
            <w:pPr>
              <w:rPr>
                <w:rFonts w:ascii="Times New Roman" w:hAnsi="Times New Roman" w:cs="Times New Roman"/>
              </w:rPr>
            </w:pPr>
          </w:p>
        </w:tc>
        <w:tc>
          <w:tcPr>
            <w:tcW w:w="3397" w:type="dxa"/>
          </w:tcPr>
          <w:p w14:paraId="5D80B0C2" w14:textId="77777777" w:rsidR="00201AF5" w:rsidRPr="009630C0" w:rsidRDefault="00201AF5" w:rsidP="00BF0086">
            <w:pPr>
              <w:rPr>
                <w:rFonts w:ascii="Times New Roman" w:hAnsi="Times New Roman" w:cs="Times New Roman"/>
              </w:rPr>
            </w:pPr>
          </w:p>
        </w:tc>
      </w:tr>
      <w:tr w:rsidR="00201AF5" w:rsidRPr="009630C0" w14:paraId="2D35DD83" w14:textId="77777777" w:rsidTr="00201AF5">
        <w:tc>
          <w:tcPr>
            <w:tcW w:w="0" w:type="auto"/>
          </w:tcPr>
          <w:p w14:paraId="6E616094"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20.</w:t>
            </w:r>
          </w:p>
        </w:tc>
        <w:tc>
          <w:tcPr>
            <w:tcW w:w="1439" w:type="dxa"/>
          </w:tcPr>
          <w:p w14:paraId="28C2FD09" w14:textId="77777777" w:rsidR="00201AF5" w:rsidRPr="009630C0" w:rsidRDefault="00201AF5" w:rsidP="00BF0086">
            <w:pPr>
              <w:rPr>
                <w:rFonts w:ascii="Times New Roman" w:hAnsi="Times New Roman" w:cs="Times New Roman"/>
              </w:rPr>
            </w:pPr>
          </w:p>
        </w:tc>
        <w:tc>
          <w:tcPr>
            <w:tcW w:w="3685" w:type="dxa"/>
          </w:tcPr>
          <w:p w14:paraId="5B721211" w14:textId="77777777" w:rsidR="00201AF5" w:rsidRPr="009630C0" w:rsidRDefault="00201AF5" w:rsidP="00BF0086">
            <w:pPr>
              <w:rPr>
                <w:rFonts w:ascii="Times New Roman" w:hAnsi="Times New Roman" w:cs="Times New Roman"/>
              </w:rPr>
            </w:pPr>
          </w:p>
        </w:tc>
        <w:tc>
          <w:tcPr>
            <w:tcW w:w="3397" w:type="dxa"/>
          </w:tcPr>
          <w:p w14:paraId="422C012C" w14:textId="77777777" w:rsidR="00201AF5" w:rsidRPr="009630C0" w:rsidRDefault="00201AF5" w:rsidP="00BF0086">
            <w:pPr>
              <w:rPr>
                <w:rFonts w:ascii="Times New Roman" w:hAnsi="Times New Roman" w:cs="Times New Roman"/>
              </w:rPr>
            </w:pPr>
          </w:p>
        </w:tc>
      </w:tr>
      <w:tr w:rsidR="00201AF5" w:rsidRPr="009630C0" w14:paraId="50C49C02" w14:textId="77777777" w:rsidTr="00201AF5">
        <w:tc>
          <w:tcPr>
            <w:tcW w:w="0" w:type="auto"/>
          </w:tcPr>
          <w:p w14:paraId="067FACFB"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21.</w:t>
            </w:r>
          </w:p>
        </w:tc>
        <w:tc>
          <w:tcPr>
            <w:tcW w:w="1439" w:type="dxa"/>
          </w:tcPr>
          <w:p w14:paraId="6B1BCA1C" w14:textId="77777777" w:rsidR="00201AF5" w:rsidRPr="009630C0" w:rsidRDefault="00201AF5" w:rsidP="00BF0086">
            <w:pPr>
              <w:rPr>
                <w:rFonts w:ascii="Times New Roman" w:hAnsi="Times New Roman" w:cs="Times New Roman"/>
              </w:rPr>
            </w:pPr>
          </w:p>
        </w:tc>
        <w:tc>
          <w:tcPr>
            <w:tcW w:w="3685" w:type="dxa"/>
          </w:tcPr>
          <w:p w14:paraId="24258577" w14:textId="77777777" w:rsidR="00201AF5" w:rsidRPr="009630C0" w:rsidRDefault="00201AF5" w:rsidP="00BF0086">
            <w:pPr>
              <w:rPr>
                <w:rFonts w:ascii="Times New Roman" w:hAnsi="Times New Roman" w:cs="Times New Roman"/>
              </w:rPr>
            </w:pPr>
          </w:p>
        </w:tc>
        <w:tc>
          <w:tcPr>
            <w:tcW w:w="3397" w:type="dxa"/>
          </w:tcPr>
          <w:p w14:paraId="4E7DF248" w14:textId="77777777" w:rsidR="00201AF5" w:rsidRPr="009630C0" w:rsidRDefault="00201AF5" w:rsidP="00BF0086">
            <w:pPr>
              <w:rPr>
                <w:rFonts w:ascii="Times New Roman" w:hAnsi="Times New Roman" w:cs="Times New Roman"/>
              </w:rPr>
            </w:pPr>
          </w:p>
        </w:tc>
      </w:tr>
      <w:tr w:rsidR="00201AF5" w:rsidRPr="009630C0" w14:paraId="209F8D96" w14:textId="77777777" w:rsidTr="00201AF5">
        <w:tc>
          <w:tcPr>
            <w:tcW w:w="0" w:type="auto"/>
          </w:tcPr>
          <w:p w14:paraId="21A1C920"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22.</w:t>
            </w:r>
          </w:p>
        </w:tc>
        <w:tc>
          <w:tcPr>
            <w:tcW w:w="1439" w:type="dxa"/>
          </w:tcPr>
          <w:p w14:paraId="56ADA6A4" w14:textId="77777777" w:rsidR="00201AF5" w:rsidRPr="009630C0" w:rsidRDefault="00201AF5" w:rsidP="00BF0086">
            <w:pPr>
              <w:rPr>
                <w:rFonts w:ascii="Times New Roman" w:hAnsi="Times New Roman" w:cs="Times New Roman"/>
              </w:rPr>
            </w:pPr>
          </w:p>
        </w:tc>
        <w:tc>
          <w:tcPr>
            <w:tcW w:w="3685" w:type="dxa"/>
          </w:tcPr>
          <w:p w14:paraId="5EDECF7F" w14:textId="77777777" w:rsidR="00201AF5" w:rsidRPr="009630C0" w:rsidRDefault="00201AF5" w:rsidP="00BF0086">
            <w:pPr>
              <w:rPr>
                <w:rFonts w:ascii="Times New Roman" w:hAnsi="Times New Roman" w:cs="Times New Roman"/>
              </w:rPr>
            </w:pPr>
          </w:p>
        </w:tc>
        <w:tc>
          <w:tcPr>
            <w:tcW w:w="3397" w:type="dxa"/>
          </w:tcPr>
          <w:p w14:paraId="24CB26E3" w14:textId="77777777" w:rsidR="00201AF5" w:rsidRPr="009630C0" w:rsidRDefault="00201AF5" w:rsidP="00BF0086">
            <w:pPr>
              <w:rPr>
                <w:rFonts w:ascii="Times New Roman" w:hAnsi="Times New Roman" w:cs="Times New Roman"/>
              </w:rPr>
            </w:pPr>
          </w:p>
        </w:tc>
      </w:tr>
      <w:tr w:rsidR="00201AF5" w:rsidRPr="009630C0" w14:paraId="4AF49993" w14:textId="77777777" w:rsidTr="00201AF5">
        <w:tc>
          <w:tcPr>
            <w:tcW w:w="0" w:type="auto"/>
          </w:tcPr>
          <w:p w14:paraId="24077309"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23.</w:t>
            </w:r>
          </w:p>
        </w:tc>
        <w:tc>
          <w:tcPr>
            <w:tcW w:w="1439" w:type="dxa"/>
          </w:tcPr>
          <w:p w14:paraId="4CD4D4F2" w14:textId="77777777" w:rsidR="00201AF5" w:rsidRPr="009630C0" w:rsidRDefault="00201AF5" w:rsidP="00BF0086">
            <w:pPr>
              <w:rPr>
                <w:rFonts w:ascii="Times New Roman" w:hAnsi="Times New Roman" w:cs="Times New Roman"/>
              </w:rPr>
            </w:pPr>
          </w:p>
        </w:tc>
        <w:tc>
          <w:tcPr>
            <w:tcW w:w="3685" w:type="dxa"/>
          </w:tcPr>
          <w:p w14:paraId="1BFA15FE" w14:textId="77777777" w:rsidR="00201AF5" w:rsidRPr="009630C0" w:rsidRDefault="00201AF5" w:rsidP="00BF0086">
            <w:pPr>
              <w:rPr>
                <w:rFonts w:ascii="Times New Roman" w:hAnsi="Times New Roman" w:cs="Times New Roman"/>
              </w:rPr>
            </w:pPr>
          </w:p>
        </w:tc>
        <w:tc>
          <w:tcPr>
            <w:tcW w:w="3397" w:type="dxa"/>
          </w:tcPr>
          <w:p w14:paraId="642A6F16" w14:textId="77777777" w:rsidR="00201AF5" w:rsidRPr="009630C0" w:rsidRDefault="00201AF5" w:rsidP="00BF0086">
            <w:pPr>
              <w:rPr>
                <w:rFonts w:ascii="Times New Roman" w:hAnsi="Times New Roman" w:cs="Times New Roman"/>
              </w:rPr>
            </w:pPr>
          </w:p>
        </w:tc>
      </w:tr>
      <w:tr w:rsidR="00201AF5" w:rsidRPr="009630C0" w14:paraId="16C27451" w14:textId="77777777" w:rsidTr="00201AF5">
        <w:tc>
          <w:tcPr>
            <w:tcW w:w="0" w:type="auto"/>
          </w:tcPr>
          <w:p w14:paraId="24B47C8A"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24.</w:t>
            </w:r>
          </w:p>
        </w:tc>
        <w:tc>
          <w:tcPr>
            <w:tcW w:w="1439" w:type="dxa"/>
          </w:tcPr>
          <w:p w14:paraId="3B1A6F55" w14:textId="77777777" w:rsidR="00201AF5" w:rsidRPr="009630C0" w:rsidRDefault="00201AF5" w:rsidP="00BF0086">
            <w:pPr>
              <w:rPr>
                <w:rFonts w:ascii="Times New Roman" w:hAnsi="Times New Roman" w:cs="Times New Roman"/>
              </w:rPr>
            </w:pPr>
          </w:p>
        </w:tc>
        <w:tc>
          <w:tcPr>
            <w:tcW w:w="3685" w:type="dxa"/>
          </w:tcPr>
          <w:p w14:paraId="002DE860" w14:textId="77777777" w:rsidR="00201AF5" w:rsidRPr="009630C0" w:rsidRDefault="00201AF5" w:rsidP="00BF0086">
            <w:pPr>
              <w:rPr>
                <w:rFonts w:ascii="Times New Roman" w:hAnsi="Times New Roman" w:cs="Times New Roman"/>
              </w:rPr>
            </w:pPr>
          </w:p>
        </w:tc>
        <w:tc>
          <w:tcPr>
            <w:tcW w:w="3397" w:type="dxa"/>
          </w:tcPr>
          <w:p w14:paraId="7C384BD7" w14:textId="77777777" w:rsidR="00201AF5" w:rsidRPr="009630C0" w:rsidRDefault="00201AF5" w:rsidP="00BF0086">
            <w:pPr>
              <w:rPr>
                <w:rFonts w:ascii="Times New Roman" w:hAnsi="Times New Roman" w:cs="Times New Roman"/>
              </w:rPr>
            </w:pPr>
          </w:p>
        </w:tc>
      </w:tr>
      <w:tr w:rsidR="00201AF5" w:rsidRPr="009630C0" w14:paraId="14FC571A" w14:textId="77777777" w:rsidTr="00201AF5">
        <w:tc>
          <w:tcPr>
            <w:tcW w:w="0" w:type="auto"/>
          </w:tcPr>
          <w:p w14:paraId="3CF4F701"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25.</w:t>
            </w:r>
          </w:p>
        </w:tc>
        <w:tc>
          <w:tcPr>
            <w:tcW w:w="1439" w:type="dxa"/>
          </w:tcPr>
          <w:p w14:paraId="1CB4C851" w14:textId="77777777" w:rsidR="00201AF5" w:rsidRPr="009630C0" w:rsidRDefault="00201AF5" w:rsidP="00BF0086">
            <w:pPr>
              <w:rPr>
                <w:rFonts w:ascii="Times New Roman" w:hAnsi="Times New Roman" w:cs="Times New Roman"/>
              </w:rPr>
            </w:pPr>
          </w:p>
        </w:tc>
        <w:tc>
          <w:tcPr>
            <w:tcW w:w="3685" w:type="dxa"/>
          </w:tcPr>
          <w:p w14:paraId="5E7594EE" w14:textId="77777777" w:rsidR="00201AF5" w:rsidRPr="009630C0" w:rsidRDefault="00201AF5" w:rsidP="00BF0086">
            <w:pPr>
              <w:rPr>
                <w:rFonts w:ascii="Times New Roman" w:hAnsi="Times New Roman" w:cs="Times New Roman"/>
              </w:rPr>
            </w:pPr>
          </w:p>
        </w:tc>
        <w:tc>
          <w:tcPr>
            <w:tcW w:w="3397" w:type="dxa"/>
          </w:tcPr>
          <w:p w14:paraId="5FDF4F91" w14:textId="77777777" w:rsidR="00201AF5" w:rsidRPr="009630C0" w:rsidRDefault="00201AF5" w:rsidP="00BF0086">
            <w:pPr>
              <w:rPr>
                <w:rFonts w:ascii="Times New Roman" w:hAnsi="Times New Roman" w:cs="Times New Roman"/>
              </w:rPr>
            </w:pPr>
          </w:p>
        </w:tc>
      </w:tr>
      <w:tr w:rsidR="00201AF5" w:rsidRPr="009630C0" w14:paraId="023D76C0" w14:textId="77777777" w:rsidTr="00201AF5">
        <w:tc>
          <w:tcPr>
            <w:tcW w:w="0" w:type="auto"/>
          </w:tcPr>
          <w:p w14:paraId="2FA649BA"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26</w:t>
            </w:r>
          </w:p>
        </w:tc>
        <w:tc>
          <w:tcPr>
            <w:tcW w:w="1439" w:type="dxa"/>
          </w:tcPr>
          <w:p w14:paraId="196730C6" w14:textId="77777777" w:rsidR="00201AF5" w:rsidRPr="009630C0" w:rsidRDefault="00201AF5" w:rsidP="00BF0086">
            <w:pPr>
              <w:rPr>
                <w:rFonts w:ascii="Times New Roman" w:hAnsi="Times New Roman" w:cs="Times New Roman"/>
              </w:rPr>
            </w:pPr>
          </w:p>
        </w:tc>
        <w:tc>
          <w:tcPr>
            <w:tcW w:w="3685" w:type="dxa"/>
          </w:tcPr>
          <w:p w14:paraId="26C6EB5B" w14:textId="77777777" w:rsidR="00201AF5" w:rsidRPr="009630C0" w:rsidRDefault="00201AF5" w:rsidP="00BF0086">
            <w:pPr>
              <w:rPr>
                <w:rFonts w:ascii="Times New Roman" w:hAnsi="Times New Roman" w:cs="Times New Roman"/>
              </w:rPr>
            </w:pPr>
          </w:p>
        </w:tc>
        <w:tc>
          <w:tcPr>
            <w:tcW w:w="3397" w:type="dxa"/>
          </w:tcPr>
          <w:p w14:paraId="383FCA37" w14:textId="77777777" w:rsidR="00201AF5" w:rsidRPr="009630C0" w:rsidRDefault="00201AF5" w:rsidP="00BF0086">
            <w:pPr>
              <w:rPr>
                <w:rFonts w:ascii="Times New Roman" w:hAnsi="Times New Roman" w:cs="Times New Roman"/>
              </w:rPr>
            </w:pPr>
          </w:p>
        </w:tc>
      </w:tr>
      <w:tr w:rsidR="00201AF5" w:rsidRPr="009630C0" w14:paraId="4CBE5880" w14:textId="77777777" w:rsidTr="00201AF5">
        <w:tc>
          <w:tcPr>
            <w:tcW w:w="0" w:type="auto"/>
          </w:tcPr>
          <w:p w14:paraId="0B016444"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27.</w:t>
            </w:r>
          </w:p>
        </w:tc>
        <w:tc>
          <w:tcPr>
            <w:tcW w:w="1439" w:type="dxa"/>
          </w:tcPr>
          <w:p w14:paraId="4F70473E" w14:textId="77777777" w:rsidR="00201AF5" w:rsidRPr="009630C0" w:rsidRDefault="00201AF5" w:rsidP="00BF0086">
            <w:pPr>
              <w:rPr>
                <w:rFonts w:ascii="Times New Roman" w:hAnsi="Times New Roman" w:cs="Times New Roman"/>
              </w:rPr>
            </w:pPr>
          </w:p>
        </w:tc>
        <w:tc>
          <w:tcPr>
            <w:tcW w:w="3685" w:type="dxa"/>
          </w:tcPr>
          <w:p w14:paraId="2169EB62" w14:textId="77777777" w:rsidR="00201AF5" w:rsidRPr="009630C0" w:rsidRDefault="00201AF5" w:rsidP="00BF0086">
            <w:pPr>
              <w:rPr>
                <w:rFonts w:ascii="Times New Roman" w:hAnsi="Times New Roman" w:cs="Times New Roman"/>
              </w:rPr>
            </w:pPr>
          </w:p>
        </w:tc>
        <w:tc>
          <w:tcPr>
            <w:tcW w:w="3397" w:type="dxa"/>
          </w:tcPr>
          <w:p w14:paraId="7777DF4C" w14:textId="77777777" w:rsidR="00201AF5" w:rsidRPr="009630C0" w:rsidRDefault="00201AF5" w:rsidP="00BF0086">
            <w:pPr>
              <w:rPr>
                <w:rFonts w:ascii="Times New Roman" w:hAnsi="Times New Roman" w:cs="Times New Roman"/>
              </w:rPr>
            </w:pPr>
          </w:p>
        </w:tc>
      </w:tr>
      <w:tr w:rsidR="00201AF5" w:rsidRPr="009630C0" w14:paraId="6A35F86F" w14:textId="77777777" w:rsidTr="00201AF5">
        <w:tc>
          <w:tcPr>
            <w:tcW w:w="0" w:type="auto"/>
          </w:tcPr>
          <w:p w14:paraId="3D5603F0"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28.</w:t>
            </w:r>
          </w:p>
        </w:tc>
        <w:tc>
          <w:tcPr>
            <w:tcW w:w="1439" w:type="dxa"/>
          </w:tcPr>
          <w:p w14:paraId="27E1D512" w14:textId="77777777" w:rsidR="00201AF5" w:rsidRPr="009630C0" w:rsidRDefault="00201AF5" w:rsidP="00BF0086">
            <w:pPr>
              <w:rPr>
                <w:rFonts w:ascii="Times New Roman" w:hAnsi="Times New Roman" w:cs="Times New Roman"/>
              </w:rPr>
            </w:pPr>
          </w:p>
        </w:tc>
        <w:tc>
          <w:tcPr>
            <w:tcW w:w="3685" w:type="dxa"/>
          </w:tcPr>
          <w:p w14:paraId="1DB7E6F0" w14:textId="77777777" w:rsidR="00201AF5" w:rsidRPr="009630C0" w:rsidRDefault="00201AF5" w:rsidP="00BF0086">
            <w:pPr>
              <w:rPr>
                <w:rFonts w:ascii="Times New Roman" w:hAnsi="Times New Roman" w:cs="Times New Roman"/>
              </w:rPr>
            </w:pPr>
          </w:p>
        </w:tc>
        <w:tc>
          <w:tcPr>
            <w:tcW w:w="3397" w:type="dxa"/>
          </w:tcPr>
          <w:p w14:paraId="33233F09" w14:textId="77777777" w:rsidR="00201AF5" w:rsidRPr="009630C0" w:rsidRDefault="00201AF5" w:rsidP="00BF0086">
            <w:pPr>
              <w:rPr>
                <w:rFonts w:ascii="Times New Roman" w:hAnsi="Times New Roman" w:cs="Times New Roman"/>
              </w:rPr>
            </w:pPr>
          </w:p>
        </w:tc>
      </w:tr>
      <w:tr w:rsidR="00201AF5" w:rsidRPr="009630C0" w14:paraId="0E837DFB" w14:textId="77777777" w:rsidTr="00201AF5">
        <w:tc>
          <w:tcPr>
            <w:tcW w:w="0" w:type="auto"/>
          </w:tcPr>
          <w:p w14:paraId="3388B50F"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29.</w:t>
            </w:r>
          </w:p>
        </w:tc>
        <w:tc>
          <w:tcPr>
            <w:tcW w:w="1439" w:type="dxa"/>
          </w:tcPr>
          <w:p w14:paraId="1E96C828" w14:textId="77777777" w:rsidR="00201AF5" w:rsidRPr="009630C0" w:rsidRDefault="00201AF5" w:rsidP="00BF0086">
            <w:pPr>
              <w:rPr>
                <w:rFonts w:ascii="Times New Roman" w:hAnsi="Times New Roman" w:cs="Times New Roman"/>
              </w:rPr>
            </w:pPr>
          </w:p>
        </w:tc>
        <w:tc>
          <w:tcPr>
            <w:tcW w:w="3685" w:type="dxa"/>
          </w:tcPr>
          <w:p w14:paraId="198979DB" w14:textId="77777777" w:rsidR="00201AF5" w:rsidRPr="009630C0" w:rsidRDefault="00201AF5" w:rsidP="00BF0086">
            <w:pPr>
              <w:rPr>
                <w:rFonts w:ascii="Times New Roman" w:hAnsi="Times New Roman" w:cs="Times New Roman"/>
              </w:rPr>
            </w:pPr>
          </w:p>
        </w:tc>
        <w:tc>
          <w:tcPr>
            <w:tcW w:w="3397" w:type="dxa"/>
          </w:tcPr>
          <w:p w14:paraId="4A14796F" w14:textId="77777777" w:rsidR="00201AF5" w:rsidRPr="009630C0" w:rsidRDefault="00201AF5" w:rsidP="00BF0086">
            <w:pPr>
              <w:rPr>
                <w:rFonts w:ascii="Times New Roman" w:hAnsi="Times New Roman" w:cs="Times New Roman"/>
              </w:rPr>
            </w:pPr>
          </w:p>
        </w:tc>
      </w:tr>
      <w:tr w:rsidR="00201AF5" w:rsidRPr="009630C0" w14:paraId="450141E4" w14:textId="77777777" w:rsidTr="00201AF5">
        <w:tc>
          <w:tcPr>
            <w:tcW w:w="0" w:type="auto"/>
          </w:tcPr>
          <w:p w14:paraId="6584B3D0"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30.</w:t>
            </w:r>
          </w:p>
        </w:tc>
        <w:tc>
          <w:tcPr>
            <w:tcW w:w="1439" w:type="dxa"/>
          </w:tcPr>
          <w:p w14:paraId="2EF32428" w14:textId="77777777" w:rsidR="00201AF5" w:rsidRPr="009630C0" w:rsidRDefault="00201AF5" w:rsidP="00BF0086">
            <w:pPr>
              <w:rPr>
                <w:rFonts w:ascii="Times New Roman" w:hAnsi="Times New Roman" w:cs="Times New Roman"/>
              </w:rPr>
            </w:pPr>
          </w:p>
        </w:tc>
        <w:tc>
          <w:tcPr>
            <w:tcW w:w="3685" w:type="dxa"/>
          </w:tcPr>
          <w:p w14:paraId="40BED418" w14:textId="77777777" w:rsidR="00201AF5" w:rsidRPr="009630C0" w:rsidRDefault="00201AF5" w:rsidP="00BF0086">
            <w:pPr>
              <w:rPr>
                <w:rFonts w:ascii="Times New Roman" w:hAnsi="Times New Roman" w:cs="Times New Roman"/>
              </w:rPr>
            </w:pPr>
          </w:p>
        </w:tc>
        <w:tc>
          <w:tcPr>
            <w:tcW w:w="3397" w:type="dxa"/>
          </w:tcPr>
          <w:p w14:paraId="73DB7415" w14:textId="77777777" w:rsidR="00201AF5" w:rsidRPr="009630C0" w:rsidRDefault="00201AF5" w:rsidP="00BF0086">
            <w:pPr>
              <w:rPr>
                <w:rFonts w:ascii="Times New Roman" w:hAnsi="Times New Roman" w:cs="Times New Roman"/>
              </w:rPr>
            </w:pPr>
          </w:p>
        </w:tc>
      </w:tr>
      <w:tr w:rsidR="00201AF5" w:rsidRPr="009630C0" w14:paraId="01D4DE7D" w14:textId="77777777" w:rsidTr="00201AF5">
        <w:tc>
          <w:tcPr>
            <w:tcW w:w="0" w:type="auto"/>
          </w:tcPr>
          <w:p w14:paraId="5C498FD5" w14:textId="77777777" w:rsidR="00201AF5" w:rsidRPr="009630C0" w:rsidRDefault="00201AF5" w:rsidP="00BF0086">
            <w:pPr>
              <w:rPr>
                <w:rFonts w:ascii="Times New Roman" w:hAnsi="Times New Roman" w:cs="Times New Roman"/>
              </w:rPr>
            </w:pPr>
            <w:r w:rsidRPr="009630C0">
              <w:rPr>
                <w:rFonts w:ascii="Times New Roman" w:hAnsi="Times New Roman" w:cs="Times New Roman"/>
              </w:rPr>
              <w:t>31.</w:t>
            </w:r>
          </w:p>
        </w:tc>
        <w:tc>
          <w:tcPr>
            <w:tcW w:w="1439" w:type="dxa"/>
          </w:tcPr>
          <w:p w14:paraId="0D1FCD93" w14:textId="77777777" w:rsidR="00201AF5" w:rsidRPr="009630C0" w:rsidRDefault="00201AF5" w:rsidP="00BF0086">
            <w:pPr>
              <w:rPr>
                <w:rFonts w:ascii="Times New Roman" w:hAnsi="Times New Roman" w:cs="Times New Roman"/>
              </w:rPr>
            </w:pPr>
          </w:p>
        </w:tc>
        <w:tc>
          <w:tcPr>
            <w:tcW w:w="3685" w:type="dxa"/>
            <w:tcBorders>
              <w:bottom w:val="single" w:sz="4" w:space="0" w:color="auto"/>
            </w:tcBorders>
          </w:tcPr>
          <w:p w14:paraId="181E4929" w14:textId="77777777" w:rsidR="00201AF5" w:rsidRPr="009630C0" w:rsidRDefault="00201AF5" w:rsidP="00BF0086">
            <w:pPr>
              <w:rPr>
                <w:rFonts w:ascii="Times New Roman" w:hAnsi="Times New Roman" w:cs="Times New Roman"/>
              </w:rPr>
            </w:pPr>
          </w:p>
        </w:tc>
        <w:tc>
          <w:tcPr>
            <w:tcW w:w="3397" w:type="dxa"/>
          </w:tcPr>
          <w:p w14:paraId="5CE96BAE" w14:textId="77777777" w:rsidR="00201AF5" w:rsidRPr="009630C0" w:rsidRDefault="00201AF5" w:rsidP="00BF0086">
            <w:pPr>
              <w:rPr>
                <w:rFonts w:ascii="Times New Roman" w:hAnsi="Times New Roman" w:cs="Times New Roman"/>
              </w:rPr>
            </w:pPr>
          </w:p>
        </w:tc>
      </w:tr>
      <w:tr w:rsidR="00201AF5" w:rsidRPr="009630C0" w14:paraId="23C1B076" w14:textId="77777777" w:rsidTr="00201AF5">
        <w:tc>
          <w:tcPr>
            <w:tcW w:w="0" w:type="auto"/>
          </w:tcPr>
          <w:p w14:paraId="5E680094" w14:textId="77777777" w:rsidR="00201AF5" w:rsidRPr="009630C0" w:rsidRDefault="00201AF5" w:rsidP="00BF0086">
            <w:pPr>
              <w:rPr>
                <w:rFonts w:ascii="Times New Roman" w:hAnsi="Times New Roman" w:cs="Times New Roman"/>
              </w:rPr>
            </w:pPr>
          </w:p>
        </w:tc>
        <w:tc>
          <w:tcPr>
            <w:tcW w:w="1439" w:type="dxa"/>
          </w:tcPr>
          <w:p w14:paraId="56EB1D2F" w14:textId="77777777" w:rsidR="00201AF5" w:rsidRPr="00AB10DA" w:rsidRDefault="00201AF5" w:rsidP="00BF0086">
            <w:pPr>
              <w:rPr>
                <w:rFonts w:ascii="Times New Roman" w:hAnsi="Times New Roman" w:cs="Times New Roman"/>
                <w:b/>
              </w:rPr>
            </w:pPr>
            <w:r w:rsidRPr="00AB10DA">
              <w:rPr>
                <w:rFonts w:ascii="Times New Roman" w:hAnsi="Times New Roman" w:cs="Times New Roman"/>
                <w:b/>
              </w:rPr>
              <w:t>SUMA</w:t>
            </w:r>
            <w:r>
              <w:rPr>
                <w:rFonts w:ascii="Times New Roman" w:hAnsi="Times New Roman" w:cs="Times New Roman"/>
                <w:b/>
              </w:rPr>
              <w:t>:</w:t>
            </w:r>
          </w:p>
        </w:tc>
        <w:tc>
          <w:tcPr>
            <w:tcW w:w="3685" w:type="dxa"/>
          </w:tcPr>
          <w:p w14:paraId="14CB88BE" w14:textId="77777777" w:rsidR="00201AF5" w:rsidRPr="009630C0" w:rsidRDefault="00201AF5" w:rsidP="00BF0086">
            <w:pPr>
              <w:rPr>
                <w:rFonts w:ascii="Times New Roman" w:hAnsi="Times New Roman" w:cs="Times New Roman"/>
              </w:rPr>
            </w:pPr>
          </w:p>
        </w:tc>
        <w:tc>
          <w:tcPr>
            <w:tcW w:w="3397" w:type="dxa"/>
          </w:tcPr>
          <w:p w14:paraId="5F498D61" w14:textId="77777777" w:rsidR="00201AF5" w:rsidRPr="009630C0" w:rsidRDefault="00201AF5" w:rsidP="00BF0086">
            <w:pPr>
              <w:rPr>
                <w:rFonts w:ascii="Times New Roman" w:hAnsi="Times New Roman" w:cs="Times New Roman"/>
              </w:rPr>
            </w:pPr>
          </w:p>
        </w:tc>
      </w:tr>
    </w:tbl>
    <w:p w14:paraId="589B59C2" w14:textId="77777777" w:rsidR="00201AF5" w:rsidRPr="009630C0" w:rsidRDefault="00201AF5" w:rsidP="00201AF5"/>
    <w:p w14:paraId="5ACF5ED6" w14:textId="77777777" w:rsidR="00201AF5" w:rsidRPr="009630C0" w:rsidRDefault="00201AF5" w:rsidP="00201AF5"/>
    <w:p w14:paraId="68E02448" w14:textId="77777777" w:rsidR="00201AF5" w:rsidRPr="00201AF5" w:rsidRDefault="00201AF5">
      <w:pPr>
        <w:jc w:val="both"/>
      </w:pPr>
    </w:p>
    <w:sectPr w:rsidR="00201AF5" w:rsidRPr="00201AF5" w:rsidSect="002955A9">
      <w:footerReference w:type="default" r:id="rId8"/>
      <w:pgSz w:w="11906" w:h="16838"/>
      <w:pgMar w:top="1417" w:right="1417" w:bottom="1417" w:left="1417" w:header="0" w:footer="397"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8B7E2" w14:textId="77777777" w:rsidR="007615CB" w:rsidRDefault="007615CB" w:rsidP="00902D20">
      <w:r>
        <w:separator/>
      </w:r>
    </w:p>
  </w:endnote>
  <w:endnote w:type="continuationSeparator" w:id="0">
    <w:p w14:paraId="2D01671F" w14:textId="77777777" w:rsidR="007615CB" w:rsidRDefault="007615CB" w:rsidP="0090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867568"/>
      <w:docPartObj>
        <w:docPartGallery w:val="Page Numbers (Bottom of Page)"/>
        <w:docPartUnique/>
      </w:docPartObj>
    </w:sdtPr>
    <w:sdtEndPr/>
    <w:sdtContent>
      <w:p w14:paraId="760F7230" w14:textId="1942265C" w:rsidR="00902D20" w:rsidRDefault="00902D20">
        <w:pPr>
          <w:pStyle w:val="Stopka"/>
          <w:jc w:val="center"/>
        </w:pPr>
        <w:r w:rsidRPr="002955A9">
          <w:rPr>
            <w:sz w:val="24"/>
          </w:rPr>
          <w:fldChar w:fldCharType="begin"/>
        </w:r>
        <w:r w:rsidRPr="002955A9">
          <w:rPr>
            <w:sz w:val="24"/>
          </w:rPr>
          <w:instrText>PAGE   \* MERGEFORMAT</w:instrText>
        </w:r>
        <w:r w:rsidRPr="002955A9">
          <w:rPr>
            <w:sz w:val="24"/>
          </w:rPr>
          <w:fldChar w:fldCharType="separate"/>
        </w:r>
        <w:r w:rsidR="00F01315">
          <w:rPr>
            <w:noProof/>
            <w:sz w:val="24"/>
          </w:rPr>
          <w:t>7</w:t>
        </w:r>
        <w:r w:rsidRPr="002955A9">
          <w:rPr>
            <w:sz w:val="24"/>
          </w:rPr>
          <w:fldChar w:fldCharType="end"/>
        </w:r>
      </w:p>
    </w:sdtContent>
  </w:sdt>
  <w:p w14:paraId="0FF8F9F6" w14:textId="77777777" w:rsidR="00902D20" w:rsidRDefault="00902D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F375C" w14:textId="77777777" w:rsidR="007615CB" w:rsidRDefault="007615CB" w:rsidP="00902D20">
      <w:r>
        <w:separator/>
      </w:r>
    </w:p>
  </w:footnote>
  <w:footnote w:type="continuationSeparator" w:id="0">
    <w:p w14:paraId="330B39BC" w14:textId="77777777" w:rsidR="007615CB" w:rsidRDefault="007615CB" w:rsidP="00902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11180EF4"/>
    <w:name w:val="WW8Num8"/>
    <w:lvl w:ilvl="0">
      <w:start w:val="1"/>
      <w:numFmt w:val="decimal"/>
      <w:lvlText w:val="%1)"/>
      <w:lvlJc w:val="left"/>
      <w:pPr>
        <w:tabs>
          <w:tab w:val="num" w:pos="0"/>
        </w:tabs>
        <w:ind w:left="720" w:hanging="360"/>
      </w:pPr>
      <w:rPr>
        <w:sz w:val="24"/>
        <w:szCs w:val="24"/>
      </w:rPr>
    </w:lvl>
    <w:lvl w:ilvl="1">
      <w:start w:val="1"/>
      <w:numFmt w:val="lowerLetter"/>
      <w:lvlText w:val="%1.%2"/>
      <w:lvlJc w:val="left"/>
      <w:pPr>
        <w:tabs>
          <w:tab w:val="num" w:pos="0"/>
        </w:tabs>
        <w:ind w:left="1440" w:hanging="360"/>
      </w:pPr>
      <w:rPr>
        <w:rFonts w:eastAsia="Times New Roman"/>
        <w:sz w:val="24"/>
        <w:szCs w:val="24"/>
      </w:rPr>
    </w:lvl>
    <w:lvl w:ilvl="2">
      <w:start w:val="1"/>
      <w:numFmt w:val="lowerRoman"/>
      <w:lvlText w:val="%2.%3"/>
      <w:lvlJc w:val="right"/>
      <w:pPr>
        <w:tabs>
          <w:tab w:val="num" w:pos="0"/>
        </w:tabs>
        <w:ind w:left="2160" w:hanging="180"/>
      </w:pPr>
      <w:rPr>
        <w:rFonts w:eastAsia="Times New Roman"/>
        <w:sz w:val="24"/>
        <w:szCs w:val="24"/>
      </w:rPr>
    </w:lvl>
    <w:lvl w:ilvl="3">
      <w:start w:val="1"/>
      <w:numFmt w:val="decimal"/>
      <w:lvlText w:val="%3.%4"/>
      <w:lvlJc w:val="left"/>
      <w:pPr>
        <w:tabs>
          <w:tab w:val="num" w:pos="0"/>
        </w:tabs>
        <w:ind w:left="2880" w:hanging="360"/>
      </w:pPr>
      <w:rPr>
        <w:rFonts w:eastAsia="Times New Roman"/>
        <w:sz w:val="24"/>
        <w:szCs w:val="24"/>
      </w:rPr>
    </w:lvl>
    <w:lvl w:ilvl="4">
      <w:start w:val="1"/>
      <w:numFmt w:val="lowerLetter"/>
      <w:lvlText w:val="%4.%5"/>
      <w:lvlJc w:val="left"/>
      <w:pPr>
        <w:tabs>
          <w:tab w:val="num" w:pos="0"/>
        </w:tabs>
        <w:ind w:left="3600" w:hanging="360"/>
      </w:pPr>
      <w:rPr>
        <w:rFonts w:eastAsia="Times New Roman"/>
        <w:sz w:val="24"/>
        <w:szCs w:val="24"/>
      </w:rPr>
    </w:lvl>
    <w:lvl w:ilvl="5">
      <w:start w:val="1"/>
      <w:numFmt w:val="lowerRoman"/>
      <w:lvlText w:val="%5.%6"/>
      <w:lvlJc w:val="right"/>
      <w:pPr>
        <w:tabs>
          <w:tab w:val="num" w:pos="0"/>
        </w:tabs>
        <w:ind w:left="4320" w:hanging="180"/>
      </w:pPr>
      <w:rPr>
        <w:rFonts w:eastAsia="Times New Roman"/>
        <w:sz w:val="24"/>
        <w:szCs w:val="24"/>
      </w:rPr>
    </w:lvl>
    <w:lvl w:ilvl="6">
      <w:start w:val="1"/>
      <w:numFmt w:val="decimal"/>
      <w:lvlText w:val="%6.%7"/>
      <w:lvlJc w:val="left"/>
      <w:pPr>
        <w:tabs>
          <w:tab w:val="num" w:pos="0"/>
        </w:tabs>
        <w:ind w:left="5040" w:hanging="360"/>
      </w:pPr>
      <w:rPr>
        <w:rFonts w:eastAsia="Times New Roman"/>
        <w:sz w:val="24"/>
        <w:szCs w:val="24"/>
      </w:rPr>
    </w:lvl>
    <w:lvl w:ilvl="7">
      <w:start w:val="1"/>
      <w:numFmt w:val="lowerLetter"/>
      <w:lvlText w:val="%7.%8"/>
      <w:lvlJc w:val="left"/>
      <w:pPr>
        <w:tabs>
          <w:tab w:val="num" w:pos="0"/>
        </w:tabs>
        <w:ind w:left="5760" w:hanging="360"/>
      </w:pPr>
      <w:rPr>
        <w:rFonts w:eastAsia="Times New Roman"/>
        <w:sz w:val="24"/>
        <w:szCs w:val="24"/>
      </w:rPr>
    </w:lvl>
    <w:lvl w:ilvl="8">
      <w:start w:val="1"/>
      <w:numFmt w:val="lowerRoman"/>
      <w:lvlText w:val="%8.%9"/>
      <w:lvlJc w:val="right"/>
      <w:pPr>
        <w:tabs>
          <w:tab w:val="num" w:pos="0"/>
        </w:tabs>
        <w:ind w:left="6480" w:hanging="180"/>
      </w:pPr>
      <w:rPr>
        <w:rFonts w:eastAsia="Times New Roman"/>
        <w:sz w:val="24"/>
        <w:szCs w:val="24"/>
      </w:rPr>
    </w:lvl>
  </w:abstractNum>
  <w:abstractNum w:abstractNumId="1" w15:restartNumberingAfterBreak="0">
    <w:nsid w:val="005A24E1"/>
    <w:multiLevelType w:val="multilevel"/>
    <w:tmpl w:val="11BCD514"/>
    <w:lvl w:ilvl="0">
      <w:start w:val="1"/>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182F7C1A"/>
    <w:multiLevelType w:val="multilevel"/>
    <w:tmpl w:val="2D7089D6"/>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6468E"/>
    <w:multiLevelType w:val="multilevel"/>
    <w:tmpl w:val="3F3C63A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CE0A52"/>
    <w:multiLevelType w:val="multilevel"/>
    <w:tmpl w:val="ECAE5B5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A07FA8"/>
    <w:multiLevelType w:val="multilevel"/>
    <w:tmpl w:val="68A61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7C6840"/>
    <w:multiLevelType w:val="multilevel"/>
    <w:tmpl w:val="797CE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8A2736"/>
    <w:multiLevelType w:val="multilevel"/>
    <w:tmpl w:val="EEACD430"/>
    <w:lvl w:ilvl="0">
      <w:start w:val="1"/>
      <w:numFmt w:val="decimal"/>
      <w:lvlText w:val="%1)"/>
      <w:lvlJc w:val="left"/>
      <w:pPr>
        <w:ind w:left="786" w:hanging="360"/>
      </w:pPr>
      <w:rPr>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73F57B1"/>
    <w:multiLevelType w:val="multilevel"/>
    <w:tmpl w:val="7A3CAAE0"/>
    <w:lvl w:ilvl="0">
      <w:start w:val="1"/>
      <w:numFmt w:val="decimal"/>
      <w:lvlText w:val="%1."/>
      <w:lvlJc w:val="left"/>
      <w:pPr>
        <w:ind w:left="720" w:hanging="360"/>
      </w:pPr>
      <w:rPr>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EE6EF0"/>
    <w:multiLevelType w:val="multilevel"/>
    <w:tmpl w:val="83A49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3E3A67"/>
    <w:multiLevelType w:val="hybridMultilevel"/>
    <w:tmpl w:val="9F18E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BB5200"/>
    <w:multiLevelType w:val="multilevel"/>
    <w:tmpl w:val="2F9E11B0"/>
    <w:lvl w:ilvl="0">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9E769F"/>
    <w:multiLevelType w:val="hybridMultilevel"/>
    <w:tmpl w:val="11BA70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DD7347"/>
    <w:multiLevelType w:val="hybridMultilevel"/>
    <w:tmpl w:val="659A339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CC22891"/>
    <w:multiLevelType w:val="multilevel"/>
    <w:tmpl w:val="F2286C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9ED54DD"/>
    <w:multiLevelType w:val="multilevel"/>
    <w:tmpl w:val="CA106866"/>
    <w:lvl w:ilvl="0">
      <w:start w:val="2"/>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57498"/>
    <w:multiLevelType w:val="multilevel"/>
    <w:tmpl w:val="90E41D9E"/>
    <w:lvl w:ilvl="0">
      <w:start w:val="2"/>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15:restartNumberingAfterBreak="0">
    <w:nsid w:val="7DF9008F"/>
    <w:multiLevelType w:val="multilevel"/>
    <w:tmpl w:val="1B2CB88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6"/>
  </w:num>
  <w:num w:numId="2">
    <w:abstractNumId w:val="4"/>
  </w:num>
  <w:num w:numId="3">
    <w:abstractNumId w:val="8"/>
  </w:num>
  <w:num w:numId="4">
    <w:abstractNumId w:val="17"/>
  </w:num>
  <w:num w:numId="5">
    <w:abstractNumId w:val="2"/>
  </w:num>
  <w:num w:numId="6">
    <w:abstractNumId w:val="9"/>
  </w:num>
  <w:num w:numId="7">
    <w:abstractNumId w:val="7"/>
  </w:num>
  <w:num w:numId="8">
    <w:abstractNumId w:val="15"/>
  </w:num>
  <w:num w:numId="9">
    <w:abstractNumId w:val="5"/>
  </w:num>
  <w:num w:numId="10">
    <w:abstractNumId w:val="3"/>
  </w:num>
  <w:num w:numId="11">
    <w:abstractNumId w:val="1"/>
  </w:num>
  <w:num w:numId="12">
    <w:abstractNumId w:val="16"/>
  </w:num>
  <w:num w:numId="13">
    <w:abstractNumId w:val="11"/>
  </w:num>
  <w:num w:numId="14">
    <w:abstractNumId w:val="14"/>
  </w:num>
  <w:num w:numId="15">
    <w:abstractNumId w:val="10"/>
  </w:num>
  <w:num w:numId="16">
    <w:abstractNumId w:val="13"/>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0F"/>
    <w:rsid w:val="00030A4E"/>
    <w:rsid w:val="000A7E7A"/>
    <w:rsid w:val="00141422"/>
    <w:rsid w:val="0019418C"/>
    <w:rsid w:val="001D485B"/>
    <w:rsid w:val="00201AF5"/>
    <w:rsid w:val="00232D74"/>
    <w:rsid w:val="00244C52"/>
    <w:rsid w:val="002955A9"/>
    <w:rsid w:val="00297D46"/>
    <w:rsid w:val="002E6315"/>
    <w:rsid w:val="00344CD4"/>
    <w:rsid w:val="003A48C9"/>
    <w:rsid w:val="003F1604"/>
    <w:rsid w:val="0042606C"/>
    <w:rsid w:val="004C2963"/>
    <w:rsid w:val="00506E8D"/>
    <w:rsid w:val="005C10F7"/>
    <w:rsid w:val="005F275D"/>
    <w:rsid w:val="006A0044"/>
    <w:rsid w:val="006B6597"/>
    <w:rsid w:val="006C4E8E"/>
    <w:rsid w:val="006C6FB2"/>
    <w:rsid w:val="00721FF0"/>
    <w:rsid w:val="00755CE9"/>
    <w:rsid w:val="00757B84"/>
    <w:rsid w:val="007615CB"/>
    <w:rsid w:val="007B59AF"/>
    <w:rsid w:val="008639F9"/>
    <w:rsid w:val="00894F04"/>
    <w:rsid w:val="008A27CB"/>
    <w:rsid w:val="00902D20"/>
    <w:rsid w:val="009514C3"/>
    <w:rsid w:val="00994CE0"/>
    <w:rsid w:val="00A37496"/>
    <w:rsid w:val="00A4464A"/>
    <w:rsid w:val="00A52E82"/>
    <w:rsid w:val="00A56EB3"/>
    <w:rsid w:val="00AB0B4E"/>
    <w:rsid w:val="00AB2A0F"/>
    <w:rsid w:val="00AF57D4"/>
    <w:rsid w:val="00B0644D"/>
    <w:rsid w:val="00B4369D"/>
    <w:rsid w:val="00BF462C"/>
    <w:rsid w:val="00C00BD8"/>
    <w:rsid w:val="00C16227"/>
    <w:rsid w:val="00CA2B4C"/>
    <w:rsid w:val="00CB10A4"/>
    <w:rsid w:val="00CD30F6"/>
    <w:rsid w:val="00DB01F6"/>
    <w:rsid w:val="00E12695"/>
    <w:rsid w:val="00EB3A0F"/>
    <w:rsid w:val="00F01315"/>
    <w:rsid w:val="00F018DA"/>
    <w:rsid w:val="00F0778E"/>
    <w:rsid w:val="00F14950"/>
    <w:rsid w:val="00F55D01"/>
    <w:rsid w:val="00F618AB"/>
    <w:rsid w:val="00FD0F5E"/>
    <w:rsid w:val="00FF651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5E11"/>
  <w15:docId w15:val="{3CF40FF5-9930-49FF-898D-58A2D3E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9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E30F25"/>
  </w:style>
  <w:style w:type="character" w:customStyle="1" w:styleId="TekstpodstawowyZnak1">
    <w:name w:val="Tekst podstawowy Znak1"/>
    <w:basedOn w:val="Domylnaczcionkaakapitu"/>
    <w:qFormat/>
    <w:rsid w:val="00E30F25"/>
  </w:style>
  <w:style w:type="character" w:customStyle="1" w:styleId="highlight">
    <w:name w:val="highlight"/>
    <w:qFormat/>
    <w:rsid w:val="00E30F25"/>
  </w:style>
  <w:style w:type="character" w:customStyle="1" w:styleId="ListLabel1">
    <w:name w:val="ListLabel 1"/>
    <w:qFormat/>
    <w:rPr>
      <w:color w:val="00000A"/>
      <w:sz w:val="24"/>
    </w:rPr>
  </w:style>
  <w:style w:type="character" w:customStyle="1" w:styleId="ListLabel2">
    <w:name w:val="ListLabel 2"/>
    <w:qFormat/>
    <w:rPr>
      <w:color w:val="00000A"/>
      <w:sz w:val="24"/>
    </w:rPr>
  </w:style>
  <w:style w:type="character" w:customStyle="1" w:styleId="ListLabel3">
    <w:name w:val="ListLabel 3"/>
    <w:qFormat/>
    <w:rPr>
      <w:b w:val="0"/>
      <w:i w:val="0"/>
      <w:strike w:val="0"/>
      <w:dstrike w:val="0"/>
      <w:sz w:val="24"/>
      <w:u w:val="none"/>
      <w:effect w:val="none"/>
    </w:rPr>
  </w:style>
  <w:style w:type="character" w:customStyle="1" w:styleId="ListLabel4">
    <w:name w:val="ListLabel 4"/>
    <w:qFormat/>
    <w:rPr>
      <w:b w:val="0"/>
      <w:i w:val="0"/>
      <w:strike w:val="0"/>
      <w:dstrike w:val="0"/>
      <w:sz w:val="24"/>
      <w:u w:val="none"/>
      <w:effect w:val="no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strike w:val="0"/>
      <w:dstrike w:val="0"/>
      <w:sz w:val="24"/>
      <w:u w:val="none"/>
      <w:effect w:val="none"/>
    </w:rPr>
  </w:style>
  <w:style w:type="character" w:customStyle="1" w:styleId="ListLabel9">
    <w:name w:val="ListLabel 9"/>
    <w:qFormat/>
    <w:rPr>
      <w:b w:val="0"/>
      <w:i w:val="0"/>
      <w:strike w:val="0"/>
      <w:dstrike w:val="0"/>
      <w:sz w:val="24"/>
      <w:u w:val="none"/>
      <w:effect w:val="none"/>
    </w:rPr>
  </w:style>
  <w:style w:type="character" w:customStyle="1" w:styleId="ListLabel10">
    <w:name w:val="ListLabel 10"/>
    <w:qFormat/>
    <w:rPr>
      <w:b w:val="0"/>
      <w:i w:val="0"/>
      <w:strike w:val="0"/>
      <w:dstrike w:val="0"/>
      <w:sz w:val="24"/>
      <w:u w:val="none"/>
      <w:effect w:val="none"/>
    </w:rPr>
  </w:style>
  <w:style w:type="character" w:customStyle="1" w:styleId="ListLabel11">
    <w:name w:val="ListLabel 11"/>
    <w:qFormat/>
    <w:rPr>
      <w:b w:val="0"/>
      <w:i w:val="0"/>
      <w:strike w:val="0"/>
      <w:dstrike w:val="0"/>
      <w:sz w:val="24"/>
      <w:u w:val="none"/>
      <w:effect w:val="none"/>
    </w:rPr>
  </w:style>
  <w:style w:type="character" w:customStyle="1" w:styleId="ListLabel12">
    <w:name w:val="ListLabel 12"/>
    <w:qFormat/>
    <w:rPr>
      <w:b w:val="0"/>
      <w:color w:val="00000A"/>
    </w:rPr>
  </w:style>
  <w:style w:type="character" w:customStyle="1" w:styleId="ListLabel13">
    <w:name w:val="ListLabel 13"/>
    <w:qFormat/>
    <w:rPr>
      <w:b w:val="0"/>
    </w:rPr>
  </w:style>
  <w:style w:type="character" w:customStyle="1" w:styleId="Mocnowyrniony">
    <w:name w:val="Mocno wyróżniony"/>
    <w:qFormat/>
    <w:rPr>
      <w:b/>
      <w:bCs/>
    </w:rPr>
  </w:style>
  <w:style w:type="character" w:customStyle="1" w:styleId="WW8Num5z0">
    <w:name w:val="WW8Num5z0"/>
    <w:qFormat/>
    <w:rPr>
      <w:rFonts w:ascii="Times New Roman" w:eastAsia="Times New Roman" w:hAnsi="Times New Roman" w:cs="Times New Roman"/>
      <w:b w:val="0"/>
      <w:i w:val="0"/>
      <w:strike w:val="0"/>
      <w:dstrike w:val="0"/>
      <w:sz w:val="22"/>
      <w:szCs w:val="22"/>
      <w:u w:val="non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30F25"/>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267C52"/>
    <w:pPr>
      <w:ind w:left="720"/>
      <w:contextualSpacing/>
    </w:pPr>
  </w:style>
  <w:style w:type="numbering" w:customStyle="1" w:styleId="WW8Num5">
    <w:name w:val="WW8Num5"/>
    <w:qFormat/>
  </w:style>
  <w:style w:type="paragraph" w:styleId="Stopka">
    <w:name w:val="footer"/>
    <w:basedOn w:val="Normalny"/>
    <w:link w:val="StopkaZnak"/>
    <w:uiPriority w:val="99"/>
    <w:rsid w:val="00902D20"/>
    <w:pPr>
      <w:tabs>
        <w:tab w:val="center" w:pos="4536"/>
        <w:tab w:val="right" w:pos="9072"/>
      </w:tabs>
    </w:pPr>
  </w:style>
  <w:style w:type="character" w:customStyle="1" w:styleId="StopkaZnak">
    <w:name w:val="Stopka Znak"/>
    <w:basedOn w:val="Domylnaczcionkaakapitu"/>
    <w:link w:val="Stopka"/>
    <w:uiPriority w:val="99"/>
    <w:rsid w:val="00902D20"/>
  </w:style>
  <w:style w:type="paragraph" w:styleId="Tekstdymka">
    <w:name w:val="Balloon Text"/>
    <w:basedOn w:val="Normalny"/>
    <w:link w:val="TekstdymkaZnak"/>
    <w:rsid w:val="00902D20"/>
    <w:rPr>
      <w:rFonts w:ascii="Segoe UI" w:hAnsi="Segoe UI" w:cs="Segoe UI"/>
      <w:sz w:val="18"/>
      <w:szCs w:val="18"/>
    </w:rPr>
  </w:style>
  <w:style w:type="character" w:customStyle="1" w:styleId="TekstdymkaZnak">
    <w:name w:val="Tekst dymka Znak"/>
    <w:basedOn w:val="Domylnaczcionkaakapitu"/>
    <w:link w:val="Tekstdymka"/>
    <w:rsid w:val="00902D20"/>
    <w:rPr>
      <w:rFonts w:ascii="Segoe UI" w:hAnsi="Segoe UI" w:cs="Segoe UI"/>
      <w:sz w:val="18"/>
      <w:szCs w:val="18"/>
    </w:rPr>
  </w:style>
  <w:style w:type="paragraph" w:customStyle="1" w:styleId="Akapitzlist1">
    <w:name w:val="Akapit z listą1"/>
    <w:basedOn w:val="Normalny"/>
    <w:rsid w:val="00244C52"/>
    <w:pPr>
      <w:suppressAutoHyphens/>
      <w:ind w:left="708"/>
    </w:pPr>
    <w:rPr>
      <w:lang w:eastAsia="zh-CN"/>
    </w:rPr>
  </w:style>
  <w:style w:type="table" w:styleId="Tabela-Siatka">
    <w:name w:val="Table Grid"/>
    <w:basedOn w:val="Standardowy"/>
    <w:uiPriority w:val="39"/>
    <w:rsid w:val="00201A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199389">
      <w:bodyDiv w:val="1"/>
      <w:marLeft w:val="0"/>
      <w:marRight w:val="0"/>
      <w:marTop w:val="0"/>
      <w:marBottom w:val="0"/>
      <w:divBdr>
        <w:top w:val="none" w:sz="0" w:space="0" w:color="auto"/>
        <w:left w:val="none" w:sz="0" w:space="0" w:color="auto"/>
        <w:bottom w:val="none" w:sz="0" w:space="0" w:color="auto"/>
        <w:right w:val="none" w:sz="0" w:space="0" w:color="auto"/>
      </w:divBdr>
      <w:divsChild>
        <w:div w:id="1411998748">
          <w:marLeft w:val="-2400"/>
          <w:marRight w:val="-480"/>
          <w:marTop w:val="0"/>
          <w:marBottom w:val="0"/>
          <w:divBdr>
            <w:top w:val="none" w:sz="0" w:space="0" w:color="auto"/>
            <w:left w:val="none" w:sz="0" w:space="0" w:color="auto"/>
            <w:bottom w:val="none" w:sz="0" w:space="0" w:color="auto"/>
            <w:right w:val="none" w:sz="0" w:space="0" w:color="auto"/>
          </w:divBdr>
        </w:div>
        <w:div w:id="938172534">
          <w:marLeft w:val="-2400"/>
          <w:marRight w:val="-480"/>
          <w:marTop w:val="0"/>
          <w:marBottom w:val="0"/>
          <w:divBdr>
            <w:top w:val="none" w:sz="0" w:space="0" w:color="auto"/>
            <w:left w:val="none" w:sz="0" w:space="0" w:color="auto"/>
            <w:bottom w:val="none" w:sz="0" w:space="0" w:color="auto"/>
            <w:right w:val="none" w:sz="0" w:space="0" w:color="auto"/>
          </w:divBdr>
        </w:div>
        <w:div w:id="766652841">
          <w:marLeft w:val="-2400"/>
          <w:marRight w:val="-480"/>
          <w:marTop w:val="0"/>
          <w:marBottom w:val="0"/>
          <w:divBdr>
            <w:top w:val="none" w:sz="0" w:space="0" w:color="auto"/>
            <w:left w:val="none" w:sz="0" w:space="0" w:color="auto"/>
            <w:bottom w:val="none" w:sz="0" w:space="0" w:color="auto"/>
            <w:right w:val="none" w:sz="0" w:space="0" w:color="auto"/>
          </w:divBdr>
        </w:div>
        <w:div w:id="957444947">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041B-F86B-48BD-AB76-D78227BA3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2109</Words>
  <Characters>12656</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U M O W A    NR ………</vt:lpstr>
    </vt:vector>
  </TitlesOfParts>
  <Company>Urząd Miejski w Chojnicach</Company>
  <LinksUpToDate>false</LinksUpToDate>
  <CharactersWithSpaces>14736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dc:title>
  <dc:subject/>
  <dc:creator>Mariusz</dc:creator>
  <dc:description/>
  <cp:lastModifiedBy>Julia Tobolska</cp:lastModifiedBy>
  <cp:revision>4</cp:revision>
  <cp:lastPrinted>2025-01-10T06:52:00Z</cp:lastPrinted>
  <dcterms:created xsi:type="dcterms:W3CDTF">2025-01-21T13:45:00Z</dcterms:created>
  <dcterms:modified xsi:type="dcterms:W3CDTF">2025-01-23T08:29:00Z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Urząd Miejski w Chojnicach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