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FDC42" w14:textId="25316147" w:rsidR="005A022A" w:rsidRPr="00362632" w:rsidRDefault="005A022A" w:rsidP="005A022A">
      <w:pPr>
        <w:jc w:val="right"/>
      </w:pPr>
      <w:r w:rsidRPr="00362632">
        <w:t xml:space="preserve">Chojnice, dnia </w:t>
      </w:r>
      <w:r w:rsidR="006C67A7">
        <w:t>11</w:t>
      </w:r>
      <w:r>
        <w:t>.12.2023</w:t>
      </w:r>
    </w:p>
    <w:p w14:paraId="2CE183C1" w14:textId="77777777" w:rsidR="005A022A" w:rsidRPr="00362632" w:rsidRDefault="005A022A" w:rsidP="005A022A"/>
    <w:p w14:paraId="62884A4B" w14:textId="4E126358" w:rsidR="005A022A" w:rsidRDefault="005A022A" w:rsidP="005A022A">
      <w:r w:rsidRPr="00362632">
        <w:t>KM.</w:t>
      </w:r>
      <w:r>
        <w:t>271.27.2023</w:t>
      </w:r>
    </w:p>
    <w:p w14:paraId="21A1D9F5" w14:textId="77777777" w:rsidR="005A022A" w:rsidRDefault="005A022A" w:rsidP="00A25F4E"/>
    <w:p w14:paraId="3B6F72C8" w14:textId="77777777" w:rsidR="005A022A" w:rsidRPr="004B2A57" w:rsidRDefault="005A022A" w:rsidP="005A022A">
      <w:pPr>
        <w:rPr>
          <w:sz w:val="28"/>
        </w:rPr>
      </w:pPr>
    </w:p>
    <w:p w14:paraId="3D9326C4" w14:textId="77777777" w:rsidR="005A022A" w:rsidRPr="004B2A57" w:rsidRDefault="005A022A" w:rsidP="005A022A">
      <w:pPr>
        <w:suppressAutoHyphens/>
        <w:jc w:val="center"/>
        <w:rPr>
          <w:b/>
          <w:lang w:eastAsia="zh-CN"/>
        </w:rPr>
      </w:pPr>
      <w:r w:rsidRPr="004B2A57">
        <w:rPr>
          <w:b/>
          <w:lang w:eastAsia="zh-CN"/>
        </w:rPr>
        <w:t xml:space="preserve">OGŁOSZENIE O ZAMÓWIENIU </w:t>
      </w:r>
    </w:p>
    <w:p w14:paraId="51430B50" w14:textId="77777777" w:rsidR="005A022A" w:rsidRPr="004B2A57" w:rsidRDefault="005A022A" w:rsidP="005A022A">
      <w:pPr>
        <w:suppressAutoHyphens/>
        <w:jc w:val="center"/>
        <w:rPr>
          <w:b/>
          <w:lang w:eastAsia="zh-CN"/>
        </w:rPr>
      </w:pPr>
      <w:r w:rsidRPr="004B2A57">
        <w:rPr>
          <w:b/>
          <w:lang w:eastAsia="zh-CN"/>
        </w:rPr>
        <w:t xml:space="preserve">O WARTOŚCI NIEPRZEKRACZAJĄCEJ </w:t>
      </w:r>
    </w:p>
    <w:p w14:paraId="1415DB4D" w14:textId="77777777" w:rsidR="005A022A" w:rsidRDefault="005A022A" w:rsidP="005A022A">
      <w:pPr>
        <w:suppressAutoHyphens/>
        <w:jc w:val="center"/>
        <w:rPr>
          <w:lang w:eastAsia="zh-CN"/>
        </w:rPr>
      </w:pPr>
      <w:r w:rsidRPr="004B2A57">
        <w:rPr>
          <w:lang w:eastAsia="zh-CN"/>
        </w:rPr>
        <w:t xml:space="preserve">kwoty wskazanej w art. 2 ust 1 pkt 1) ustawy Prawo Zamówień Publicznych </w:t>
      </w:r>
    </w:p>
    <w:p w14:paraId="258AC748" w14:textId="77777777" w:rsidR="005A022A" w:rsidRPr="004B2A57" w:rsidRDefault="005A022A" w:rsidP="005A022A">
      <w:pPr>
        <w:suppressAutoHyphens/>
        <w:jc w:val="center"/>
        <w:rPr>
          <w:lang w:eastAsia="zh-CN"/>
        </w:rPr>
      </w:pPr>
    </w:p>
    <w:p w14:paraId="580BD25F" w14:textId="77777777" w:rsidR="005A022A" w:rsidRPr="004B2A57" w:rsidRDefault="005A022A" w:rsidP="005A022A">
      <w:pPr>
        <w:suppressAutoHyphens/>
        <w:rPr>
          <w:b/>
          <w:lang w:eastAsia="zh-CN"/>
        </w:rPr>
      </w:pPr>
    </w:p>
    <w:p w14:paraId="636EA3DE" w14:textId="49EA1D89" w:rsidR="005A022A" w:rsidRPr="005A022A" w:rsidRDefault="005A022A" w:rsidP="006B3521">
      <w:pPr>
        <w:jc w:val="both"/>
        <w:rPr>
          <w:b/>
        </w:rPr>
      </w:pPr>
      <w:r>
        <w:t xml:space="preserve">Gmina Miejska Chojnice, Stary Rynek 1, 89-600 Chojnice zaprasza do złożenia oferty </w:t>
      </w:r>
      <w:r>
        <w:br/>
        <w:t>w postępowaniu o udzielenie zamówienia publicznego o wartości nieprzekraczającej 130.000 zł na zadanie pn</w:t>
      </w:r>
      <w:r w:rsidRPr="005A022A">
        <w:t xml:space="preserve">.: </w:t>
      </w:r>
      <w:r w:rsidRPr="005A022A">
        <w:rPr>
          <w:b/>
        </w:rPr>
        <w:t xml:space="preserve">„Utrzymanie i prowadzenie targowisk przy ulicy </w:t>
      </w:r>
      <w:r w:rsidRPr="005A022A">
        <w:rPr>
          <w:b/>
          <w:bCs/>
          <w:color w:val="000000"/>
        </w:rPr>
        <w:t xml:space="preserve">Młodzieżowej </w:t>
      </w:r>
      <w:r w:rsidRPr="005A022A">
        <w:rPr>
          <w:b/>
        </w:rPr>
        <w:t xml:space="preserve">oraz </w:t>
      </w:r>
      <w:proofErr w:type="spellStart"/>
      <w:r w:rsidRPr="005A022A">
        <w:rPr>
          <w:b/>
        </w:rPr>
        <w:t>Angowickiej</w:t>
      </w:r>
      <w:proofErr w:type="spellEnd"/>
      <w:r w:rsidRPr="005A022A">
        <w:rPr>
          <w:b/>
        </w:rPr>
        <w:t xml:space="preserve"> w Chojnicach”</w:t>
      </w:r>
      <w:r w:rsidR="006B3521">
        <w:rPr>
          <w:b/>
        </w:rPr>
        <w:t>.</w:t>
      </w:r>
    </w:p>
    <w:p w14:paraId="04D473DC" w14:textId="77777777" w:rsidR="005A022A" w:rsidRDefault="005A022A" w:rsidP="005A022A">
      <w:pPr>
        <w:jc w:val="both"/>
      </w:pPr>
    </w:p>
    <w:p w14:paraId="656D711F" w14:textId="77777777" w:rsidR="005A022A" w:rsidRDefault="005A022A" w:rsidP="005A022A">
      <w:pPr>
        <w:jc w:val="both"/>
      </w:pPr>
      <w:r>
        <w:t xml:space="preserve">Do postępowania nie stosuje się przepisów ustawy Prawo Zamówień Publicznych z dnia 11 września 2019 – art. 2 ust. 1 pkt 1) </w:t>
      </w:r>
      <w:proofErr w:type="spellStart"/>
      <w:r>
        <w:t>pzp</w:t>
      </w:r>
      <w:proofErr w:type="spellEnd"/>
      <w:r>
        <w:t>.</w:t>
      </w:r>
    </w:p>
    <w:p w14:paraId="3299A6ED" w14:textId="77777777" w:rsidR="005A022A" w:rsidRDefault="005A022A" w:rsidP="005A022A">
      <w:pPr>
        <w:jc w:val="both"/>
      </w:pPr>
    </w:p>
    <w:p w14:paraId="4BA5A4D1" w14:textId="77777777" w:rsidR="005A022A" w:rsidRPr="004B2A57" w:rsidRDefault="005A022A" w:rsidP="005A022A">
      <w:pPr>
        <w:jc w:val="both"/>
        <w:rPr>
          <w:strike/>
        </w:rPr>
      </w:pPr>
      <w:r w:rsidRPr="004B2A57">
        <w:rPr>
          <w:strike/>
        </w:rPr>
        <w:t>ROBOTY BUDOWALNE</w:t>
      </w:r>
      <w:r>
        <w:t>/</w:t>
      </w:r>
      <w:r w:rsidRPr="005A022A">
        <w:rPr>
          <w:bCs/>
          <w:strike/>
        </w:rPr>
        <w:t>DOSTAWY</w:t>
      </w:r>
      <w:r>
        <w:t>/</w:t>
      </w:r>
      <w:r w:rsidRPr="005A022A">
        <w:rPr>
          <w:b/>
          <w:bCs/>
        </w:rPr>
        <w:t>USŁUGI</w:t>
      </w:r>
    </w:p>
    <w:p w14:paraId="2CB0D426" w14:textId="77777777" w:rsidR="005A022A" w:rsidRDefault="005A022A" w:rsidP="005A022A">
      <w:pPr>
        <w:jc w:val="both"/>
      </w:pPr>
    </w:p>
    <w:p w14:paraId="16C770B3" w14:textId="77777777" w:rsidR="005A022A" w:rsidRDefault="005A022A" w:rsidP="005A022A">
      <w:pPr>
        <w:jc w:val="both"/>
      </w:pPr>
      <w:r>
        <w:t>ZAMAWIAJĄCY:</w:t>
      </w:r>
    </w:p>
    <w:p w14:paraId="7C3B5405" w14:textId="77777777" w:rsidR="005A022A" w:rsidRDefault="005A022A" w:rsidP="005A022A">
      <w:pPr>
        <w:jc w:val="both"/>
      </w:pPr>
      <w:r>
        <w:t xml:space="preserve">Urząd Miejski, ul. Stary Rynek 1, 89-600 Chojnice, woj. pomorskie, </w:t>
      </w:r>
    </w:p>
    <w:p w14:paraId="0B135196" w14:textId="7885944B" w:rsidR="005A022A" w:rsidRDefault="005A022A" w:rsidP="005A022A">
      <w:pPr>
        <w:jc w:val="both"/>
      </w:pPr>
      <w:r>
        <w:t>tel. 052 397 18 00, faks 058 397 21 94</w:t>
      </w:r>
    </w:p>
    <w:p w14:paraId="7F2D8E14" w14:textId="77777777" w:rsidR="005A022A" w:rsidRDefault="005A022A" w:rsidP="005A022A">
      <w:pPr>
        <w:jc w:val="both"/>
        <w:rPr>
          <w:b/>
        </w:rPr>
      </w:pPr>
      <w:r>
        <w:t xml:space="preserve">Adres strony internetowej zamawiającego: </w:t>
      </w:r>
      <w:hyperlink r:id="rId5" w:history="1">
        <w:r w:rsidRPr="003D26F1">
          <w:rPr>
            <w:rStyle w:val="Hipercze"/>
            <w:b/>
          </w:rPr>
          <w:t>www.miastochojnice.pl</w:t>
        </w:r>
      </w:hyperlink>
    </w:p>
    <w:p w14:paraId="0A664125" w14:textId="77777777" w:rsidR="005A022A" w:rsidRDefault="005A022A" w:rsidP="005A022A">
      <w:pPr>
        <w:jc w:val="center"/>
      </w:pPr>
    </w:p>
    <w:p w14:paraId="0CFCDFFC" w14:textId="77777777" w:rsidR="005A022A" w:rsidRPr="00362632" w:rsidRDefault="005A022A" w:rsidP="005A022A">
      <w:pPr>
        <w:jc w:val="both"/>
      </w:pPr>
    </w:p>
    <w:p w14:paraId="5C296F88" w14:textId="77777777" w:rsidR="005A022A" w:rsidRDefault="005A022A" w:rsidP="005A022A">
      <w:pPr>
        <w:numPr>
          <w:ilvl w:val="0"/>
          <w:numId w:val="1"/>
        </w:numPr>
        <w:tabs>
          <w:tab w:val="clear" w:pos="720"/>
          <w:tab w:val="num" w:pos="180"/>
          <w:tab w:val="num" w:pos="540"/>
        </w:tabs>
        <w:jc w:val="both"/>
        <w:rPr>
          <w:b/>
        </w:rPr>
      </w:pPr>
      <w:r w:rsidRPr="00362632">
        <w:rPr>
          <w:b/>
        </w:rPr>
        <w:t xml:space="preserve"> PRZEDMIOT ZAMÓWIENIA</w:t>
      </w:r>
    </w:p>
    <w:p w14:paraId="133C4E7B" w14:textId="77777777" w:rsidR="006B3521" w:rsidRPr="00362632" w:rsidRDefault="006B3521" w:rsidP="006B3521">
      <w:pPr>
        <w:tabs>
          <w:tab w:val="num" w:pos="720"/>
        </w:tabs>
        <w:ind w:left="720"/>
        <w:jc w:val="both"/>
        <w:rPr>
          <w:b/>
        </w:rPr>
      </w:pPr>
    </w:p>
    <w:p w14:paraId="3CA89BF5" w14:textId="77777777" w:rsidR="005A022A" w:rsidRDefault="005A022A" w:rsidP="005A022A">
      <w:pPr>
        <w:numPr>
          <w:ilvl w:val="0"/>
          <w:numId w:val="7"/>
        </w:numPr>
        <w:tabs>
          <w:tab w:val="clear" w:pos="780"/>
          <w:tab w:val="num" w:pos="0"/>
          <w:tab w:val="left" w:pos="360"/>
        </w:tabs>
        <w:ind w:left="0" w:firstLine="0"/>
        <w:jc w:val="both"/>
        <w:rPr>
          <w:b/>
        </w:rPr>
      </w:pPr>
      <w:r w:rsidRPr="00362632">
        <w:rPr>
          <w:b/>
        </w:rPr>
        <w:t xml:space="preserve">Przedmiotem niniejszego zamówienia jest: </w:t>
      </w:r>
    </w:p>
    <w:p w14:paraId="2B73E0E5" w14:textId="0EA66AD8" w:rsidR="005A022A" w:rsidRDefault="005A022A" w:rsidP="006B3521">
      <w:pPr>
        <w:pStyle w:val="Akapitzlist"/>
        <w:numPr>
          <w:ilvl w:val="0"/>
          <w:numId w:val="15"/>
        </w:numPr>
        <w:tabs>
          <w:tab w:val="num" w:pos="360"/>
        </w:tabs>
        <w:jc w:val="both"/>
      </w:pPr>
      <w:r w:rsidRPr="005A24B3">
        <w:t>Bieżące utrzymanie targowisk:</w:t>
      </w:r>
    </w:p>
    <w:p w14:paraId="17877155" w14:textId="77777777" w:rsidR="005A022A" w:rsidRDefault="005A022A" w:rsidP="006B3521">
      <w:pPr>
        <w:pStyle w:val="Akapitzlist"/>
        <w:numPr>
          <w:ilvl w:val="0"/>
          <w:numId w:val="17"/>
        </w:numPr>
        <w:jc w:val="both"/>
      </w:pPr>
      <w:r w:rsidRPr="005A24B3">
        <w:t>utrzymanie czystości  i porządku na terenie targowisk</w:t>
      </w:r>
      <w:r>
        <w:t>,</w:t>
      </w:r>
    </w:p>
    <w:p w14:paraId="42138FF0" w14:textId="77777777" w:rsidR="005A022A" w:rsidRDefault="005A022A" w:rsidP="006B3521">
      <w:pPr>
        <w:pStyle w:val="Akapitzlist"/>
        <w:numPr>
          <w:ilvl w:val="0"/>
          <w:numId w:val="17"/>
        </w:numPr>
        <w:jc w:val="both"/>
      </w:pPr>
      <w:r w:rsidRPr="005A24B3">
        <w:t>odśnieżanie w okresie zimowym terenu targowisk</w:t>
      </w:r>
      <w:r>
        <w:t>,</w:t>
      </w:r>
    </w:p>
    <w:p w14:paraId="0385BDA9" w14:textId="13A43307" w:rsidR="005A022A" w:rsidRPr="005A24B3" w:rsidRDefault="005A022A" w:rsidP="006B3521">
      <w:pPr>
        <w:pStyle w:val="Akapitzlist"/>
        <w:numPr>
          <w:ilvl w:val="0"/>
          <w:numId w:val="17"/>
        </w:numPr>
        <w:jc w:val="both"/>
      </w:pPr>
      <w:r w:rsidRPr="005A24B3">
        <w:t>opróżnianie i wywóz nieczystości z koszy ulicznych ustawionych na terenie targowisk</w:t>
      </w:r>
      <w:r>
        <w:t>.</w:t>
      </w:r>
      <w:r w:rsidRPr="005A24B3">
        <w:t xml:space="preserve"> </w:t>
      </w:r>
    </w:p>
    <w:p w14:paraId="3CC9BD35" w14:textId="2E0DC63F" w:rsidR="005A022A" w:rsidRDefault="005A022A" w:rsidP="006B3521">
      <w:pPr>
        <w:pStyle w:val="Akapitzlist"/>
        <w:numPr>
          <w:ilvl w:val="0"/>
          <w:numId w:val="15"/>
        </w:numPr>
        <w:tabs>
          <w:tab w:val="num" w:pos="360"/>
        </w:tabs>
        <w:jc w:val="both"/>
      </w:pPr>
      <w:r w:rsidRPr="005A24B3">
        <w:t>Wyznaczanie miejsc sprzedaży na targowisku</w:t>
      </w:r>
      <w:r w:rsidR="006B3521">
        <w:t>.</w:t>
      </w:r>
    </w:p>
    <w:p w14:paraId="226C78AA" w14:textId="1F38A294" w:rsidR="005A022A" w:rsidRPr="005A24B3" w:rsidRDefault="005A022A" w:rsidP="006B3521">
      <w:pPr>
        <w:pStyle w:val="Akapitzlist"/>
        <w:numPr>
          <w:ilvl w:val="0"/>
          <w:numId w:val="15"/>
        </w:numPr>
        <w:tabs>
          <w:tab w:val="num" w:pos="360"/>
        </w:tabs>
        <w:jc w:val="both"/>
      </w:pPr>
      <w:r w:rsidRPr="005A24B3">
        <w:t>Umieszczanie w miejscu ogólnie dostępnym aktualnych dokumentów:</w:t>
      </w:r>
    </w:p>
    <w:p w14:paraId="365DE681" w14:textId="45499958" w:rsidR="005A022A" w:rsidRPr="005A24B3" w:rsidRDefault="005A022A" w:rsidP="006B3521">
      <w:pPr>
        <w:pStyle w:val="Akapitzlist"/>
        <w:numPr>
          <w:ilvl w:val="0"/>
          <w:numId w:val="19"/>
        </w:numPr>
        <w:ind w:left="1134" w:hanging="425"/>
        <w:jc w:val="both"/>
      </w:pPr>
      <w:r w:rsidRPr="005A24B3">
        <w:t>regulaminu targowiska</w:t>
      </w:r>
      <w:r w:rsidR="006B3521">
        <w:t>.</w:t>
      </w:r>
    </w:p>
    <w:p w14:paraId="4B60A70C" w14:textId="4675B534" w:rsidR="005A022A" w:rsidRPr="005A24B3" w:rsidRDefault="005A022A" w:rsidP="006B3521">
      <w:pPr>
        <w:pStyle w:val="Akapitzlist"/>
        <w:numPr>
          <w:ilvl w:val="0"/>
          <w:numId w:val="15"/>
        </w:numPr>
        <w:tabs>
          <w:tab w:val="num" w:pos="0"/>
        </w:tabs>
        <w:jc w:val="both"/>
      </w:pPr>
      <w:r w:rsidRPr="005A24B3">
        <w:t>Prowadzenie szaletu wchodzącego w skład targowisk, a w szczególności:</w:t>
      </w:r>
    </w:p>
    <w:p w14:paraId="55F55C70" w14:textId="77777777" w:rsidR="005A022A" w:rsidRDefault="005A022A" w:rsidP="006B3521">
      <w:pPr>
        <w:pStyle w:val="Akapitzlist"/>
        <w:numPr>
          <w:ilvl w:val="0"/>
          <w:numId w:val="20"/>
        </w:numPr>
        <w:ind w:left="1134" w:hanging="425"/>
        <w:jc w:val="both"/>
      </w:pPr>
      <w:r w:rsidRPr="005A24B3">
        <w:t>zapewnieniu funkcjonowaniu szaletu w czasie trwania handlu na targowiskach,</w:t>
      </w:r>
    </w:p>
    <w:p w14:paraId="40E80FCD" w14:textId="77777777" w:rsidR="005A022A" w:rsidRDefault="005A022A" w:rsidP="006B3521">
      <w:pPr>
        <w:pStyle w:val="Akapitzlist"/>
        <w:numPr>
          <w:ilvl w:val="0"/>
          <w:numId w:val="20"/>
        </w:numPr>
        <w:ind w:left="1134" w:hanging="425"/>
        <w:jc w:val="both"/>
      </w:pPr>
      <w:r w:rsidRPr="005A24B3">
        <w:t>utrzymania czystości w szalecie,</w:t>
      </w:r>
    </w:p>
    <w:p w14:paraId="21B30085" w14:textId="3AC1D7ED" w:rsidR="005A022A" w:rsidRDefault="005A022A" w:rsidP="006B3521">
      <w:pPr>
        <w:pStyle w:val="Akapitzlist"/>
        <w:numPr>
          <w:ilvl w:val="0"/>
          <w:numId w:val="20"/>
        </w:numPr>
        <w:ind w:left="1134" w:hanging="425"/>
        <w:jc w:val="both"/>
      </w:pPr>
      <w:r w:rsidRPr="005A24B3">
        <w:t>zabezpieczeniu w środki czystości (we własnym zakresie) tj.:</w:t>
      </w:r>
      <w:r w:rsidR="006B3521">
        <w:t xml:space="preserve"> w papier toaletowy, mydło, </w:t>
      </w:r>
      <w:r w:rsidRPr="005A24B3">
        <w:t>ręczniki, środki dezynfekujące.</w:t>
      </w:r>
    </w:p>
    <w:p w14:paraId="3985689A" w14:textId="77777777" w:rsidR="006B3521" w:rsidRDefault="006B3521" w:rsidP="005A022A">
      <w:pPr>
        <w:jc w:val="both"/>
      </w:pPr>
    </w:p>
    <w:p w14:paraId="1A91F235" w14:textId="77777777" w:rsidR="00A25F4E" w:rsidRDefault="00A25F4E" w:rsidP="005A022A">
      <w:pPr>
        <w:jc w:val="both"/>
      </w:pPr>
    </w:p>
    <w:p w14:paraId="4E0ABD0D" w14:textId="435A18F6" w:rsidR="006B3521" w:rsidRPr="006B3521" w:rsidRDefault="006B3521" w:rsidP="006B3521">
      <w:pPr>
        <w:pStyle w:val="Akapitzlist"/>
        <w:numPr>
          <w:ilvl w:val="0"/>
          <w:numId w:val="22"/>
        </w:numPr>
        <w:ind w:left="426" w:hanging="142"/>
        <w:jc w:val="both"/>
        <w:rPr>
          <w:b/>
        </w:rPr>
      </w:pPr>
      <w:r w:rsidRPr="006B3521">
        <w:rPr>
          <w:b/>
        </w:rPr>
        <w:t xml:space="preserve">TERMIN </w:t>
      </w:r>
      <w:r>
        <w:rPr>
          <w:b/>
        </w:rPr>
        <w:t>WYKONANIA ZAMÓWIENIA</w:t>
      </w:r>
      <w:r w:rsidRPr="006B3521">
        <w:rPr>
          <w:b/>
        </w:rPr>
        <w:t xml:space="preserve"> </w:t>
      </w:r>
    </w:p>
    <w:p w14:paraId="28AEC943" w14:textId="77777777" w:rsidR="005A022A" w:rsidRDefault="005A022A" w:rsidP="005A022A">
      <w:pPr>
        <w:jc w:val="both"/>
      </w:pPr>
    </w:p>
    <w:p w14:paraId="5A1D6F12" w14:textId="4F379DB2" w:rsidR="006B3521" w:rsidRPr="006B3521" w:rsidRDefault="006B3521" w:rsidP="006B3521">
      <w:r w:rsidRPr="006B3521">
        <w:t xml:space="preserve">Termin obowiązywania umowy – od dnia </w:t>
      </w:r>
      <w:r>
        <w:t>1.</w:t>
      </w:r>
      <w:r w:rsidR="00A25F4E">
        <w:t>01</w:t>
      </w:r>
      <w:r>
        <w:t>.2024 r.</w:t>
      </w:r>
      <w:r w:rsidRPr="006B3521">
        <w:t xml:space="preserve"> do </w:t>
      </w:r>
      <w:r>
        <w:t>31.12.2024</w:t>
      </w:r>
      <w:r w:rsidRPr="006B3521">
        <w:t xml:space="preserve"> r.</w:t>
      </w:r>
    </w:p>
    <w:p w14:paraId="117912B8" w14:textId="77777777" w:rsidR="006B3521" w:rsidRDefault="006B3521" w:rsidP="005A022A">
      <w:pPr>
        <w:jc w:val="both"/>
      </w:pPr>
    </w:p>
    <w:p w14:paraId="78EB09D5" w14:textId="77777777" w:rsidR="006B3521" w:rsidRDefault="006B3521" w:rsidP="006B3521">
      <w:pPr>
        <w:jc w:val="both"/>
        <w:rPr>
          <w:b/>
        </w:rPr>
      </w:pPr>
    </w:p>
    <w:p w14:paraId="6A3C0A13" w14:textId="77777777" w:rsidR="00313155" w:rsidRDefault="00313155" w:rsidP="006B3521">
      <w:pPr>
        <w:jc w:val="both"/>
        <w:rPr>
          <w:b/>
        </w:rPr>
      </w:pPr>
    </w:p>
    <w:p w14:paraId="3277E326" w14:textId="77777777" w:rsidR="00A25F4E" w:rsidRDefault="00A25F4E" w:rsidP="006B3521">
      <w:pPr>
        <w:jc w:val="both"/>
        <w:rPr>
          <w:b/>
        </w:rPr>
      </w:pPr>
    </w:p>
    <w:p w14:paraId="3C51F203" w14:textId="77777777" w:rsidR="00A25F4E" w:rsidRDefault="00A25F4E" w:rsidP="006B3521">
      <w:pPr>
        <w:jc w:val="both"/>
        <w:rPr>
          <w:b/>
        </w:rPr>
      </w:pPr>
    </w:p>
    <w:p w14:paraId="1C5B7A82" w14:textId="77777777" w:rsidR="00313155" w:rsidRDefault="00313155" w:rsidP="006B3521">
      <w:pPr>
        <w:jc w:val="both"/>
        <w:rPr>
          <w:b/>
        </w:rPr>
      </w:pPr>
    </w:p>
    <w:p w14:paraId="6BE51F6C" w14:textId="3450B8FA" w:rsidR="006B3521" w:rsidRDefault="006B3521" w:rsidP="006B3521">
      <w:pPr>
        <w:pStyle w:val="Akapitzlist"/>
        <w:numPr>
          <w:ilvl w:val="0"/>
          <w:numId w:val="22"/>
        </w:numPr>
        <w:jc w:val="both"/>
        <w:rPr>
          <w:b/>
        </w:rPr>
      </w:pPr>
      <w:r>
        <w:rPr>
          <w:b/>
        </w:rPr>
        <w:t>WARUNKI UDZIAŁU W POSTĘPOWANIU</w:t>
      </w:r>
    </w:p>
    <w:p w14:paraId="544D4B5B" w14:textId="77777777" w:rsidR="006B3521" w:rsidRDefault="006B3521" w:rsidP="006B3521">
      <w:pPr>
        <w:jc w:val="both"/>
        <w:rPr>
          <w:b/>
        </w:rPr>
      </w:pPr>
    </w:p>
    <w:p w14:paraId="51616B39" w14:textId="43635B03" w:rsidR="00FF75D8" w:rsidRDefault="00FF75D8" w:rsidP="00FF75D8">
      <w:pPr>
        <w:pStyle w:val="Akapitzlist"/>
        <w:numPr>
          <w:ilvl w:val="0"/>
          <w:numId w:val="24"/>
        </w:numPr>
        <w:jc w:val="both"/>
      </w:pPr>
      <w:r>
        <w:t xml:space="preserve">O </w:t>
      </w:r>
      <w:r w:rsidRPr="00FF75D8">
        <w:t xml:space="preserve">udzielenie zamówienia mogą ubiegać się wykonawcy, którzy posiadają ubezpieczenie od odpowiedzialności cywilnej w zakresie prowadzonej działalności związanej z przedmiotem zamówienia na sumę gwarancyjną nie mniejszą niż: </w:t>
      </w:r>
      <w:r w:rsidRPr="00A25F4E">
        <w:rPr>
          <w:b/>
        </w:rPr>
        <w:t>80.000 zł.</w:t>
      </w:r>
      <w:r w:rsidR="00A25F4E">
        <w:rPr>
          <w:b/>
        </w:rPr>
        <w:t xml:space="preserve"> </w:t>
      </w:r>
      <w:r w:rsidRPr="00FF75D8">
        <w:t>Celem potwierdzenia spełniania p</w:t>
      </w:r>
      <w:r>
        <w:t xml:space="preserve">rzez Wykonawcę warunku udziału </w:t>
      </w:r>
      <w:r w:rsidR="00A25F4E">
        <w:t xml:space="preserve">                                            </w:t>
      </w:r>
      <w:r w:rsidRPr="00FF75D8">
        <w:t xml:space="preserve">w postępowaniu należy załączyć do składanej oferty dokument potwierdzający, że </w:t>
      </w:r>
      <w:r w:rsidR="00A25F4E">
        <w:t xml:space="preserve">               </w:t>
      </w:r>
      <w:r w:rsidRPr="00FF75D8">
        <w:t>Wykonawca jest ubezpieczony od odpowiedzialności cywilnej w zakresie prowadzonej działalności związanej z przedmiotem zamówienia na sumę gwarancyjną okreś</w:t>
      </w:r>
      <w:r>
        <w:t>loną przez zamawiającego - tj. 80</w:t>
      </w:r>
      <w:r w:rsidRPr="00FF75D8">
        <w:t>.000 zł (kserokopię).</w:t>
      </w:r>
    </w:p>
    <w:p w14:paraId="0E129B5F" w14:textId="0693FC0B" w:rsidR="00FF75D8" w:rsidRDefault="00FF75D8" w:rsidP="00FF75D8">
      <w:pPr>
        <w:pStyle w:val="Akapitzlist"/>
        <w:numPr>
          <w:ilvl w:val="0"/>
          <w:numId w:val="24"/>
        </w:numPr>
        <w:jc w:val="both"/>
      </w:pPr>
      <w:r w:rsidRPr="00FF75D8">
        <w:t>W postępowaniu może wziąć udział wykonawca, który w okresie ostatnich 3 lat przed upływem terminu składania ofert, a jeżeli okres prowadzenia działalno</w:t>
      </w:r>
      <w:r>
        <w:t>ści jest krótszy, w tym okresie</w:t>
      </w:r>
      <w:r w:rsidRPr="00FF75D8">
        <w:t>, wykonał, a w przypadku świad</w:t>
      </w:r>
      <w:r>
        <w:t xml:space="preserve">czeń okresowych lub ciągłych </w:t>
      </w:r>
      <w:r w:rsidRPr="00FF75D8">
        <w:t xml:space="preserve">wykonuje,  co najmniej jedną usługę polegającą na: </w:t>
      </w:r>
      <w:r>
        <w:t xml:space="preserve">utrzymaniu targowisk miejskich </w:t>
      </w:r>
      <w:r w:rsidRPr="00FF75D8">
        <w:t xml:space="preserve">o wartości co najmniej: </w:t>
      </w:r>
      <w:r w:rsidRPr="00A25F4E">
        <w:rPr>
          <w:b/>
        </w:rPr>
        <w:t>80.000 zł.</w:t>
      </w:r>
      <w:r>
        <w:t xml:space="preserve"> Celem potwierdzenia spełniania przez Wykonawcę niniejszego warunku należy w formularzu ofertowym</w:t>
      </w:r>
      <w:r w:rsidR="00A25F4E">
        <w:t xml:space="preserve"> (załącznik nr 1 do ogłoszenia), w punkcie 4 „Wykaz usług”,</w:t>
      </w:r>
      <w:r w:rsidR="00D54A35">
        <w:t xml:space="preserve"> </w:t>
      </w:r>
      <w:bookmarkStart w:id="0" w:name="_GoBack"/>
      <w:bookmarkEnd w:id="0"/>
      <w:r>
        <w:t>wskazać takie usługi.</w:t>
      </w:r>
    </w:p>
    <w:p w14:paraId="364ACF7F" w14:textId="77777777" w:rsidR="00FF75D8" w:rsidRDefault="00FF75D8" w:rsidP="00FF75D8">
      <w:pPr>
        <w:jc w:val="both"/>
      </w:pPr>
    </w:p>
    <w:p w14:paraId="30FDEF86" w14:textId="168C8FE4" w:rsidR="00FF75D8" w:rsidRDefault="00313155" w:rsidP="00313155">
      <w:pPr>
        <w:pStyle w:val="Akapitzlist"/>
        <w:numPr>
          <w:ilvl w:val="0"/>
          <w:numId w:val="26"/>
        </w:numPr>
        <w:jc w:val="both"/>
        <w:rPr>
          <w:b/>
        </w:rPr>
      </w:pPr>
      <w:r w:rsidRPr="00313155">
        <w:rPr>
          <w:b/>
        </w:rPr>
        <w:t>USTALENIA DODATKOWE</w:t>
      </w:r>
    </w:p>
    <w:p w14:paraId="1094E719" w14:textId="77777777" w:rsidR="00313155" w:rsidRDefault="00313155" w:rsidP="00313155">
      <w:pPr>
        <w:pStyle w:val="Akapitzlist"/>
        <w:jc w:val="both"/>
        <w:rPr>
          <w:b/>
        </w:rPr>
      </w:pPr>
    </w:p>
    <w:p w14:paraId="59B2B24F" w14:textId="77777777" w:rsidR="00313155" w:rsidRPr="00313155" w:rsidRDefault="00313155" w:rsidP="00313155">
      <w:pPr>
        <w:numPr>
          <w:ilvl w:val="0"/>
          <w:numId w:val="27"/>
        </w:numPr>
        <w:ind w:left="709" w:hanging="283"/>
        <w:jc w:val="both"/>
      </w:pPr>
      <w:r w:rsidRPr="00313155">
        <w:t>Cena oferty musi uwzględnić wszystkie koszty związane z prawidłową realizacją zamówienia.</w:t>
      </w:r>
    </w:p>
    <w:p w14:paraId="376F6B66" w14:textId="77777777" w:rsidR="00313155" w:rsidRDefault="00313155" w:rsidP="00313155">
      <w:pPr>
        <w:numPr>
          <w:ilvl w:val="0"/>
          <w:numId w:val="27"/>
        </w:numPr>
        <w:ind w:left="709" w:hanging="283"/>
        <w:jc w:val="both"/>
      </w:pPr>
      <w:r w:rsidRPr="00313155">
        <w:t>Niedoszacowanie, pominięcie oraz brak rozpoznania zakresu przedmiotu umowy nie może być podstawą do żądania zmiany wynagrodzenia ryczałtowego.</w:t>
      </w:r>
    </w:p>
    <w:p w14:paraId="0786DECC" w14:textId="75AB5B3E" w:rsidR="00313155" w:rsidRPr="00313155" w:rsidRDefault="00313155" w:rsidP="00313155">
      <w:pPr>
        <w:numPr>
          <w:ilvl w:val="0"/>
          <w:numId w:val="27"/>
        </w:numPr>
        <w:ind w:left="709" w:hanging="283"/>
        <w:jc w:val="both"/>
      </w:pPr>
      <w:r w:rsidRPr="00313155">
        <w:t xml:space="preserve">Jednostką rozliczeniową </w:t>
      </w:r>
      <w:r w:rsidR="00A25F4E">
        <w:t>będzie okres</w:t>
      </w:r>
      <w:r w:rsidRPr="00313155">
        <w:t xml:space="preserve"> jednego miesiąca</w:t>
      </w:r>
      <w:r>
        <w:t>.</w:t>
      </w:r>
    </w:p>
    <w:p w14:paraId="4877F4B5" w14:textId="77777777" w:rsidR="00313155" w:rsidRPr="00313155" w:rsidRDefault="00313155" w:rsidP="00313155">
      <w:pPr>
        <w:numPr>
          <w:ilvl w:val="0"/>
          <w:numId w:val="27"/>
        </w:numPr>
        <w:ind w:left="709" w:hanging="283"/>
        <w:jc w:val="both"/>
      </w:pPr>
      <w:r w:rsidRPr="00313155">
        <w:t>W czasie wykonywania usług Wykonawca będzie przestrzegał przepisów BHP.</w:t>
      </w:r>
    </w:p>
    <w:p w14:paraId="3CF396A0" w14:textId="77777777" w:rsidR="00313155" w:rsidRPr="00313155" w:rsidRDefault="00313155" w:rsidP="00313155">
      <w:pPr>
        <w:numPr>
          <w:ilvl w:val="0"/>
          <w:numId w:val="27"/>
        </w:numPr>
        <w:ind w:left="709" w:hanging="283"/>
        <w:jc w:val="both"/>
      </w:pPr>
      <w:r w:rsidRPr="00313155">
        <w:t>Wykonawca ponosi wszelką odpowiedzialność za szkody wynikłe u osób trzecich podczas wykonywania usług.</w:t>
      </w:r>
    </w:p>
    <w:p w14:paraId="7EB6B2D5" w14:textId="77777777" w:rsidR="00313155" w:rsidRPr="00313155" w:rsidRDefault="00313155" w:rsidP="00313155">
      <w:pPr>
        <w:jc w:val="both"/>
        <w:rPr>
          <w:b/>
        </w:rPr>
      </w:pPr>
    </w:p>
    <w:p w14:paraId="66DC3106" w14:textId="65E02816" w:rsidR="00313155" w:rsidRDefault="00313155" w:rsidP="00313155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KRYTERIUM OCENY OFERT </w:t>
      </w:r>
    </w:p>
    <w:p w14:paraId="636ECD86" w14:textId="77777777" w:rsidR="00313155" w:rsidRDefault="00313155" w:rsidP="00313155">
      <w:pPr>
        <w:jc w:val="both"/>
        <w:rPr>
          <w:b/>
        </w:rPr>
      </w:pPr>
    </w:p>
    <w:p w14:paraId="013F4C75" w14:textId="77777777" w:rsidR="00313155" w:rsidRPr="00313155" w:rsidRDefault="00313155" w:rsidP="00313155">
      <w:pPr>
        <w:ind w:left="709"/>
        <w:jc w:val="both"/>
        <w:rPr>
          <w:b/>
        </w:rPr>
      </w:pPr>
      <w:r w:rsidRPr="00313155">
        <w:t>Przy wyborze oferty będą stosowane niżej wymienione kryteria i będą miały określone znaczenie:</w:t>
      </w:r>
      <w:r w:rsidRPr="00313155">
        <w:rPr>
          <w:b/>
        </w:rPr>
        <w:t xml:space="preserve"> CENA - 100%.</w:t>
      </w:r>
    </w:p>
    <w:p w14:paraId="7464E3D1" w14:textId="77777777" w:rsidR="00313155" w:rsidRPr="00313155" w:rsidRDefault="00313155" w:rsidP="00313155">
      <w:pPr>
        <w:jc w:val="both"/>
        <w:rPr>
          <w:b/>
        </w:rPr>
      </w:pPr>
    </w:p>
    <w:p w14:paraId="5D84B56C" w14:textId="77777777" w:rsidR="00313155" w:rsidRPr="00313155" w:rsidRDefault="00313155" w:rsidP="00313155">
      <w:pPr>
        <w:ind w:left="709"/>
        <w:jc w:val="both"/>
        <w:rPr>
          <w:b/>
        </w:rPr>
      </w:pPr>
      <w:r w:rsidRPr="00313155">
        <w:rPr>
          <w:b/>
        </w:rPr>
        <w:t>Sposób obliczania punktów</w:t>
      </w:r>
    </w:p>
    <w:p w14:paraId="4730D636" w14:textId="77777777" w:rsidR="00313155" w:rsidRPr="00313155" w:rsidRDefault="00313155" w:rsidP="00313155">
      <w:pPr>
        <w:ind w:left="960"/>
        <w:jc w:val="both"/>
        <w:rPr>
          <w:b/>
        </w:rPr>
      </w:pPr>
    </w:p>
    <w:p w14:paraId="3796B7A0" w14:textId="77777777" w:rsidR="00313155" w:rsidRPr="00313155" w:rsidRDefault="00313155" w:rsidP="00313155">
      <w:pPr>
        <w:ind w:left="960"/>
        <w:jc w:val="both"/>
        <w:rPr>
          <w:b/>
        </w:rPr>
      </w:pPr>
      <w:r w:rsidRPr="00313155">
        <w:rPr>
          <w:b/>
        </w:rPr>
        <w:tab/>
        <w:t xml:space="preserve">  Cena brutto oferty najniższej</w:t>
      </w:r>
    </w:p>
    <w:p w14:paraId="2C0F3F15" w14:textId="77777777" w:rsidR="00313155" w:rsidRPr="00313155" w:rsidRDefault="00313155" w:rsidP="00313155">
      <w:pPr>
        <w:ind w:left="960" w:hanging="676"/>
        <w:jc w:val="both"/>
        <w:rPr>
          <w:b/>
        </w:rPr>
      </w:pPr>
      <w:r w:rsidRPr="00313155">
        <w:rPr>
          <w:b/>
        </w:rPr>
        <w:t xml:space="preserve">        C =         ----------------------------------        x 100%</w:t>
      </w:r>
    </w:p>
    <w:p w14:paraId="5FF3C6D1" w14:textId="77777777" w:rsidR="00313155" w:rsidRPr="00313155" w:rsidRDefault="00313155" w:rsidP="00313155">
      <w:pPr>
        <w:ind w:left="960"/>
        <w:jc w:val="both"/>
        <w:rPr>
          <w:b/>
        </w:rPr>
      </w:pPr>
      <w:r w:rsidRPr="00313155">
        <w:rPr>
          <w:b/>
        </w:rPr>
        <w:tab/>
        <w:t xml:space="preserve">  Cena brutto oferty ocenianej</w:t>
      </w:r>
    </w:p>
    <w:p w14:paraId="261F36FD" w14:textId="77777777" w:rsidR="00313155" w:rsidRPr="00313155" w:rsidRDefault="00313155" w:rsidP="00313155">
      <w:pPr>
        <w:ind w:left="960"/>
        <w:jc w:val="both"/>
        <w:rPr>
          <w:b/>
        </w:rPr>
      </w:pPr>
    </w:p>
    <w:p w14:paraId="168D5371" w14:textId="77777777" w:rsidR="00313155" w:rsidRDefault="00313155" w:rsidP="00313155">
      <w:pPr>
        <w:ind w:left="709"/>
        <w:jc w:val="both"/>
      </w:pPr>
      <w:r w:rsidRPr="00313155">
        <w:t>Maksymalna łączna liczba punktów jaką może uzyskać Wykonawca wynosi – 100 pkt. Zamawiający wybierze ofertę, która uzyska największą ilość punktów.</w:t>
      </w:r>
    </w:p>
    <w:p w14:paraId="0D58967D" w14:textId="77777777" w:rsidR="00A25F4E" w:rsidRPr="00313155" w:rsidRDefault="00A25F4E" w:rsidP="00313155">
      <w:pPr>
        <w:ind w:left="709"/>
        <w:jc w:val="both"/>
      </w:pPr>
    </w:p>
    <w:p w14:paraId="46C6CD1F" w14:textId="77777777" w:rsidR="00313155" w:rsidRPr="00313155" w:rsidRDefault="00313155" w:rsidP="00313155">
      <w:pPr>
        <w:ind w:left="960"/>
        <w:jc w:val="both"/>
        <w:rPr>
          <w:b/>
        </w:rPr>
      </w:pPr>
    </w:p>
    <w:p w14:paraId="546F55EE" w14:textId="5F5914FF" w:rsidR="005A022A" w:rsidRPr="00313155" w:rsidRDefault="005A022A" w:rsidP="00313155">
      <w:pPr>
        <w:pStyle w:val="Akapitzlist"/>
        <w:numPr>
          <w:ilvl w:val="0"/>
          <w:numId w:val="26"/>
        </w:numPr>
        <w:jc w:val="both"/>
        <w:rPr>
          <w:b/>
        </w:rPr>
      </w:pPr>
      <w:r w:rsidRPr="00313155">
        <w:rPr>
          <w:b/>
        </w:rPr>
        <w:t>SKŁADANIE OFERT</w:t>
      </w:r>
    </w:p>
    <w:p w14:paraId="4E4065D3" w14:textId="77777777" w:rsidR="005A022A" w:rsidRDefault="005A022A" w:rsidP="005A022A">
      <w:pPr>
        <w:jc w:val="both"/>
        <w:rPr>
          <w:b/>
        </w:rPr>
      </w:pPr>
    </w:p>
    <w:p w14:paraId="178F2BBE" w14:textId="77777777" w:rsidR="005A022A" w:rsidRPr="00313155" w:rsidRDefault="005A022A" w:rsidP="005A022A">
      <w:pPr>
        <w:numPr>
          <w:ilvl w:val="0"/>
          <w:numId w:val="13"/>
        </w:numPr>
        <w:jc w:val="both"/>
        <w:rPr>
          <w:lang w:eastAsia="zh-CN"/>
        </w:rPr>
      </w:pPr>
      <w:r w:rsidRPr="00313155">
        <w:t xml:space="preserve">Ofertę należy sporządzić wg załączonego wzoru. </w:t>
      </w:r>
    </w:p>
    <w:p w14:paraId="6A8DD490" w14:textId="128E227E" w:rsidR="005A022A" w:rsidRPr="00313155" w:rsidRDefault="005A022A" w:rsidP="005A022A">
      <w:pPr>
        <w:numPr>
          <w:ilvl w:val="0"/>
          <w:numId w:val="13"/>
        </w:numPr>
        <w:jc w:val="both"/>
        <w:rPr>
          <w:lang w:eastAsia="zh-CN"/>
        </w:rPr>
      </w:pPr>
      <w:r w:rsidRPr="00313155">
        <w:t>Wypełniony formularz oferty wraz z wymaganymi dokumentami należy</w:t>
      </w:r>
      <w:r w:rsidRPr="00313155">
        <w:rPr>
          <w:b/>
        </w:rPr>
        <w:t xml:space="preserve"> </w:t>
      </w:r>
      <w:r w:rsidRPr="00313155">
        <w:rPr>
          <w:lang w:eastAsia="zh-CN"/>
        </w:rPr>
        <w:t xml:space="preserve">przesłać drogą elektroniczną na adres email: </w:t>
      </w:r>
      <w:hyperlink r:id="rId6" w:history="1">
        <w:r w:rsidRPr="00313155">
          <w:rPr>
            <w:rStyle w:val="Hipercze"/>
            <w:b/>
            <w:lang w:eastAsia="zh-CN"/>
          </w:rPr>
          <w:t>km@miastochojnice.pl</w:t>
        </w:r>
      </w:hyperlink>
    </w:p>
    <w:p w14:paraId="074CE5A4" w14:textId="49D862F1" w:rsidR="005A022A" w:rsidRPr="00313155" w:rsidRDefault="005A022A" w:rsidP="005A022A">
      <w:pPr>
        <w:numPr>
          <w:ilvl w:val="0"/>
          <w:numId w:val="13"/>
        </w:numPr>
        <w:jc w:val="both"/>
        <w:rPr>
          <w:lang w:eastAsia="zh-CN"/>
        </w:rPr>
      </w:pPr>
      <w:r w:rsidRPr="00313155">
        <w:rPr>
          <w:lang w:eastAsia="zh-CN"/>
        </w:rPr>
        <w:lastRenderedPageBreak/>
        <w:t>W temacie wiadomości e-mail należy wpisać: OFERTA NA:</w:t>
      </w:r>
      <w:r w:rsidRPr="00313155">
        <w:t xml:space="preserve"> </w:t>
      </w:r>
      <w:r w:rsidRPr="00313155">
        <w:rPr>
          <w:b/>
        </w:rPr>
        <w:t xml:space="preserve">„Utrzymanie </w:t>
      </w:r>
      <w:r w:rsidR="00313155">
        <w:rPr>
          <w:b/>
        </w:rPr>
        <w:t xml:space="preserve">                                     </w:t>
      </w:r>
      <w:r w:rsidRPr="00313155">
        <w:rPr>
          <w:b/>
        </w:rPr>
        <w:t xml:space="preserve">i prowadzenie targowisk przy ulicy </w:t>
      </w:r>
      <w:r w:rsidRPr="00313155">
        <w:rPr>
          <w:b/>
          <w:bCs/>
          <w:color w:val="000000"/>
        </w:rPr>
        <w:t xml:space="preserve">Młodzieżowej </w:t>
      </w:r>
      <w:r w:rsidRPr="00313155">
        <w:rPr>
          <w:b/>
        </w:rPr>
        <w:t xml:space="preserve">oraz </w:t>
      </w:r>
      <w:proofErr w:type="spellStart"/>
      <w:r w:rsidRPr="00313155">
        <w:rPr>
          <w:b/>
        </w:rPr>
        <w:t>Angowickiej</w:t>
      </w:r>
      <w:proofErr w:type="spellEnd"/>
      <w:r w:rsidRPr="00313155">
        <w:rPr>
          <w:b/>
        </w:rPr>
        <w:t xml:space="preserve"> </w:t>
      </w:r>
      <w:r w:rsidR="00A25F4E">
        <w:rPr>
          <w:b/>
        </w:rPr>
        <w:t xml:space="preserve">                                         </w:t>
      </w:r>
      <w:r w:rsidRPr="00313155">
        <w:rPr>
          <w:b/>
        </w:rPr>
        <w:t>w Chojnicach”</w:t>
      </w:r>
      <w:r w:rsidR="00313155">
        <w:rPr>
          <w:b/>
        </w:rPr>
        <w:t>.</w:t>
      </w:r>
    </w:p>
    <w:p w14:paraId="222EE125" w14:textId="64D4EC2D" w:rsidR="005A022A" w:rsidRPr="00313155" w:rsidRDefault="005A022A" w:rsidP="005A022A">
      <w:pPr>
        <w:numPr>
          <w:ilvl w:val="0"/>
          <w:numId w:val="13"/>
        </w:numPr>
        <w:jc w:val="both"/>
        <w:rPr>
          <w:lang w:eastAsia="zh-CN"/>
        </w:rPr>
      </w:pPr>
      <w:r w:rsidRPr="00313155">
        <w:t>Wpływ ofert musi nastąpić do dnia 19.12.2023 r. do godz. 11:00.</w:t>
      </w:r>
    </w:p>
    <w:p w14:paraId="7B801DA2" w14:textId="77777777" w:rsidR="005A022A" w:rsidRDefault="005A022A" w:rsidP="005A022A">
      <w:pPr>
        <w:jc w:val="both"/>
        <w:rPr>
          <w:b/>
        </w:rPr>
      </w:pPr>
    </w:p>
    <w:p w14:paraId="6C05A8F4" w14:textId="77777777" w:rsidR="00A25F4E" w:rsidRDefault="00A25F4E" w:rsidP="005A022A">
      <w:pPr>
        <w:jc w:val="both"/>
        <w:rPr>
          <w:b/>
        </w:rPr>
      </w:pPr>
    </w:p>
    <w:p w14:paraId="170150FA" w14:textId="77777777" w:rsidR="00313155" w:rsidRPr="00477955" w:rsidRDefault="00313155" w:rsidP="005A022A">
      <w:pPr>
        <w:jc w:val="both"/>
        <w:rPr>
          <w:b/>
        </w:rPr>
      </w:pPr>
    </w:p>
    <w:p w14:paraId="7CFDBDD8" w14:textId="77777777" w:rsidR="005A022A" w:rsidRPr="000A76D1" w:rsidRDefault="005A022A" w:rsidP="005A022A">
      <w:r w:rsidRPr="000A76D1">
        <w:rPr>
          <w:b/>
          <w:bCs/>
        </w:rPr>
        <w:t>Zamawiający zastrzega sobie możliwość unieważnienia postępowania</w:t>
      </w:r>
      <w:r w:rsidRPr="000A76D1">
        <w:t>:</w:t>
      </w:r>
    </w:p>
    <w:p w14:paraId="2D68FA2F" w14:textId="77777777" w:rsidR="005A022A" w:rsidRPr="000A76D1" w:rsidRDefault="005A022A" w:rsidP="005A022A">
      <w:pPr>
        <w:numPr>
          <w:ilvl w:val="0"/>
          <w:numId w:val="14"/>
        </w:numPr>
      </w:pPr>
      <w:r w:rsidRPr="000A76D1">
        <w:t>w przypadku braku środków,</w:t>
      </w:r>
    </w:p>
    <w:p w14:paraId="2F52BA83" w14:textId="77777777" w:rsidR="005A022A" w:rsidRPr="000A76D1" w:rsidRDefault="005A022A" w:rsidP="005A022A">
      <w:pPr>
        <w:numPr>
          <w:ilvl w:val="0"/>
          <w:numId w:val="14"/>
        </w:numPr>
      </w:pPr>
      <w:r w:rsidRPr="000A76D1">
        <w:t>z innych przyczyn.</w:t>
      </w:r>
    </w:p>
    <w:p w14:paraId="13C9FA7A" w14:textId="77777777" w:rsidR="005A022A" w:rsidRPr="000A76D1" w:rsidRDefault="005A022A" w:rsidP="005A022A">
      <w:pPr>
        <w:rPr>
          <w:u w:val="single"/>
        </w:rPr>
      </w:pPr>
    </w:p>
    <w:p w14:paraId="08C35CFC" w14:textId="77777777" w:rsidR="005A022A" w:rsidRPr="00DE6FAA" w:rsidRDefault="005A022A" w:rsidP="005A022A">
      <w:pPr>
        <w:widowControl w:val="0"/>
        <w:suppressAutoHyphens/>
        <w:autoSpaceDE w:val="0"/>
        <w:jc w:val="both"/>
      </w:pPr>
    </w:p>
    <w:p w14:paraId="367B66B4" w14:textId="77777777" w:rsidR="005A022A" w:rsidRPr="00287936" w:rsidRDefault="005A022A" w:rsidP="005A022A">
      <w:pPr>
        <w:jc w:val="both"/>
        <w:rPr>
          <w:b/>
        </w:rPr>
      </w:pPr>
    </w:p>
    <w:p w14:paraId="6A041E2F" w14:textId="6AC762DE" w:rsidR="005A022A" w:rsidRPr="00313155" w:rsidRDefault="00313155" w:rsidP="00313155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Pr="00313155">
        <w:rPr>
          <w:b/>
        </w:rPr>
        <w:t xml:space="preserve">BURMISTRZ </w:t>
      </w:r>
      <w:r>
        <w:rPr>
          <w:b/>
        </w:rPr>
        <w:t xml:space="preserve">MIASTA CHOJNICE   </w:t>
      </w:r>
    </w:p>
    <w:p w14:paraId="3B06D4BB" w14:textId="7E28D615" w:rsidR="005A022A" w:rsidRPr="00313155" w:rsidRDefault="005A022A" w:rsidP="005A022A">
      <w:pPr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3155">
        <w:t xml:space="preserve">   </w:t>
      </w:r>
      <w:r w:rsidR="00313155" w:rsidRPr="00313155">
        <w:rPr>
          <w:i/>
        </w:rPr>
        <w:t>dr inż.</w:t>
      </w:r>
      <w:r w:rsidR="00313155">
        <w:t xml:space="preserve"> </w:t>
      </w:r>
      <w:r w:rsidRPr="00313155">
        <w:rPr>
          <w:i/>
        </w:rPr>
        <w:t xml:space="preserve">Arseniusz </w:t>
      </w:r>
      <w:proofErr w:type="spellStart"/>
      <w:r w:rsidRPr="00313155">
        <w:rPr>
          <w:i/>
        </w:rPr>
        <w:t>Finster</w:t>
      </w:r>
      <w:proofErr w:type="spellEnd"/>
    </w:p>
    <w:p w14:paraId="101BD3BE" w14:textId="77777777" w:rsidR="005A022A" w:rsidRPr="00313155" w:rsidRDefault="005A022A" w:rsidP="005A022A">
      <w:pPr>
        <w:ind w:left="5664" w:firstLine="708"/>
        <w:rPr>
          <w:i/>
        </w:rPr>
      </w:pPr>
      <w:r w:rsidRPr="00313155">
        <w:rPr>
          <w:i/>
        </w:rPr>
        <w:t xml:space="preserve"> </w:t>
      </w:r>
    </w:p>
    <w:p w14:paraId="1696D048" w14:textId="77777777" w:rsidR="005A022A" w:rsidRDefault="005A022A" w:rsidP="005A022A">
      <w:pPr>
        <w:ind w:left="5664" w:firstLine="708"/>
      </w:pPr>
    </w:p>
    <w:p w14:paraId="32C10CBC" w14:textId="77777777" w:rsidR="005A022A" w:rsidRDefault="005A022A" w:rsidP="005A022A">
      <w:pPr>
        <w:jc w:val="both"/>
      </w:pPr>
    </w:p>
    <w:p w14:paraId="33125314" w14:textId="77777777" w:rsidR="005A022A" w:rsidRPr="00CF4B86" w:rsidRDefault="005A022A" w:rsidP="005A022A">
      <w:pPr>
        <w:jc w:val="both"/>
        <w:rPr>
          <w:u w:val="single"/>
        </w:rPr>
      </w:pPr>
      <w:r w:rsidRPr="00CF4B86">
        <w:rPr>
          <w:u w:val="single"/>
        </w:rPr>
        <w:t>Załączniki:</w:t>
      </w:r>
    </w:p>
    <w:p w14:paraId="6109E461" w14:textId="77777777" w:rsidR="005A022A" w:rsidRDefault="005A022A" w:rsidP="005A022A">
      <w:pPr>
        <w:numPr>
          <w:ilvl w:val="0"/>
          <w:numId w:val="8"/>
        </w:numPr>
        <w:jc w:val="both"/>
      </w:pPr>
      <w:r>
        <w:t>Formularz oferty</w:t>
      </w:r>
    </w:p>
    <w:p w14:paraId="538B4D55" w14:textId="11718A80" w:rsidR="005A022A" w:rsidRPr="00362632" w:rsidRDefault="00313155" w:rsidP="005A022A">
      <w:pPr>
        <w:numPr>
          <w:ilvl w:val="0"/>
          <w:numId w:val="8"/>
        </w:numPr>
        <w:jc w:val="both"/>
      </w:pPr>
      <w:r>
        <w:t>W</w:t>
      </w:r>
      <w:r w:rsidR="005A022A">
        <w:t>zór umowy</w:t>
      </w:r>
    </w:p>
    <w:p w14:paraId="096B8512" w14:textId="77777777" w:rsidR="00B77738" w:rsidRDefault="00B77738"/>
    <w:sectPr w:rsidR="00B77738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6CC9"/>
    <w:multiLevelType w:val="hybridMultilevel"/>
    <w:tmpl w:val="4CA268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285D"/>
    <w:multiLevelType w:val="hybridMultilevel"/>
    <w:tmpl w:val="65086B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7016"/>
    <w:multiLevelType w:val="hybridMultilevel"/>
    <w:tmpl w:val="CAA811C0"/>
    <w:lvl w:ilvl="0" w:tplc="1EB46AF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8926BD1"/>
    <w:multiLevelType w:val="hybridMultilevel"/>
    <w:tmpl w:val="5630C9F8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C316A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E127BC"/>
    <w:multiLevelType w:val="hybridMultilevel"/>
    <w:tmpl w:val="09963A42"/>
    <w:lvl w:ilvl="0" w:tplc="AC0A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7CF9"/>
    <w:multiLevelType w:val="hybridMultilevel"/>
    <w:tmpl w:val="5AEA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8" w15:restartNumberingAfterBreak="0">
    <w:nsid w:val="22C4644E"/>
    <w:multiLevelType w:val="hybridMultilevel"/>
    <w:tmpl w:val="AB9C0F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592158"/>
    <w:multiLevelType w:val="hybridMultilevel"/>
    <w:tmpl w:val="A5B45866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A4B8A"/>
    <w:multiLevelType w:val="hybridMultilevel"/>
    <w:tmpl w:val="7082A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5A05"/>
    <w:multiLevelType w:val="hybridMultilevel"/>
    <w:tmpl w:val="8FB6CFA8"/>
    <w:lvl w:ilvl="0" w:tplc="3E0CAA9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43A86"/>
    <w:multiLevelType w:val="hybridMultilevel"/>
    <w:tmpl w:val="E6B44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5394D"/>
    <w:multiLevelType w:val="hybridMultilevel"/>
    <w:tmpl w:val="F10617BC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A674537"/>
    <w:multiLevelType w:val="hybridMultilevel"/>
    <w:tmpl w:val="3A68F712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900EE"/>
    <w:multiLevelType w:val="hybridMultilevel"/>
    <w:tmpl w:val="DF903146"/>
    <w:lvl w:ilvl="0" w:tplc="B18E216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B7A98"/>
    <w:multiLevelType w:val="hybridMultilevel"/>
    <w:tmpl w:val="E17E5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11DBD"/>
    <w:multiLevelType w:val="hybridMultilevel"/>
    <w:tmpl w:val="1D489AA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49C608E"/>
    <w:multiLevelType w:val="hybridMultilevel"/>
    <w:tmpl w:val="0B2C0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E75B8"/>
    <w:multiLevelType w:val="hybridMultilevel"/>
    <w:tmpl w:val="ED462E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7204C"/>
    <w:multiLevelType w:val="hybridMultilevel"/>
    <w:tmpl w:val="5648987E"/>
    <w:lvl w:ilvl="0" w:tplc="AC0A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1A10"/>
    <w:multiLevelType w:val="hybridMultilevel"/>
    <w:tmpl w:val="0C8224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C3B52"/>
    <w:multiLevelType w:val="hybridMultilevel"/>
    <w:tmpl w:val="E4C2A19C"/>
    <w:lvl w:ilvl="0" w:tplc="AC0AA53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09C0E8C"/>
    <w:multiLevelType w:val="hybridMultilevel"/>
    <w:tmpl w:val="91FABB30"/>
    <w:lvl w:ilvl="0" w:tplc="DD8CD3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876381F"/>
    <w:multiLevelType w:val="hybridMultilevel"/>
    <w:tmpl w:val="7A1AC1FC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80D87"/>
    <w:multiLevelType w:val="hybridMultilevel"/>
    <w:tmpl w:val="2A021B24"/>
    <w:lvl w:ilvl="0" w:tplc="927C1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84660"/>
    <w:multiLevelType w:val="hybridMultilevel"/>
    <w:tmpl w:val="16DC4E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61270"/>
    <w:multiLevelType w:val="hybridMultilevel"/>
    <w:tmpl w:val="2CF2A5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8"/>
  </w:num>
  <w:num w:numId="4">
    <w:abstractNumId w:val="7"/>
  </w:num>
  <w:num w:numId="5">
    <w:abstractNumId w:val="25"/>
  </w:num>
  <w:num w:numId="6">
    <w:abstractNumId w:val="8"/>
  </w:num>
  <w:num w:numId="7">
    <w:abstractNumId w:val="16"/>
  </w:num>
  <w:num w:numId="8">
    <w:abstractNumId w:val="6"/>
  </w:num>
  <w:num w:numId="9">
    <w:abstractNumId w:val="9"/>
  </w:num>
  <w:num w:numId="10">
    <w:abstractNumId w:val="26"/>
  </w:num>
  <w:num w:numId="11">
    <w:abstractNumId w:val="14"/>
  </w:num>
  <w:num w:numId="12">
    <w:abstractNumId w:val="2"/>
  </w:num>
  <w:num w:numId="13">
    <w:abstractNumId w:val="27"/>
  </w:num>
  <w:num w:numId="14">
    <w:abstractNumId w:val="5"/>
  </w:num>
  <w:num w:numId="15">
    <w:abstractNumId w:val="17"/>
  </w:num>
  <w:num w:numId="16">
    <w:abstractNumId w:val="10"/>
  </w:num>
  <w:num w:numId="17">
    <w:abstractNumId w:val="23"/>
  </w:num>
  <w:num w:numId="18">
    <w:abstractNumId w:val="12"/>
  </w:num>
  <w:num w:numId="19">
    <w:abstractNumId w:val="4"/>
  </w:num>
  <w:num w:numId="20">
    <w:abstractNumId w:val="21"/>
  </w:num>
  <w:num w:numId="21">
    <w:abstractNumId w:val="29"/>
  </w:num>
  <w:num w:numId="22">
    <w:abstractNumId w:val="15"/>
  </w:num>
  <w:num w:numId="23">
    <w:abstractNumId w:val="0"/>
  </w:num>
  <w:num w:numId="24">
    <w:abstractNumId w:val="19"/>
  </w:num>
  <w:num w:numId="25">
    <w:abstractNumId w:val="1"/>
  </w:num>
  <w:num w:numId="26">
    <w:abstractNumId w:val="11"/>
  </w:num>
  <w:num w:numId="27">
    <w:abstractNumId w:val="13"/>
  </w:num>
  <w:num w:numId="28">
    <w:abstractNumId w:val="22"/>
  </w:num>
  <w:num w:numId="29">
    <w:abstractNumId w:val="2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2A"/>
    <w:rsid w:val="00313155"/>
    <w:rsid w:val="005A022A"/>
    <w:rsid w:val="006B3521"/>
    <w:rsid w:val="006C67A7"/>
    <w:rsid w:val="00A25F4E"/>
    <w:rsid w:val="00B77738"/>
    <w:rsid w:val="00D54A35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E2D9"/>
  <w15:chartTrackingRefBased/>
  <w15:docId w15:val="{2B3BAF1B-0CBE-489A-9E9B-33821342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2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022A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A022A"/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cze">
    <w:name w:val="Hyperlink"/>
    <w:rsid w:val="005A022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A022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0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@miastochojnice.pl" TargetMode="External"/><Relationship Id="rId5" Type="http://schemas.openxmlformats.org/officeDocument/2006/relationships/hyperlink" Target="http://www.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Karolina Dolna</cp:lastModifiedBy>
  <cp:revision>4</cp:revision>
  <dcterms:created xsi:type="dcterms:W3CDTF">2023-12-08T07:54:00Z</dcterms:created>
  <dcterms:modified xsi:type="dcterms:W3CDTF">2023-12-11T10:18:00Z</dcterms:modified>
</cp:coreProperties>
</file>