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FF4" w:rsidRPr="00C60E8D" w:rsidRDefault="00DC2FF4" w:rsidP="00DC2FF4">
      <w:pPr>
        <w:shd w:val="clear" w:color="auto" w:fill="FBFBFB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1</w:t>
      </w:r>
      <w:r w:rsidR="00A4500B" w:rsidRPr="00C60E8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3</w:t>
      </w:r>
      <w:r w:rsidRPr="00C60E8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="009F1625" w:rsidRPr="00C60E8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kwietnia 2023 r.</w:t>
      </w:r>
    </w:p>
    <w:p w:rsidR="00DC2FF4" w:rsidRPr="00C60E8D" w:rsidRDefault="00DC2FF4" w:rsidP="00C60E8D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pl-PL"/>
        </w:rPr>
      </w:pPr>
      <w:r w:rsidRPr="00C60E8D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Ogłoszenie konsultacji projektu uchwały w sprawie zbycia nieruchomości i udzielenia bonifikaty</w:t>
      </w:r>
    </w:p>
    <w:p w:rsidR="00C60E8D" w:rsidRPr="00C60E8D" w:rsidRDefault="00DC2FF4" w:rsidP="00C60E8D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 Miasta Chojnice zaprasza wszystkie zainteresowane organizacje pozarządowe do wzięcia udziału w konsultacjach projektu uchwały Rady Miejskiej w Chojnicach </w:t>
      </w:r>
    </w:p>
    <w:p w:rsidR="00DC2FF4" w:rsidRPr="00C60E8D" w:rsidRDefault="00DC2FF4" w:rsidP="00C60E8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sprawie zbycia nieruchomości i udzielenia bonifikaty.</w:t>
      </w:r>
    </w:p>
    <w:p w:rsidR="00DC2FF4" w:rsidRPr="00C60E8D" w:rsidRDefault="00DC2FF4" w:rsidP="00C60E8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Konsultacje trwają od 14 kwietnia do 21 kwietnia 2023 roku.</w:t>
      </w:r>
    </w:p>
    <w:p w:rsidR="00DC2FF4" w:rsidRPr="00C60E8D" w:rsidRDefault="00DC2FF4" w:rsidP="00DC2FF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Treść projektu uchwały i formularz do zgłaszania uwag znajdują się na stronie internetowej miasta </w:t>
      </w:r>
      <w:hyperlink r:id="rId5" w:history="1">
        <w:r w:rsidRPr="00C60E8D">
          <w:rPr>
            <w:rFonts w:ascii="Times New Roman" w:eastAsia="Times New Roman" w:hAnsi="Times New Roman" w:cs="Times New Roman"/>
            <w:color w:val="0052A5"/>
            <w:kern w:val="0"/>
            <w:sz w:val="24"/>
            <w:szCs w:val="24"/>
            <w:u w:val="single"/>
            <w:lang w:eastAsia="pl-PL"/>
            <w14:ligatures w14:val="none"/>
          </w:rPr>
          <w:t>miastochojnice.pl</w:t>
        </w:r>
      </w:hyperlink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w zakładce „Konsultacje”, w zakładce Organizacje Pozarządowe, a także w Biuletynie Informacji Publicznej w zakładce „Konsultacje projektów uchwał” oraz są dostępne bezpośrednio w siedzibie Urzędu Miejskiego w Chojnicach – Wydział Gospodarowania Nieruchomościami.</w:t>
      </w:r>
    </w:p>
    <w:p w:rsidR="00DC2FF4" w:rsidRPr="00C60E8D" w:rsidRDefault="00DC2FF4" w:rsidP="00DC2FF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Wypełniony formularz konsultacji projektu uchwały Rady Miejskiej w Chojnicach należy przesłać wraz z załączonym wyciągiem ze statutu organizacji wskazującym dziedziny działalności w nieprzekraczalnym terminie do 21 </w:t>
      </w:r>
      <w:r w:rsidR="002855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kwiet</w:t>
      </w: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nia 202</w:t>
      </w:r>
      <w:r w:rsidR="002855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 na:</w:t>
      </w:r>
    </w:p>
    <w:p w:rsidR="00DC2FF4" w:rsidRPr="00C60E8D" w:rsidRDefault="00DC2FF4" w:rsidP="00DC2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poczty elektronicznej: </w:t>
      </w:r>
      <w:r w:rsidR="00CB46A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urzad</w:t>
      </w: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@miastochojnice.pl</w:t>
      </w:r>
    </w:p>
    <w:p w:rsidR="00DC2FF4" w:rsidRPr="00C60E8D" w:rsidRDefault="00DC2FF4" w:rsidP="00DC2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numer faksu: 52 397 21 94,</w:t>
      </w:r>
    </w:p>
    <w:p w:rsidR="00DC2FF4" w:rsidRPr="00C60E8D" w:rsidRDefault="00DC2FF4" w:rsidP="00DC2F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60E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siedziby urzędu: Urząd Miejski w Chojnicach, Stary Rynek 1, 89-600 Chojnice.</w:t>
      </w:r>
    </w:p>
    <w:p w:rsidR="00C60E8D" w:rsidRPr="00C60E8D" w:rsidRDefault="00C60E8D" w:rsidP="00C6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E8D" w:rsidRPr="00DC2FF4" w:rsidRDefault="00C60E8D" w:rsidP="00C60E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C60E8D" w:rsidRPr="00C60E8D" w:rsidRDefault="00C60E8D" w:rsidP="00C60E8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 / dr Arseniusz </w:t>
      </w:r>
      <w:proofErr w:type="spellStart"/>
      <w:r w:rsidRPr="00C60E8D">
        <w:rPr>
          <w:rFonts w:ascii="Times New Roman" w:eastAsia="Times New Roman" w:hAnsi="Times New Roman" w:cs="Times New Roman"/>
          <w:sz w:val="24"/>
          <w:szCs w:val="24"/>
          <w:lang w:eastAsia="pl-PL"/>
        </w:rPr>
        <w:t>Finster</w:t>
      </w:r>
      <w:proofErr w:type="spellEnd"/>
    </w:p>
    <w:p w:rsidR="00C60E8D" w:rsidRPr="00C60E8D" w:rsidRDefault="00C60E8D" w:rsidP="00C60E8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0E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Burmistrz Chojnic</w:t>
      </w:r>
    </w:p>
    <w:p w:rsidR="0030678C" w:rsidRPr="00C60E8D" w:rsidRDefault="0030678C">
      <w:pPr>
        <w:rPr>
          <w:rFonts w:ascii="Times New Roman" w:hAnsi="Times New Roman" w:cs="Times New Roman"/>
          <w:sz w:val="24"/>
          <w:szCs w:val="24"/>
        </w:rPr>
      </w:pPr>
    </w:p>
    <w:sectPr w:rsidR="0030678C" w:rsidRPr="00C60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3B59"/>
    <w:multiLevelType w:val="multilevel"/>
    <w:tmpl w:val="F8F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74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F4"/>
    <w:rsid w:val="00266EFA"/>
    <w:rsid w:val="0028555A"/>
    <w:rsid w:val="0030678C"/>
    <w:rsid w:val="006D3A48"/>
    <w:rsid w:val="009F1625"/>
    <w:rsid w:val="00A4500B"/>
    <w:rsid w:val="00C60E8D"/>
    <w:rsid w:val="00CB46A5"/>
    <w:rsid w:val="00DC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6F37"/>
  <w15:chartTrackingRefBased/>
  <w15:docId w15:val="{0589C2DA-F423-4167-93E6-719EA5E5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stochojn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Marczewski</dc:creator>
  <cp:keywords/>
  <dc:description/>
  <cp:lastModifiedBy>Jacek Marczewski</cp:lastModifiedBy>
  <cp:revision>5</cp:revision>
  <dcterms:created xsi:type="dcterms:W3CDTF">2023-04-13T12:21:00Z</dcterms:created>
  <dcterms:modified xsi:type="dcterms:W3CDTF">2023-04-13T12:55:00Z</dcterms:modified>
</cp:coreProperties>
</file>