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9F" w:rsidRPr="0059549F" w:rsidRDefault="0059549F" w:rsidP="0059549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49F">
        <w:rPr>
          <w:rFonts w:ascii="Times New Roman" w:eastAsia="Times New Roman" w:hAnsi="Times New Roman"/>
          <w:sz w:val="24"/>
          <w:szCs w:val="24"/>
          <w:lang w:eastAsia="pl-PL"/>
        </w:rPr>
        <w:t xml:space="preserve">Chojnice,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 września</w:t>
      </w:r>
      <w:r w:rsidRPr="0059549F">
        <w:rPr>
          <w:rFonts w:ascii="Times New Roman" w:eastAsia="Times New Roman" w:hAnsi="Times New Roman"/>
          <w:sz w:val="24"/>
          <w:szCs w:val="24"/>
          <w:lang w:eastAsia="pl-PL"/>
        </w:rPr>
        <w:t xml:space="preserve"> 2019 r.</w:t>
      </w:r>
    </w:p>
    <w:p w:rsidR="0059549F" w:rsidRPr="0059549F" w:rsidRDefault="0059549F" w:rsidP="00595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49F">
        <w:rPr>
          <w:rFonts w:ascii="Times New Roman" w:eastAsia="Times New Roman" w:hAnsi="Times New Roman"/>
          <w:sz w:val="24"/>
          <w:szCs w:val="24"/>
          <w:lang w:eastAsia="pl-PL"/>
        </w:rPr>
        <w:t>PP.</w:t>
      </w:r>
      <w:r w:rsidR="0089076A">
        <w:rPr>
          <w:rFonts w:ascii="Times New Roman" w:eastAsia="Times New Roman" w:hAnsi="Times New Roman"/>
          <w:sz w:val="24"/>
          <w:szCs w:val="24"/>
          <w:lang w:eastAsia="pl-PL"/>
        </w:rPr>
        <w:t>0621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.1.2018</w:t>
      </w:r>
    </w:p>
    <w:p w:rsidR="0059549F" w:rsidRPr="0059549F" w:rsidRDefault="0059549F" w:rsidP="0059549F">
      <w:pPr>
        <w:spacing w:after="0" w:line="240" w:lineRule="auto"/>
        <w:ind w:left="48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032D" w:rsidRPr="0092032D" w:rsidRDefault="0092032D" w:rsidP="002B0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2032D">
        <w:rPr>
          <w:rFonts w:ascii="Times New Roman" w:eastAsia="Times New Roman" w:hAnsi="Times New Roman"/>
          <w:b/>
          <w:sz w:val="26"/>
          <w:szCs w:val="26"/>
          <w:lang w:eastAsia="pl-PL"/>
        </w:rPr>
        <w:t>OGŁOSZENIE</w:t>
      </w:r>
      <w:r w:rsidR="002B0C1C">
        <w:rPr>
          <w:rFonts w:ascii="Times New Roman" w:eastAsia="Times New Roman" w:hAnsi="Times New Roman"/>
          <w:b/>
          <w:sz w:val="26"/>
          <w:szCs w:val="26"/>
          <w:lang w:eastAsia="pl-PL"/>
        </w:rPr>
        <w:br/>
      </w:r>
      <w:r w:rsidRPr="0092032D">
        <w:rPr>
          <w:rFonts w:ascii="Times New Roman" w:eastAsia="Times New Roman" w:hAnsi="Times New Roman"/>
          <w:b/>
          <w:sz w:val="26"/>
          <w:szCs w:val="26"/>
          <w:lang w:eastAsia="pl-PL"/>
        </w:rPr>
        <w:t>BURMISTRZA MIASTA CHOJNICE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Na podstawie art. 48 ust. 1, ust. 2 i ust. 4 oraz art. 49 ustawy z dnia 3 października 2008 r. o udostępnianiu informacji o środowisku i jego ochronie, udziale społeczeństwa </w:t>
      </w:r>
      <w:r w:rsidRPr="0092032D">
        <w:rPr>
          <w:rFonts w:ascii="Times New Roman" w:hAnsi="Times New Roman"/>
          <w:sz w:val="24"/>
          <w:szCs w:val="24"/>
        </w:rPr>
        <w:br/>
        <w:t xml:space="preserve">w ochronie środowiska oraz o ocenach oddziaływania na środowisko (tekst jednolity Dz.U. z 2018 r. poz. 2081, z 2019 r. poz. 630, 1501) </w:t>
      </w:r>
    </w:p>
    <w:p w:rsidR="0092032D" w:rsidRPr="0092032D" w:rsidRDefault="0092032D" w:rsidP="0092032D">
      <w:pPr>
        <w:spacing w:after="120"/>
        <w:ind w:left="284"/>
        <w:jc w:val="center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informuję</w:t>
      </w:r>
    </w:p>
    <w:p w:rsidR="0092032D" w:rsidRPr="0092032D" w:rsidRDefault="0092032D" w:rsidP="0092032D">
      <w:pPr>
        <w:spacing w:after="120"/>
        <w:ind w:left="284"/>
        <w:jc w:val="center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b/>
          <w:bCs/>
          <w:sz w:val="24"/>
          <w:szCs w:val="24"/>
        </w:rPr>
        <w:t>o odstąpieniu od przeprowadzenia strategicznej oceny oddziaływania na środowisko</w:t>
      </w:r>
      <w:r w:rsidRPr="0092032D">
        <w:rPr>
          <w:rFonts w:ascii="Times New Roman" w:hAnsi="Times New Roman"/>
          <w:b/>
          <w:bCs/>
          <w:sz w:val="24"/>
          <w:szCs w:val="24"/>
        </w:rPr>
        <w:br/>
        <w:t>dla projektu zmiany (aktualizacji) Gminnego Programu Rewitalizacji Miasta Chojnice.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Na podstawie art. 49 ustawy z dnia 3 października 2008 r. o udostępnianiu informacji </w:t>
      </w:r>
      <w:r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 xml:space="preserve">o środowisku i jego ochronie, udziale społeczeństwa w ochronie środowiska oraz </w:t>
      </w:r>
      <w:r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o ocenach oddziaływania na środowisko (tekst jednolity</w:t>
      </w:r>
      <w:r>
        <w:rPr>
          <w:rFonts w:ascii="Times New Roman" w:hAnsi="Times New Roman"/>
          <w:sz w:val="24"/>
          <w:szCs w:val="24"/>
        </w:rPr>
        <w:t>:</w:t>
      </w:r>
      <w:r w:rsidRPr="0092032D">
        <w:rPr>
          <w:rFonts w:ascii="Times New Roman" w:hAnsi="Times New Roman"/>
          <w:sz w:val="24"/>
          <w:szCs w:val="24"/>
        </w:rPr>
        <w:t xml:space="preserve"> Dz. U. z 2018 r. poz. 2081, </w:t>
      </w:r>
      <w:r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 xml:space="preserve">z 2019 r. poz. 630, 1501) Burmistrz Miasta Chojnice pismami z dnia </w:t>
      </w:r>
      <w:r>
        <w:rPr>
          <w:rFonts w:ascii="Times New Roman" w:hAnsi="Times New Roman"/>
          <w:sz w:val="24"/>
          <w:szCs w:val="24"/>
        </w:rPr>
        <w:t xml:space="preserve">23 maja 2019 </w:t>
      </w:r>
      <w:r w:rsidRPr="0092032D">
        <w:rPr>
          <w:rFonts w:ascii="Times New Roman" w:hAnsi="Times New Roman"/>
          <w:sz w:val="24"/>
          <w:szCs w:val="24"/>
        </w:rPr>
        <w:t>r., znak: PP.062</w:t>
      </w:r>
      <w:r w:rsidR="0089076A">
        <w:rPr>
          <w:rFonts w:ascii="Times New Roman" w:hAnsi="Times New Roman"/>
          <w:sz w:val="24"/>
          <w:szCs w:val="24"/>
        </w:rPr>
        <w:t>1</w:t>
      </w:r>
      <w:r w:rsidRPr="0092032D">
        <w:rPr>
          <w:rFonts w:ascii="Times New Roman" w:hAnsi="Times New Roman"/>
          <w:sz w:val="24"/>
          <w:szCs w:val="24"/>
        </w:rPr>
        <w:t>.1.201</w:t>
      </w:r>
      <w:r>
        <w:rPr>
          <w:rFonts w:ascii="Times New Roman" w:hAnsi="Times New Roman"/>
          <w:sz w:val="24"/>
          <w:szCs w:val="24"/>
        </w:rPr>
        <w:t>8</w:t>
      </w:r>
      <w:r w:rsidRPr="0092032D">
        <w:rPr>
          <w:rFonts w:ascii="Times New Roman" w:hAnsi="Times New Roman"/>
          <w:sz w:val="24"/>
          <w:szCs w:val="24"/>
        </w:rPr>
        <w:t xml:space="preserve"> wystąpił do Regionalnego Dyrektora Ochrony Środowiska </w:t>
      </w:r>
      <w:r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 xml:space="preserve">w Gdańsku (data wpływu pisma: </w:t>
      </w:r>
      <w:r>
        <w:rPr>
          <w:rFonts w:ascii="Times New Roman" w:hAnsi="Times New Roman"/>
          <w:sz w:val="24"/>
          <w:szCs w:val="24"/>
        </w:rPr>
        <w:t>28 czerwca 2019</w:t>
      </w:r>
      <w:r w:rsidRPr="0092032D">
        <w:rPr>
          <w:rFonts w:ascii="Times New Roman" w:hAnsi="Times New Roman"/>
          <w:sz w:val="24"/>
          <w:szCs w:val="24"/>
        </w:rPr>
        <w:t xml:space="preserve"> r.) oraz do Pomorskiego Państwowego Wojewódzkiego Inspektora Sanitarnego w Gdańsku (data wpływu pisma: </w:t>
      </w:r>
      <w:r>
        <w:rPr>
          <w:rFonts w:ascii="Times New Roman" w:hAnsi="Times New Roman"/>
          <w:sz w:val="24"/>
          <w:szCs w:val="24"/>
        </w:rPr>
        <w:t>29 maja 2019</w:t>
      </w:r>
      <w:r w:rsidRPr="0092032D">
        <w:rPr>
          <w:rFonts w:ascii="Times New Roman" w:hAnsi="Times New Roman"/>
          <w:sz w:val="24"/>
          <w:szCs w:val="24"/>
        </w:rPr>
        <w:t xml:space="preserve"> r.) o uzgodnienie odstąpienia od konieczności przeprowadzenia strategicznej oceny oddziaływania na środowisko dla sporządzanej zmiany (aktualizacji) Gminnego Programu Rewitalizacji Miasta Chojnice.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Regionalny Dyrektor Ochrony Środowiska w Gdańsku (pismo z dnia </w:t>
      </w:r>
      <w:r>
        <w:rPr>
          <w:rFonts w:ascii="Times New Roman" w:hAnsi="Times New Roman"/>
          <w:sz w:val="24"/>
          <w:szCs w:val="24"/>
        </w:rPr>
        <w:t>16 lipca 2019</w:t>
      </w:r>
      <w:r w:rsidRPr="0092032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znak: RDOŚ-Gd-WOO.410.</w:t>
      </w:r>
      <w:r>
        <w:rPr>
          <w:rFonts w:ascii="Times New Roman" w:hAnsi="Times New Roman"/>
          <w:sz w:val="24"/>
          <w:szCs w:val="24"/>
        </w:rPr>
        <w:t>20.2019.KSZ.1.</w:t>
      </w:r>
      <w:r w:rsidRPr="0092032D">
        <w:rPr>
          <w:rFonts w:ascii="Times New Roman" w:hAnsi="Times New Roman"/>
          <w:sz w:val="24"/>
          <w:szCs w:val="24"/>
        </w:rPr>
        <w:t xml:space="preserve">) oraz Pomorski Państwowy Wojewódzki Inspektor Sanitarny w Gdańsku (pismo z dnia </w:t>
      </w:r>
      <w:r>
        <w:rPr>
          <w:rFonts w:ascii="Times New Roman" w:hAnsi="Times New Roman"/>
          <w:sz w:val="24"/>
          <w:szCs w:val="24"/>
        </w:rPr>
        <w:t>11 czerwca 2019</w:t>
      </w:r>
      <w:r w:rsidRPr="0092032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znak: ONS.9022.1.</w:t>
      </w:r>
      <w:r>
        <w:rPr>
          <w:rFonts w:ascii="Times New Roman" w:hAnsi="Times New Roman"/>
          <w:sz w:val="24"/>
          <w:szCs w:val="24"/>
        </w:rPr>
        <w:t>14</w:t>
      </w:r>
      <w:r w:rsidRPr="0092032D">
        <w:rPr>
          <w:rFonts w:ascii="Times New Roman" w:hAnsi="Times New Roman"/>
          <w:sz w:val="24"/>
          <w:szCs w:val="24"/>
        </w:rPr>
        <w:t>.201</w:t>
      </w:r>
      <w:r w:rsidR="00B36CA2">
        <w:rPr>
          <w:rFonts w:ascii="Times New Roman" w:hAnsi="Times New Roman"/>
          <w:sz w:val="24"/>
          <w:szCs w:val="24"/>
        </w:rPr>
        <w:t>9</w:t>
      </w:r>
      <w:r w:rsidRPr="0092032D">
        <w:rPr>
          <w:rFonts w:ascii="Times New Roman" w:hAnsi="Times New Roman"/>
          <w:sz w:val="24"/>
          <w:szCs w:val="24"/>
        </w:rPr>
        <w:t>.</w:t>
      </w:r>
      <w:r w:rsidR="00B36CA2">
        <w:rPr>
          <w:rFonts w:ascii="Times New Roman" w:hAnsi="Times New Roman"/>
          <w:sz w:val="24"/>
          <w:szCs w:val="24"/>
        </w:rPr>
        <w:t>MS</w:t>
      </w:r>
      <w:r w:rsidRPr="0092032D">
        <w:rPr>
          <w:rFonts w:ascii="Times New Roman" w:hAnsi="Times New Roman"/>
          <w:sz w:val="24"/>
          <w:szCs w:val="24"/>
        </w:rPr>
        <w:t>) uzgodnili odstąpienie od obowiązku przeprowadzenia strategicznej oceny oddziaływania na środowisko dla przedmiotowej zmiany (aktualizacji) Gminnego Programu Rewitalizacji Miasta Chojnice.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 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Zgodnie z art. 48 ust. 1 i ust. 2 ustawy z dnia 3 października 2008 r. o udostępnianiu informacji o środowisku i jego ochronie, udziale społeczeństwa w ochronie środowiska oraz o ocenach oddziaływania na środowisko, organ opracowujący projekt dokumentu, może po uzgodnieniu z właściwymi organami, odstąpić od przeprowadzenia strategicznej oceny oddziaływania na środowisko, jeżeli uzna, że realizacja postanowień danego dokumentu nie spowoduje znaczącego oddziaływania na środowisko. Odstąpienie </w:t>
      </w:r>
      <w:r w:rsidR="00B36CA2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od przeprowadzenia strategicznej oceny oddziaływania na środowisko może dotyczyć wyłącznie projektów dokumentów stanowiących niewielkie modyfikacje przyjętych już dokumentów lub projektów dokumentów dotyczących obszarów w granicach jednej gminy.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lastRenderedPageBreak/>
        <w:t xml:space="preserve">Biorąc pod uwagę uwarunkowania określone w art. 49 ustawy z dnia 3 października </w:t>
      </w:r>
      <w:r w:rsidR="00B36CA2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 xml:space="preserve">2008 r. o udostępnianiu informacji o środowisku i jego ochronie, udziale społeczeństwa </w:t>
      </w:r>
      <w:r w:rsidR="00B36CA2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w ochronie środowiska oraz o ocenach oddziaływania na środowisko, a w szczególności charakter działań przewidzianych w zmianie (aktualizacji) Gminnego Programu Rewitalizacji Miasta Chojnice, rodzaj i skalę oddziaływania na środowisko oraz cechy obszaru objętego oddziaływaniem na środowisko, jak również stanowiska w/w organów, odstępuję od przeprowadzenia strategicznej oceny oddziaływania na środowisko dla projektu zmiany (aktualizacji) tego dokumentu.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Uzasadnienie odstąpienia od przeprowadzenia strategicznej oceny oddziaływania na środowisko stanowi załącznik do obwieszczenia.</w:t>
      </w:r>
    </w:p>
    <w:p w:rsidR="0092032D" w:rsidRPr="0092032D" w:rsidRDefault="0092032D" w:rsidP="0092032D">
      <w:p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</w:p>
    <w:p w:rsidR="0092032D" w:rsidRDefault="0092032D" w:rsidP="00031A77">
      <w:pPr>
        <w:spacing w:after="120"/>
        <w:ind w:left="284"/>
        <w:jc w:val="right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Burmistrz Miasta Chojnice</w:t>
      </w:r>
    </w:p>
    <w:p w:rsidR="00D11724" w:rsidRDefault="0092032D" w:rsidP="00D11724">
      <w:pPr>
        <w:spacing w:after="120"/>
        <w:ind w:left="284"/>
        <w:jc w:val="right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dr Arseniusz </w:t>
      </w:r>
      <w:proofErr w:type="spellStart"/>
      <w:r w:rsidRPr="0092032D">
        <w:rPr>
          <w:rFonts w:ascii="Times New Roman" w:hAnsi="Times New Roman"/>
          <w:sz w:val="24"/>
          <w:szCs w:val="24"/>
        </w:rPr>
        <w:t>Finster</w:t>
      </w:r>
      <w:proofErr w:type="spellEnd"/>
    </w:p>
    <w:p w:rsidR="00D11724" w:rsidRDefault="00D117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032D" w:rsidRPr="0092032D" w:rsidRDefault="0092032D" w:rsidP="00D11724">
      <w:pPr>
        <w:spacing w:after="120"/>
        <w:ind w:left="284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CA2" w:rsidRPr="00B36CA2" w:rsidRDefault="00B36CA2" w:rsidP="00B36C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36CA2">
        <w:rPr>
          <w:rFonts w:ascii="Times New Roman" w:hAnsi="Times New Roman"/>
          <w:sz w:val="24"/>
          <w:szCs w:val="24"/>
        </w:rPr>
        <w:t>Załącznik do obwieszczenia</w:t>
      </w:r>
    </w:p>
    <w:p w:rsidR="00B36CA2" w:rsidRPr="00B36CA2" w:rsidRDefault="00B36CA2" w:rsidP="00B36C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36CA2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10 września 2019 r.</w:t>
      </w:r>
    </w:p>
    <w:p w:rsidR="0000642F" w:rsidRPr="0092032D" w:rsidRDefault="00B36CA2" w:rsidP="00B36C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36CA2">
        <w:rPr>
          <w:rFonts w:ascii="Times New Roman" w:hAnsi="Times New Roman"/>
          <w:sz w:val="24"/>
          <w:szCs w:val="24"/>
        </w:rPr>
        <w:t>znak: PP.062</w:t>
      </w:r>
      <w:r w:rsidR="0089076A">
        <w:rPr>
          <w:rFonts w:ascii="Times New Roman" w:hAnsi="Times New Roman"/>
          <w:sz w:val="24"/>
          <w:szCs w:val="24"/>
        </w:rPr>
        <w:t>1</w:t>
      </w:r>
      <w:r w:rsidRPr="00B36CA2">
        <w:rPr>
          <w:rFonts w:ascii="Times New Roman" w:hAnsi="Times New Roman"/>
          <w:sz w:val="24"/>
          <w:szCs w:val="24"/>
        </w:rPr>
        <w:t>.1.201</w:t>
      </w:r>
      <w:r>
        <w:rPr>
          <w:rFonts w:ascii="Times New Roman" w:hAnsi="Times New Roman"/>
          <w:sz w:val="24"/>
          <w:szCs w:val="24"/>
        </w:rPr>
        <w:t>8</w:t>
      </w:r>
    </w:p>
    <w:p w:rsidR="000067BF" w:rsidRPr="0059549F" w:rsidRDefault="00537E59" w:rsidP="0059549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49F">
        <w:rPr>
          <w:rFonts w:ascii="Times New Roman" w:hAnsi="Times New Roman"/>
          <w:b/>
          <w:bCs/>
          <w:sz w:val="24"/>
          <w:szCs w:val="24"/>
        </w:rPr>
        <w:t>Uzasadnienie zawierające informacje o uw</w:t>
      </w:r>
      <w:r w:rsidR="00593F69" w:rsidRPr="0059549F">
        <w:rPr>
          <w:rFonts w:ascii="Times New Roman" w:hAnsi="Times New Roman"/>
          <w:b/>
          <w:bCs/>
          <w:sz w:val="24"/>
          <w:szCs w:val="24"/>
        </w:rPr>
        <w:t xml:space="preserve">arunkowaniach, o których mowa </w:t>
      </w:r>
      <w:r w:rsidR="00407BB7" w:rsidRPr="0059549F">
        <w:rPr>
          <w:rFonts w:ascii="Times New Roman" w:hAnsi="Times New Roman"/>
          <w:b/>
          <w:bCs/>
          <w:sz w:val="24"/>
          <w:szCs w:val="24"/>
        </w:rPr>
        <w:br/>
      </w:r>
      <w:r w:rsidR="00593F69" w:rsidRPr="0059549F">
        <w:rPr>
          <w:rFonts w:ascii="Times New Roman" w:hAnsi="Times New Roman"/>
          <w:b/>
          <w:bCs/>
          <w:sz w:val="24"/>
          <w:szCs w:val="24"/>
        </w:rPr>
        <w:t>w</w:t>
      </w:r>
      <w:r w:rsidR="00407BB7" w:rsidRPr="005954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49F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085D4E" w:rsidRPr="0059549F">
        <w:rPr>
          <w:rFonts w:ascii="Times New Roman" w:hAnsi="Times New Roman"/>
          <w:b/>
          <w:bCs/>
          <w:sz w:val="24"/>
          <w:szCs w:val="24"/>
        </w:rPr>
        <w:t>4</w:t>
      </w:r>
      <w:r w:rsidR="00183380" w:rsidRPr="0059549F">
        <w:rPr>
          <w:rFonts w:ascii="Times New Roman" w:hAnsi="Times New Roman"/>
          <w:b/>
          <w:bCs/>
          <w:sz w:val="24"/>
          <w:szCs w:val="24"/>
        </w:rPr>
        <w:t>8</w:t>
      </w:r>
      <w:r w:rsidRPr="0059549F">
        <w:rPr>
          <w:rFonts w:ascii="Times New Roman" w:hAnsi="Times New Roman"/>
          <w:b/>
          <w:bCs/>
          <w:sz w:val="24"/>
          <w:szCs w:val="24"/>
        </w:rPr>
        <w:t xml:space="preserve"> ustawy o udostępnieniu informacji o środowisku i jego ochronie, udziale społeczeństwa oraz o ocenach oddziaływania na środowisko.</w:t>
      </w:r>
    </w:p>
    <w:p w:rsidR="000067BF" w:rsidRPr="0092032D" w:rsidRDefault="000067BF" w:rsidP="0092032D">
      <w:pPr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92032D">
        <w:rPr>
          <w:rFonts w:ascii="Times New Roman" w:hAnsi="Times New Roman"/>
          <w:b/>
          <w:sz w:val="24"/>
          <w:szCs w:val="24"/>
        </w:rPr>
        <w:t>Charakter działań przewidzianych w dokumencie</w:t>
      </w:r>
    </w:p>
    <w:bookmarkEnd w:id="0"/>
    <w:p w:rsidR="007716EB" w:rsidRPr="0092032D" w:rsidRDefault="00BF28E4" w:rsidP="0092032D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Zamierzo</w:t>
      </w:r>
      <w:r w:rsidR="000067BF" w:rsidRPr="0092032D">
        <w:rPr>
          <w:rFonts w:ascii="Times New Roman" w:hAnsi="Times New Roman"/>
          <w:sz w:val="24"/>
          <w:szCs w:val="24"/>
        </w:rPr>
        <w:t>nym efektem realizacji „</w:t>
      </w:r>
      <w:r w:rsidR="00593F69" w:rsidRPr="0092032D">
        <w:rPr>
          <w:rFonts w:ascii="Times New Roman" w:hAnsi="Times New Roman"/>
          <w:sz w:val="24"/>
          <w:szCs w:val="24"/>
        </w:rPr>
        <w:t xml:space="preserve">Gminnego Programu Rewitalizacji </w:t>
      </w:r>
      <w:r w:rsidRPr="0092032D">
        <w:rPr>
          <w:rFonts w:ascii="Times New Roman" w:hAnsi="Times New Roman"/>
          <w:sz w:val="24"/>
          <w:szCs w:val="24"/>
        </w:rPr>
        <w:t>Miasta Chojnice</w:t>
      </w:r>
      <w:r w:rsidR="000067BF" w:rsidRPr="0092032D">
        <w:rPr>
          <w:rFonts w:ascii="Times New Roman" w:hAnsi="Times New Roman"/>
          <w:sz w:val="24"/>
          <w:szCs w:val="24"/>
        </w:rPr>
        <w:t>” (</w:t>
      </w:r>
      <w:r w:rsidRPr="0092032D">
        <w:rPr>
          <w:rFonts w:ascii="Times New Roman" w:hAnsi="Times New Roman"/>
          <w:sz w:val="24"/>
          <w:szCs w:val="24"/>
        </w:rPr>
        <w:t xml:space="preserve">dalej zwany Programem Rewitalizacji lub </w:t>
      </w:r>
      <w:r w:rsidR="00593F69" w:rsidRPr="0092032D">
        <w:rPr>
          <w:rFonts w:ascii="Times New Roman" w:hAnsi="Times New Roman"/>
          <w:sz w:val="24"/>
          <w:szCs w:val="24"/>
        </w:rPr>
        <w:t>G</w:t>
      </w:r>
      <w:r w:rsidR="000067BF" w:rsidRPr="0092032D">
        <w:rPr>
          <w:rFonts w:ascii="Times New Roman" w:hAnsi="Times New Roman"/>
          <w:sz w:val="24"/>
          <w:szCs w:val="24"/>
        </w:rPr>
        <w:t>PR) jest wy</w:t>
      </w:r>
      <w:r w:rsidR="00EA44BD" w:rsidRPr="0092032D">
        <w:rPr>
          <w:rFonts w:ascii="Times New Roman" w:hAnsi="Times New Roman"/>
          <w:sz w:val="24"/>
          <w:szCs w:val="24"/>
        </w:rPr>
        <w:t>ciągnięcie</w:t>
      </w:r>
      <w:r w:rsidR="000067BF" w:rsidRPr="0092032D">
        <w:rPr>
          <w:rFonts w:ascii="Times New Roman" w:hAnsi="Times New Roman"/>
          <w:sz w:val="24"/>
          <w:szCs w:val="24"/>
        </w:rPr>
        <w:t xml:space="preserve"> obszaru rewitalizacji </w:t>
      </w:r>
      <w:r w:rsidR="007716EB" w:rsidRPr="0092032D">
        <w:rPr>
          <w:rFonts w:ascii="Times New Roman" w:hAnsi="Times New Roman"/>
          <w:sz w:val="24"/>
          <w:szCs w:val="24"/>
        </w:rPr>
        <w:br/>
      </w:r>
      <w:r w:rsidR="00EA44BD" w:rsidRPr="0092032D">
        <w:rPr>
          <w:rFonts w:ascii="Times New Roman" w:hAnsi="Times New Roman"/>
          <w:sz w:val="24"/>
          <w:szCs w:val="24"/>
        </w:rPr>
        <w:t>o największej koncentracji negatywnych zjawisk społecznych</w:t>
      </w:r>
      <w:r w:rsidR="00852299" w:rsidRPr="0092032D">
        <w:rPr>
          <w:rFonts w:ascii="Times New Roman" w:hAnsi="Times New Roman"/>
          <w:sz w:val="24"/>
          <w:szCs w:val="24"/>
        </w:rPr>
        <w:t>,</w:t>
      </w:r>
      <w:r w:rsidR="00EA44BD" w:rsidRPr="0092032D">
        <w:rPr>
          <w:rFonts w:ascii="Times New Roman" w:hAnsi="Times New Roman"/>
          <w:sz w:val="24"/>
          <w:szCs w:val="24"/>
        </w:rPr>
        <w:t xml:space="preserve"> współwystępujących z innymi problemami</w:t>
      </w:r>
      <w:r w:rsidR="00852299" w:rsidRPr="0092032D">
        <w:rPr>
          <w:rFonts w:ascii="Times New Roman" w:hAnsi="Times New Roman"/>
          <w:sz w:val="24"/>
          <w:szCs w:val="24"/>
        </w:rPr>
        <w:t xml:space="preserve"> sfery gospodarczej, środowiskowej, przestrzenno-funkcjonalnej lub technicznej</w:t>
      </w:r>
      <w:r w:rsidR="000067BF" w:rsidRPr="0092032D">
        <w:rPr>
          <w:rFonts w:ascii="Times New Roman" w:hAnsi="Times New Roman"/>
          <w:sz w:val="24"/>
          <w:szCs w:val="24"/>
        </w:rPr>
        <w:t xml:space="preserve">. Efekt ten zostanie osiągnięty </w:t>
      </w:r>
      <w:r w:rsidR="00852299" w:rsidRPr="0092032D">
        <w:rPr>
          <w:rFonts w:ascii="Times New Roman" w:hAnsi="Times New Roman"/>
          <w:sz w:val="24"/>
          <w:szCs w:val="24"/>
        </w:rPr>
        <w:t>poprzez urealnienie</w:t>
      </w:r>
      <w:r w:rsidR="000067BF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b/>
          <w:sz w:val="24"/>
          <w:szCs w:val="24"/>
        </w:rPr>
        <w:t>wizji wyprowadzania obszaru rewitalizacji ze stanu kryzysowego</w:t>
      </w:r>
      <w:r w:rsidR="000067BF" w:rsidRPr="0092032D">
        <w:rPr>
          <w:rFonts w:ascii="Times New Roman" w:hAnsi="Times New Roman"/>
          <w:sz w:val="24"/>
          <w:szCs w:val="24"/>
        </w:rPr>
        <w:t>, tj.:</w:t>
      </w:r>
    </w:p>
    <w:p w:rsidR="007716EB" w:rsidRPr="0092032D" w:rsidRDefault="007716EB" w:rsidP="0092032D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o</w:t>
      </w:r>
      <w:r w:rsidR="00D51B49" w:rsidRPr="0092032D">
        <w:rPr>
          <w:rFonts w:ascii="Times New Roman" w:hAnsi="Times New Roman"/>
          <w:sz w:val="24"/>
          <w:szCs w:val="24"/>
        </w:rPr>
        <w:t>bszar rewitalizacji stanowiący wizytówkę miasta oraz istotną dla rozwoju miasta część łączącą dworzec i tereny przydworcowe z centrum Chojnic</w:t>
      </w:r>
      <w:r w:rsidRPr="0092032D">
        <w:rPr>
          <w:rFonts w:ascii="Times New Roman" w:hAnsi="Times New Roman"/>
          <w:sz w:val="24"/>
          <w:szCs w:val="24"/>
        </w:rPr>
        <w:t>,</w:t>
      </w:r>
    </w:p>
    <w:p w:rsidR="007716EB" w:rsidRPr="0092032D" w:rsidRDefault="007716EB" w:rsidP="0092032D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a</w:t>
      </w:r>
      <w:r w:rsidR="00D51B49" w:rsidRPr="0092032D">
        <w:rPr>
          <w:rFonts w:ascii="Times New Roman" w:hAnsi="Times New Roman"/>
          <w:sz w:val="24"/>
          <w:szCs w:val="24"/>
        </w:rPr>
        <w:t xml:space="preserve">trakcyjny, nawiązujący do bogatej historii i tradycji obszar bogaty jest w przyjazną </w:t>
      </w:r>
      <w:r w:rsidR="00407BB7" w:rsidRPr="0092032D">
        <w:rPr>
          <w:rFonts w:ascii="Times New Roman" w:hAnsi="Times New Roman"/>
          <w:sz w:val="24"/>
          <w:szCs w:val="24"/>
        </w:rPr>
        <w:br/>
      </w:r>
      <w:r w:rsidR="00D51B49" w:rsidRPr="0092032D">
        <w:rPr>
          <w:rFonts w:ascii="Times New Roman" w:hAnsi="Times New Roman"/>
          <w:sz w:val="24"/>
          <w:szCs w:val="24"/>
        </w:rPr>
        <w:t>i</w:t>
      </w:r>
      <w:r w:rsidR="00407BB7" w:rsidRPr="0092032D">
        <w:rPr>
          <w:rFonts w:ascii="Times New Roman" w:hAnsi="Times New Roman"/>
          <w:sz w:val="24"/>
          <w:szCs w:val="24"/>
        </w:rPr>
        <w:t xml:space="preserve"> </w:t>
      </w:r>
      <w:r w:rsidR="00D51B49" w:rsidRPr="0092032D">
        <w:rPr>
          <w:rFonts w:ascii="Times New Roman" w:hAnsi="Times New Roman"/>
          <w:sz w:val="24"/>
          <w:szCs w:val="24"/>
        </w:rPr>
        <w:t xml:space="preserve">bezpieczną </w:t>
      </w:r>
      <w:r w:rsidR="00A62EBC" w:rsidRPr="0092032D">
        <w:rPr>
          <w:rFonts w:ascii="Times New Roman" w:hAnsi="Times New Roman"/>
          <w:sz w:val="24"/>
          <w:szCs w:val="24"/>
        </w:rPr>
        <w:t xml:space="preserve">przestrzeń służącą integracji rodzin oraz aktywizacji i rekreacji </w:t>
      </w:r>
      <w:r w:rsidR="00A62EBC" w:rsidRPr="0092032D">
        <w:rPr>
          <w:rFonts w:ascii="Times New Roman" w:hAnsi="Times New Roman"/>
          <w:sz w:val="24"/>
          <w:szCs w:val="24"/>
        </w:rPr>
        <w:br/>
        <w:t>wielopokoleniowej społeczności. Jest to teren przywracania osobom wykluczonym ich właściwego miejsca w strukturze społecznej miasta</w:t>
      </w:r>
      <w:r w:rsidRPr="0092032D">
        <w:rPr>
          <w:rFonts w:ascii="Times New Roman" w:hAnsi="Times New Roman"/>
          <w:sz w:val="24"/>
          <w:szCs w:val="24"/>
        </w:rPr>
        <w:t>,</w:t>
      </w:r>
    </w:p>
    <w:p w:rsidR="007716EB" w:rsidRPr="0092032D" w:rsidRDefault="007716EB" w:rsidP="0092032D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k</w:t>
      </w:r>
      <w:r w:rsidR="00D51B49" w:rsidRPr="0092032D">
        <w:rPr>
          <w:rFonts w:ascii="Times New Roman" w:hAnsi="Times New Roman"/>
          <w:sz w:val="24"/>
          <w:szCs w:val="24"/>
        </w:rPr>
        <w:t>amienice na obszarze rewitalizacji przyciągają wzrok, integrują społeczność sąsiedzką oraz tętnią życiem wewnętrznym</w:t>
      </w:r>
      <w:r w:rsidRPr="0092032D">
        <w:rPr>
          <w:rFonts w:ascii="Times New Roman" w:hAnsi="Times New Roman"/>
          <w:sz w:val="24"/>
          <w:szCs w:val="24"/>
        </w:rPr>
        <w:t>,</w:t>
      </w:r>
    </w:p>
    <w:p w:rsidR="00D51B49" w:rsidRPr="0092032D" w:rsidRDefault="007716EB" w:rsidP="0092032D">
      <w:pPr>
        <w:numPr>
          <w:ilvl w:val="0"/>
          <w:numId w:val="28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m</w:t>
      </w:r>
      <w:r w:rsidR="00D51B49" w:rsidRPr="0092032D">
        <w:rPr>
          <w:rFonts w:ascii="Times New Roman" w:hAnsi="Times New Roman"/>
          <w:sz w:val="24"/>
          <w:szCs w:val="24"/>
        </w:rPr>
        <w:t>ieszkańców obszaru rewitalizacji charakteryzuje chęć działania, współpracy, uczestnictwa w życiu społecznym i kulturalnym.</w:t>
      </w:r>
    </w:p>
    <w:p w:rsidR="00772CCB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Obszar wyznaczony do rewitalizacji </w:t>
      </w:r>
      <w:r w:rsidR="008F691C" w:rsidRPr="0092032D">
        <w:rPr>
          <w:rFonts w:ascii="Times New Roman" w:hAnsi="Times New Roman"/>
          <w:sz w:val="24"/>
          <w:szCs w:val="24"/>
        </w:rPr>
        <w:t xml:space="preserve">obejmuje dwa podobszary </w:t>
      </w:r>
      <w:r w:rsidRPr="0092032D">
        <w:rPr>
          <w:rFonts w:ascii="Times New Roman" w:hAnsi="Times New Roman"/>
          <w:sz w:val="24"/>
          <w:szCs w:val="24"/>
        </w:rPr>
        <w:t>zlokalizowan</w:t>
      </w:r>
      <w:r w:rsidR="008F691C" w:rsidRPr="0092032D">
        <w:rPr>
          <w:rFonts w:ascii="Times New Roman" w:hAnsi="Times New Roman"/>
          <w:sz w:val="24"/>
          <w:szCs w:val="24"/>
        </w:rPr>
        <w:t>e</w:t>
      </w:r>
      <w:r w:rsidRPr="0092032D">
        <w:rPr>
          <w:rFonts w:ascii="Times New Roman" w:hAnsi="Times New Roman"/>
          <w:sz w:val="24"/>
          <w:szCs w:val="24"/>
        </w:rPr>
        <w:t xml:space="preserve"> </w:t>
      </w:r>
      <w:r w:rsidR="0085164B" w:rsidRPr="0092032D">
        <w:rPr>
          <w:rFonts w:ascii="Times New Roman" w:hAnsi="Times New Roman"/>
          <w:sz w:val="24"/>
          <w:szCs w:val="24"/>
        </w:rPr>
        <w:t xml:space="preserve">na </w:t>
      </w:r>
      <w:r w:rsidR="000B2606" w:rsidRPr="0092032D">
        <w:rPr>
          <w:rFonts w:ascii="Times New Roman" w:hAnsi="Times New Roman"/>
          <w:sz w:val="24"/>
          <w:szCs w:val="24"/>
        </w:rPr>
        <w:t xml:space="preserve">terenie </w:t>
      </w:r>
      <w:r w:rsidR="008F691C" w:rsidRPr="0092032D">
        <w:rPr>
          <w:rFonts w:ascii="Times New Roman" w:hAnsi="Times New Roman"/>
          <w:sz w:val="24"/>
          <w:szCs w:val="24"/>
        </w:rPr>
        <w:t>Miasta Chojnice</w:t>
      </w:r>
      <w:r w:rsidR="009E77E7" w:rsidRPr="0092032D">
        <w:rPr>
          <w:rFonts w:ascii="Times New Roman" w:hAnsi="Times New Roman"/>
          <w:sz w:val="24"/>
          <w:szCs w:val="24"/>
        </w:rPr>
        <w:t>.</w:t>
      </w:r>
      <w:r w:rsidR="00253661" w:rsidRPr="0092032D">
        <w:rPr>
          <w:rFonts w:ascii="Times New Roman" w:hAnsi="Times New Roman"/>
          <w:sz w:val="24"/>
          <w:szCs w:val="24"/>
        </w:rPr>
        <w:t xml:space="preserve"> Dotyczy on</w:t>
      </w:r>
      <w:r w:rsidR="0085164B" w:rsidRPr="0092032D">
        <w:rPr>
          <w:rFonts w:ascii="Times New Roman" w:hAnsi="Times New Roman"/>
          <w:sz w:val="24"/>
          <w:szCs w:val="24"/>
        </w:rPr>
        <w:t xml:space="preserve"> </w:t>
      </w:r>
      <w:r w:rsidR="00444C1D" w:rsidRPr="0092032D">
        <w:rPr>
          <w:rFonts w:ascii="Times New Roman" w:hAnsi="Times New Roman"/>
          <w:sz w:val="24"/>
          <w:szCs w:val="24"/>
        </w:rPr>
        <w:t>centraln</w:t>
      </w:r>
      <w:r w:rsidR="00772CCB" w:rsidRPr="0092032D">
        <w:rPr>
          <w:rFonts w:ascii="Times New Roman" w:hAnsi="Times New Roman"/>
          <w:sz w:val="24"/>
          <w:szCs w:val="24"/>
        </w:rPr>
        <w:t>ych</w:t>
      </w:r>
      <w:r w:rsidR="00444C1D" w:rsidRPr="0092032D">
        <w:rPr>
          <w:rFonts w:ascii="Times New Roman" w:hAnsi="Times New Roman"/>
          <w:sz w:val="24"/>
          <w:szCs w:val="24"/>
        </w:rPr>
        <w:t xml:space="preserve"> obszar</w:t>
      </w:r>
      <w:r w:rsidR="00772CCB" w:rsidRPr="0092032D">
        <w:rPr>
          <w:rFonts w:ascii="Times New Roman" w:hAnsi="Times New Roman"/>
          <w:sz w:val="24"/>
          <w:szCs w:val="24"/>
        </w:rPr>
        <w:t>ów</w:t>
      </w:r>
      <w:r w:rsidR="00444C1D" w:rsidRPr="0092032D">
        <w:rPr>
          <w:rFonts w:ascii="Times New Roman" w:hAnsi="Times New Roman"/>
          <w:sz w:val="24"/>
          <w:szCs w:val="24"/>
        </w:rPr>
        <w:t xml:space="preserve"> jednostki miejskiej, tj.: Śródmieście (podobszar I) i Dzielnica Dworcowa (podobszar II). </w:t>
      </w:r>
      <w:r w:rsidR="00772CCB" w:rsidRPr="0092032D">
        <w:rPr>
          <w:rFonts w:ascii="Times New Roman" w:hAnsi="Times New Roman"/>
          <w:sz w:val="24"/>
          <w:szCs w:val="24"/>
        </w:rPr>
        <w:t>W otoczeniu tychże terenów znajdują się m.in. tereny kolejowe, punkty handlowe i usługowe oraz Rynek i Stare Miasto.</w:t>
      </w:r>
    </w:p>
    <w:p w:rsidR="00B12008" w:rsidRPr="0092032D" w:rsidRDefault="00B12008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Stan kryzysowy </w:t>
      </w:r>
      <w:r w:rsidR="00772CCB" w:rsidRPr="0092032D">
        <w:rPr>
          <w:rFonts w:ascii="Times New Roman" w:hAnsi="Times New Roman"/>
          <w:sz w:val="24"/>
          <w:szCs w:val="24"/>
        </w:rPr>
        <w:t>obu podobszarów</w:t>
      </w:r>
      <w:r w:rsidRPr="0092032D">
        <w:rPr>
          <w:rFonts w:ascii="Times New Roman" w:hAnsi="Times New Roman"/>
          <w:sz w:val="24"/>
          <w:szCs w:val="24"/>
        </w:rPr>
        <w:t xml:space="preserve"> przestrzeni został wyliczony na podstawie </w:t>
      </w:r>
      <w:r w:rsidR="00886DBF" w:rsidRPr="0092032D">
        <w:rPr>
          <w:rFonts w:ascii="Times New Roman" w:hAnsi="Times New Roman"/>
          <w:sz w:val="24"/>
          <w:szCs w:val="24"/>
        </w:rPr>
        <w:t>szczegółowej diagnozy</w:t>
      </w:r>
      <w:r w:rsidR="00304197" w:rsidRPr="0092032D">
        <w:rPr>
          <w:rFonts w:ascii="Times New Roman" w:hAnsi="Times New Roman"/>
          <w:sz w:val="24"/>
          <w:szCs w:val="24"/>
        </w:rPr>
        <w:t xml:space="preserve"> (obejmującej analizę negatywnych zjawisk i lokalnych potencjałów obszaru rewitalizacji) oraz</w:t>
      </w:r>
      <w:r w:rsidR="00886DBF" w:rsidRPr="0092032D">
        <w:rPr>
          <w:rFonts w:ascii="Times New Roman" w:hAnsi="Times New Roman"/>
          <w:sz w:val="24"/>
          <w:szCs w:val="24"/>
        </w:rPr>
        <w:t xml:space="preserve"> </w:t>
      </w:r>
      <w:r w:rsidR="00304197" w:rsidRPr="0092032D">
        <w:rPr>
          <w:rFonts w:ascii="Times New Roman" w:hAnsi="Times New Roman"/>
          <w:sz w:val="24"/>
          <w:szCs w:val="24"/>
        </w:rPr>
        <w:t>interpretację</w:t>
      </w:r>
      <w:r w:rsidR="00886DBF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 xml:space="preserve">wskaźników </w:t>
      </w:r>
      <w:r w:rsidR="00886DBF" w:rsidRPr="0092032D">
        <w:rPr>
          <w:rFonts w:ascii="Times New Roman" w:hAnsi="Times New Roman"/>
          <w:sz w:val="24"/>
          <w:szCs w:val="24"/>
        </w:rPr>
        <w:t xml:space="preserve">w trzech podsystemach: </w:t>
      </w:r>
      <w:r w:rsidRPr="0092032D">
        <w:rPr>
          <w:rFonts w:ascii="Times New Roman" w:hAnsi="Times New Roman"/>
          <w:sz w:val="24"/>
          <w:szCs w:val="24"/>
        </w:rPr>
        <w:t>społeczny, gospodarczy, przestrzen</w:t>
      </w:r>
      <w:r w:rsidR="00886DBF" w:rsidRPr="0092032D">
        <w:rPr>
          <w:rFonts w:ascii="Times New Roman" w:hAnsi="Times New Roman"/>
          <w:sz w:val="24"/>
          <w:szCs w:val="24"/>
        </w:rPr>
        <w:t>n</w:t>
      </w:r>
      <w:r w:rsidRPr="0092032D">
        <w:rPr>
          <w:rFonts w:ascii="Times New Roman" w:hAnsi="Times New Roman"/>
          <w:sz w:val="24"/>
          <w:szCs w:val="24"/>
        </w:rPr>
        <w:t>y. Obszar przeznaczony do rewitalizacji nie stanowi więcej niż 20% powierzchni gminy</w:t>
      </w:r>
      <w:r w:rsidR="00886DBF" w:rsidRPr="0092032D">
        <w:rPr>
          <w:rFonts w:ascii="Times New Roman" w:hAnsi="Times New Roman"/>
          <w:sz w:val="24"/>
          <w:szCs w:val="24"/>
        </w:rPr>
        <w:t xml:space="preserve"> miejskiej oraz nie</w:t>
      </w:r>
      <w:r w:rsidRPr="0092032D">
        <w:rPr>
          <w:rFonts w:ascii="Times New Roman" w:hAnsi="Times New Roman"/>
          <w:sz w:val="24"/>
          <w:szCs w:val="24"/>
        </w:rPr>
        <w:t xml:space="preserve"> więcej niż 30% jej mieszkańców.</w:t>
      </w:r>
    </w:p>
    <w:p w:rsidR="000067BF" w:rsidRPr="0092032D" w:rsidRDefault="00DF62A0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Za </w:t>
      </w:r>
      <w:r w:rsidR="00772CCB" w:rsidRPr="0092032D">
        <w:rPr>
          <w:rFonts w:ascii="Times New Roman" w:hAnsi="Times New Roman"/>
          <w:sz w:val="24"/>
          <w:szCs w:val="24"/>
        </w:rPr>
        <w:t xml:space="preserve">nadrzędny </w:t>
      </w:r>
      <w:r w:rsidRPr="0092032D">
        <w:rPr>
          <w:rFonts w:ascii="Times New Roman" w:hAnsi="Times New Roman"/>
          <w:sz w:val="24"/>
          <w:szCs w:val="24"/>
        </w:rPr>
        <w:t xml:space="preserve">cel </w:t>
      </w:r>
      <w:r w:rsidR="00583E8B" w:rsidRPr="0092032D">
        <w:rPr>
          <w:rFonts w:ascii="Times New Roman" w:hAnsi="Times New Roman"/>
          <w:sz w:val="24"/>
          <w:szCs w:val="24"/>
        </w:rPr>
        <w:t xml:space="preserve">rewitalizacyjny </w:t>
      </w:r>
      <w:r w:rsidRPr="0092032D">
        <w:rPr>
          <w:rFonts w:ascii="Times New Roman" w:hAnsi="Times New Roman"/>
          <w:sz w:val="24"/>
          <w:szCs w:val="24"/>
        </w:rPr>
        <w:t>dla wy</w:t>
      </w:r>
      <w:r w:rsidR="00772CCB" w:rsidRPr="0092032D">
        <w:rPr>
          <w:rFonts w:ascii="Times New Roman" w:hAnsi="Times New Roman"/>
          <w:sz w:val="24"/>
          <w:szCs w:val="24"/>
        </w:rPr>
        <w:t>znaczonych przestrzeni</w:t>
      </w:r>
      <w:r w:rsidRPr="0092032D">
        <w:rPr>
          <w:rFonts w:ascii="Times New Roman" w:hAnsi="Times New Roman"/>
          <w:sz w:val="24"/>
          <w:szCs w:val="24"/>
        </w:rPr>
        <w:t xml:space="preserve"> </w:t>
      </w:r>
      <w:r w:rsidR="00583E8B" w:rsidRPr="0092032D">
        <w:rPr>
          <w:rFonts w:ascii="Times New Roman" w:hAnsi="Times New Roman"/>
          <w:sz w:val="24"/>
          <w:szCs w:val="24"/>
        </w:rPr>
        <w:t xml:space="preserve">określony w GPR, </w:t>
      </w:r>
      <w:r w:rsidRPr="0092032D">
        <w:rPr>
          <w:rFonts w:ascii="Times New Roman" w:hAnsi="Times New Roman"/>
          <w:sz w:val="24"/>
          <w:szCs w:val="24"/>
        </w:rPr>
        <w:t>przyjęto:</w:t>
      </w:r>
      <w:r w:rsidR="007716EB" w:rsidRPr="0092032D">
        <w:rPr>
          <w:rFonts w:ascii="Times New Roman" w:hAnsi="Times New Roman"/>
          <w:sz w:val="24"/>
          <w:szCs w:val="24"/>
        </w:rPr>
        <w:t xml:space="preserve"> </w:t>
      </w:r>
      <w:r w:rsidR="00772CCB" w:rsidRPr="0092032D">
        <w:rPr>
          <w:rFonts w:ascii="Times New Roman" w:hAnsi="Times New Roman"/>
          <w:sz w:val="24"/>
          <w:szCs w:val="24"/>
        </w:rPr>
        <w:t xml:space="preserve">zniwelowanie nasycenia zjawisk negatywnych i obszarów problemowych oraz ożywienie </w:t>
      </w:r>
      <w:proofErr w:type="spellStart"/>
      <w:r w:rsidR="00772CCB" w:rsidRPr="0092032D">
        <w:rPr>
          <w:rFonts w:ascii="Times New Roman" w:hAnsi="Times New Roman"/>
          <w:sz w:val="24"/>
          <w:szCs w:val="24"/>
        </w:rPr>
        <w:t>społeczno</w:t>
      </w:r>
      <w:proofErr w:type="spellEnd"/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772CCB" w:rsidRPr="0092032D">
        <w:rPr>
          <w:rFonts w:ascii="Times New Roman" w:hAnsi="Times New Roman"/>
          <w:sz w:val="24"/>
          <w:szCs w:val="24"/>
        </w:rPr>
        <w:t>-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772CCB" w:rsidRPr="0092032D">
        <w:rPr>
          <w:rFonts w:ascii="Times New Roman" w:hAnsi="Times New Roman"/>
          <w:sz w:val="24"/>
          <w:szCs w:val="24"/>
        </w:rPr>
        <w:t xml:space="preserve">gospodarcze mieszkańców obszaru rewitalizacji Chojnic przy partycypacji </w:t>
      </w:r>
      <w:r w:rsidR="007716EB" w:rsidRPr="0092032D">
        <w:rPr>
          <w:rFonts w:ascii="Times New Roman" w:hAnsi="Times New Roman"/>
          <w:sz w:val="24"/>
          <w:szCs w:val="24"/>
        </w:rPr>
        <w:br/>
      </w:r>
      <w:r w:rsidR="00772CCB" w:rsidRPr="0092032D">
        <w:rPr>
          <w:rFonts w:ascii="Times New Roman" w:hAnsi="Times New Roman"/>
          <w:sz w:val="24"/>
          <w:szCs w:val="24"/>
        </w:rPr>
        <w:t>i zaangażowaniu zróżnicowanych grup interesariuszy Gminnego Programu Rewitalizacji</w:t>
      </w:r>
    </w:p>
    <w:p w:rsidR="000067BF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lastRenderedPageBreak/>
        <w:t xml:space="preserve">Realizacja </w:t>
      </w:r>
      <w:r w:rsidR="00583E8B" w:rsidRPr="0092032D">
        <w:rPr>
          <w:rFonts w:ascii="Times New Roman" w:hAnsi="Times New Roman"/>
          <w:sz w:val="24"/>
          <w:szCs w:val="24"/>
        </w:rPr>
        <w:t>„</w:t>
      </w:r>
      <w:r w:rsidR="00253661" w:rsidRPr="0092032D">
        <w:rPr>
          <w:rFonts w:ascii="Times New Roman" w:hAnsi="Times New Roman"/>
          <w:sz w:val="24"/>
          <w:szCs w:val="24"/>
        </w:rPr>
        <w:t xml:space="preserve">Gminnego </w:t>
      </w:r>
      <w:r w:rsidR="009E77E7" w:rsidRPr="0092032D">
        <w:rPr>
          <w:rFonts w:ascii="Times New Roman" w:hAnsi="Times New Roman"/>
          <w:sz w:val="24"/>
          <w:szCs w:val="24"/>
        </w:rPr>
        <w:t>Programu</w:t>
      </w:r>
      <w:r w:rsidRPr="0092032D">
        <w:rPr>
          <w:rFonts w:ascii="Times New Roman" w:hAnsi="Times New Roman"/>
          <w:sz w:val="24"/>
          <w:szCs w:val="24"/>
        </w:rPr>
        <w:t xml:space="preserve"> Rewitalizacji </w:t>
      </w:r>
      <w:r w:rsidR="008F691C" w:rsidRPr="0092032D">
        <w:rPr>
          <w:rFonts w:ascii="Times New Roman" w:hAnsi="Times New Roman"/>
          <w:sz w:val="24"/>
          <w:szCs w:val="24"/>
        </w:rPr>
        <w:t>Miasta Chojnice</w:t>
      </w:r>
      <w:r w:rsidR="00583E8B" w:rsidRPr="0092032D">
        <w:rPr>
          <w:rFonts w:ascii="Times New Roman" w:hAnsi="Times New Roman"/>
          <w:sz w:val="24"/>
          <w:szCs w:val="24"/>
        </w:rPr>
        <w:t>”</w:t>
      </w:r>
      <w:r w:rsidR="000B2606" w:rsidRPr="0092032D">
        <w:rPr>
          <w:rFonts w:ascii="Times New Roman" w:hAnsi="Times New Roman"/>
          <w:sz w:val="24"/>
          <w:szCs w:val="24"/>
        </w:rPr>
        <w:t xml:space="preserve">, </w:t>
      </w:r>
      <w:r w:rsidRPr="0092032D">
        <w:rPr>
          <w:rFonts w:ascii="Times New Roman" w:hAnsi="Times New Roman"/>
          <w:sz w:val="24"/>
          <w:szCs w:val="24"/>
        </w:rPr>
        <w:t xml:space="preserve">opiera się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 xml:space="preserve">na kompleksowym ujęciu procesu rewitalizacji, obejmującym </w:t>
      </w:r>
      <w:r w:rsidR="00F532B8" w:rsidRPr="0092032D">
        <w:rPr>
          <w:rFonts w:ascii="Times New Roman" w:hAnsi="Times New Roman"/>
          <w:b/>
          <w:sz w:val="24"/>
          <w:szCs w:val="24"/>
        </w:rPr>
        <w:t xml:space="preserve">działania aktywizujące </w:t>
      </w:r>
      <w:r w:rsidR="007716EB" w:rsidRPr="0092032D">
        <w:rPr>
          <w:rFonts w:ascii="Times New Roman" w:hAnsi="Times New Roman"/>
          <w:b/>
          <w:sz w:val="24"/>
          <w:szCs w:val="24"/>
        </w:rPr>
        <w:br/>
      </w:r>
      <w:r w:rsidR="00F532B8" w:rsidRPr="0092032D">
        <w:rPr>
          <w:rFonts w:ascii="Times New Roman" w:hAnsi="Times New Roman"/>
          <w:b/>
          <w:sz w:val="24"/>
          <w:szCs w:val="24"/>
        </w:rPr>
        <w:t>i</w:t>
      </w:r>
      <w:r w:rsidR="00583E8B" w:rsidRPr="0092032D">
        <w:rPr>
          <w:rFonts w:ascii="Times New Roman" w:hAnsi="Times New Roman"/>
          <w:b/>
          <w:sz w:val="24"/>
          <w:szCs w:val="24"/>
        </w:rPr>
        <w:t xml:space="preserve"> </w:t>
      </w:r>
      <w:r w:rsidRPr="0092032D">
        <w:rPr>
          <w:rFonts w:ascii="Times New Roman" w:hAnsi="Times New Roman"/>
          <w:b/>
          <w:sz w:val="24"/>
          <w:szCs w:val="24"/>
        </w:rPr>
        <w:t>integrujące społeczność lokalną oraz działania dotyczące renowacji infrastruktury mieszkaniowej i technicznej</w:t>
      </w:r>
      <w:r w:rsidRPr="0092032D">
        <w:rPr>
          <w:rFonts w:ascii="Times New Roman" w:hAnsi="Times New Roman"/>
          <w:sz w:val="24"/>
          <w:szCs w:val="24"/>
        </w:rPr>
        <w:t>. Realizacj</w:t>
      </w:r>
      <w:r w:rsidR="00F532B8" w:rsidRPr="0092032D">
        <w:rPr>
          <w:rFonts w:ascii="Times New Roman" w:hAnsi="Times New Roman"/>
          <w:sz w:val="24"/>
          <w:szCs w:val="24"/>
        </w:rPr>
        <w:t xml:space="preserve">a </w:t>
      </w:r>
      <w:r w:rsidR="008840F7" w:rsidRPr="0092032D">
        <w:rPr>
          <w:rFonts w:ascii="Times New Roman" w:hAnsi="Times New Roman"/>
          <w:sz w:val="24"/>
          <w:szCs w:val="24"/>
        </w:rPr>
        <w:t>G</w:t>
      </w:r>
      <w:r w:rsidR="009E77E7" w:rsidRPr="0092032D">
        <w:rPr>
          <w:rFonts w:ascii="Times New Roman" w:hAnsi="Times New Roman"/>
          <w:sz w:val="24"/>
          <w:szCs w:val="24"/>
        </w:rPr>
        <w:t>PR</w:t>
      </w:r>
      <w:r w:rsidRPr="0092032D">
        <w:rPr>
          <w:rFonts w:ascii="Times New Roman" w:hAnsi="Times New Roman"/>
          <w:sz w:val="24"/>
          <w:szCs w:val="24"/>
        </w:rPr>
        <w:t xml:space="preserve"> </w:t>
      </w:r>
      <w:r w:rsidR="00F532B8" w:rsidRPr="0092032D">
        <w:rPr>
          <w:rFonts w:ascii="Times New Roman" w:hAnsi="Times New Roman"/>
          <w:sz w:val="24"/>
          <w:szCs w:val="24"/>
        </w:rPr>
        <w:t>odnosi się przede wszystkim do sfery społecznej</w:t>
      </w:r>
      <w:r w:rsidR="0075105E" w:rsidRPr="0092032D">
        <w:rPr>
          <w:rFonts w:ascii="Times New Roman" w:hAnsi="Times New Roman"/>
          <w:sz w:val="24"/>
          <w:szCs w:val="24"/>
        </w:rPr>
        <w:t xml:space="preserve">, gospodarczej i </w:t>
      </w:r>
      <w:proofErr w:type="spellStart"/>
      <w:r w:rsidR="0075105E" w:rsidRPr="0092032D">
        <w:rPr>
          <w:rFonts w:ascii="Times New Roman" w:hAnsi="Times New Roman"/>
          <w:sz w:val="24"/>
          <w:szCs w:val="24"/>
        </w:rPr>
        <w:t>przestrzenno</w:t>
      </w:r>
      <w:proofErr w:type="spellEnd"/>
      <w:r w:rsidR="0000642F" w:rsidRPr="0092032D">
        <w:rPr>
          <w:rFonts w:ascii="Times New Roman" w:hAnsi="Times New Roman"/>
          <w:sz w:val="24"/>
          <w:szCs w:val="24"/>
        </w:rPr>
        <w:t xml:space="preserve"> </w:t>
      </w:r>
      <w:r w:rsidR="0075105E" w:rsidRPr="0092032D">
        <w:rPr>
          <w:rFonts w:ascii="Times New Roman" w:hAnsi="Times New Roman"/>
          <w:sz w:val="24"/>
          <w:szCs w:val="24"/>
        </w:rPr>
        <w:t>-</w:t>
      </w:r>
      <w:r w:rsidR="0000642F" w:rsidRPr="0092032D">
        <w:rPr>
          <w:rFonts w:ascii="Times New Roman" w:hAnsi="Times New Roman"/>
          <w:sz w:val="24"/>
          <w:szCs w:val="24"/>
        </w:rPr>
        <w:t xml:space="preserve"> </w:t>
      </w:r>
      <w:r w:rsidR="0075105E" w:rsidRPr="0092032D">
        <w:rPr>
          <w:rFonts w:ascii="Times New Roman" w:hAnsi="Times New Roman"/>
          <w:sz w:val="24"/>
          <w:szCs w:val="24"/>
        </w:rPr>
        <w:t>funkcjonalną</w:t>
      </w:r>
      <w:r w:rsidR="00DD0F83" w:rsidRPr="0092032D">
        <w:rPr>
          <w:rFonts w:ascii="Times New Roman" w:hAnsi="Times New Roman"/>
          <w:sz w:val="24"/>
          <w:szCs w:val="24"/>
        </w:rPr>
        <w:t>:</w:t>
      </w:r>
    </w:p>
    <w:p w:rsidR="00F532B8" w:rsidRPr="0092032D" w:rsidRDefault="0075105E" w:rsidP="0092032D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Społeczeństwo, Mieszkańcy</w:t>
      </w:r>
      <w:r w:rsidR="00F532B8" w:rsidRPr="0092032D">
        <w:rPr>
          <w:rFonts w:ascii="Times New Roman" w:hAnsi="Times New Roman"/>
          <w:sz w:val="24"/>
          <w:szCs w:val="24"/>
        </w:rPr>
        <w:t>;</w:t>
      </w:r>
    </w:p>
    <w:p w:rsidR="0075105E" w:rsidRPr="0092032D" w:rsidRDefault="0075105E" w:rsidP="0092032D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Praca, Przedsiębiorczość, Innowacje</w:t>
      </w:r>
    </w:p>
    <w:p w:rsidR="003B6645" w:rsidRPr="0092032D" w:rsidRDefault="0075105E" w:rsidP="0092032D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Infrastruktura, Środowisko, Przestrzeń, Współpraca, Tożsamość, Wizerunek, Jakość Życia</w:t>
      </w:r>
      <w:r w:rsidR="00DD0F83" w:rsidRPr="0092032D">
        <w:rPr>
          <w:rFonts w:ascii="Times New Roman" w:hAnsi="Times New Roman"/>
          <w:sz w:val="24"/>
          <w:szCs w:val="24"/>
        </w:rPr>
        <w:t>.</w:t>
      </w:r>
    </w:p>
    <w:p w:rsidR="000067BF" w:rsidRPr="0092032D" w:rsidRDefault="0075105E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W ramach powyższych sfer wyznaczono cele strategiczne, których wypełnienie</w:t>
      </w:r>
      <w:r w:rsidR="000067BF" w:rsidRPr="0092032D">
        <w:rPr>
          <w:rFonts w:ascii="Times New Roman" w:hAnsi="Times New Roman"/>
          <w:sz w:val="24"/>
          <w:szCs w:val="24"/>
        </w:rPr>
        <w:t xml:space="preserve"> p</w:t>
      </w:r>
      <w:r w:rsidRPr="0092032D">
        <w:rPr>
          <w:rFonts w:ascii="Times New Roman" w:hAnsi="Times New Roman"/>
          <w:sz w:val="24"/>
          <w:szCs w:val="24"/>
        </w:rPr>
        <w:t xml:space="preserve">rzyczyni się </w:t>
      </w:r>
      <w:r w:rsidR="000067BF" w:rsidRPr="0092032D">
        <w:rPr>
          <w:rFonts w:ascii="Times New Roman" w:hAnsi="Times New Roman"/>
          <w:sz w:val="24"/>
          <w:szCs w:val="24"/>
        </w:rPr>
        <w:t xml:space="preserve">do zrównoważenia szans rozwojowych </w:t>
      </w:r>
      <w:r w:rsidR="00A444AE" w:rsidRPr="0092032D">
        <w:rPr>
          <w:rFonts w:ascii="Times New Roman" w:hAnsi="Times New Roman"/>
          <w:sz w:val="24"/>
          <w:szCs w:val="24"/>
        </w:rPr>
        <w:t>obu pod</w:t>
      </w:r>
      <w:r w:rsidR="000067BF" w:rsidRPr="0092032D">
        <w:rPr>
          <w:rFonts w:ascii="Times New Roman" w:hAnsi="Times New Roman"/>
          <w:sz w:val="24"/>
          <w:szCs w:val="24"/>
        </w:rPr>
        <w:t xml:space="preserve">obszarów </w:t>
      </w:r>
      <w:r w:rsidR="00A444AE" w:rsidRPr="0092032D">
        <w:rPr>
          <w:rFonts w:ascii="Times New Roman" w:hAnsi="Times New Roman"/>
          <w:sz w:val="24"/>
          <w:szCs w:val="24"/>
        </w:rPr>
        <w:t>(</w:t>
      </w:r>
      <w:r w:rsidR="000067BF" w:rsidRPr="0092032D">
        <w:rPr>
          <w:rFonts w:ascii="Times New Roman" w:hAnsi="Times New Roman"/>
          <w:sz w:val="24"/>
          <w:szCs w:val="24"/>
        </w:rPr>
        <w:t>obecnie problemowych</w:t>
      </w:r>
      <w:r w:rsidR="00A444AE" w:rsidRPr="0092032D">
        <w:rPr>
          <w:rFonts w:ascii="Times New Roman" w:hAnsi="Times New Roman"/>
          <w:sz w:val="24"/>
          <w:szCs w:val="24"/>
        </w:rPr>
        <w:t>)</w:t>
      </w:r>
      <w:r w:rsidR="000067BF" w:rsidRPr="0092032D">
        <w:rPr>
          <w:rFonts w:ascii="Times New Roman" w:hAnsi="Times New Roman"/>
          <w:sz w:val="24"/>
          <w:szCs w:val="24"/>
        </w:rPr>
        <w:t xml:space="preserve"> na terenie </w:t>
      </w:r>
      <w:r w:rsidR="00A444AE" w:rsidRPr="0092032D">
        <w:rPr>
          <w:rFonts w:ascii="Times New Roman" w:hAnsi="Times New Roman"/>
          <w:sz w:val="24"/>
          <w:szCs w:val="24"/>
        </w:rPr>
        <w:t xml:space="preserve">Chojnic </w:t>
      </w:r>
      <w:r w:rsidR="000067BF" w:rsidRPr="0092032D">
        <w:rPr>
          <w:rFonts w:ascii="Times New Roman" w:hAnsi="Times New Roman"/>
          <w:sz w:val="24"/>
          <w:szCs w:val="24"/>
        </w:rPr>
        <w:t>oraz wyprowadzeni</w:t>
      </w:r>
      <w:r w:rsidR="00A444AE" w:rsidRPr="0092032D">
        <w:rPr>
          <w:rFonts w:ascii="Times New Roman" w:hAnsi="Times New Roman"/>
          <w:sz w:val="24"/>
          <w:szCs w:val="24"/>
        </w:rPr>
        <w:t>a</w:t>
      </w:r>
      <w:r w:rsidR="000067BF" w:rsidRPr="0092032D">
        <w:rPr>
          <w:rFonts w:ascii="Times New Roman" w:hAnsi="Times New Roman"/>
          <w:sz w:val="24"/>
          <w:szCs w:val="24"/>
        </w:rPr>
        <w:t xml:space="preserve"> tych </w:t>
      </w:r>
      <w:r w:rsidR="00A444AE" w:rsidRPr="0092032D">
        <w:rPr>
          <w:rFonts w:ascii="Times New Roman" w:hAnsi="Times New Roman"/>
          <w:sz w:val="24"/>
          <w:szCs w:val="24"/>
        </w:rPr>
        <w:t>przestrzeni</w:t>
      </w:r>
      <w:r w:rsidR="000067BF" w:rsidRPr="0092032D">
        <w:rPr>
          <w:rFonts w:ascii="Times New Roman" w:hAnsi="Times New Roman"/>
          <w:sz w:val="24"/>
          <w:szCs w:val="24"/>
        </w:rPr>
        <w:t xml:space="preserve"> ze stanu </w:t>
      </w:r>
      <w:r w:rsidR="006464DB" w:rsidRPr="0092032D">
        <w:rPr>
          <w:rFonts w:ascii="Times New Roman" w:hAnsi="Times New Roman"/>
          <w:sz w:val="24"/>
          <w:szCs w:val="24"/>
        </w:rPr>
        <w:t>kryzysowego</w:t>
      </w:r>
      <w:r w:rsidR="00A444AE" w:rsidRPr="0092032D">
        <w:rPr>
          <w:rFonts w:ascii="Times New Roman" w:hAnsi="Times New Roman"/>
          <w:sz w:val="24"/>
          <w:szCs w:val="24"/>
        </w:rPr>
        <w:t xml:space="preserve"> w wyniku </w:t>
      </w:r>
      <w:r w:rsidR="006464DB" w:rsidRPr="0092032D">
        <w:rPr>
          <w:rFonts w:ascii="Times New Roman" w:hAnsi="Times New Roman"/>
          <w:sz w:val="24"/>
          <w:szCs w:val="24"/>
        </w:rPr>
        <w:t>kreowani</w:t>
      </w:r>
      <w:r w:rsidR="00A444AE" w:rsidRPr="0092032D">
        <w:rPr>
          <w:rFonts w:ascii="Times New Roman" w:hAnsi="Times New Roman"/>
          <w:sz w:val="24"/>
          <w:szCs w:val="24"/>
        </w:rPr>
        <w:t>a</w:t>
      </w:r>
      <w:r w:rsidR="006464DB" w:rsidRPr="0092032D">
        <w:rPr>
          <w:rFonts w:ascii="Times New Roman" w:hAnsi="Times New Roman"/>
          <w:sz w:val="24"/>
          <w:szCs w:val="24"/>
        </w:rPr>
        <w:t xml:space="preserve"> </w:t>
      </w:r>
      <w:r w:rsidR="007716EB" w:rsidRPr="0092032D">
        <w:rPr>
          <w:rFonts w:ascii="Times New Roman" w:hAnsi="Times New Roman"/>
          <w:sz w:val="24"/>
          <w:szCs w:val="24"/>
        </w:rPr>
        <w:br/>
      </w:r>
      <w:r w:rsidR="006464DB" w:rsidRPr="0092032D">
        <w:rPr>
          <w:rFonts w:ascii="Times New Roman" w:hAnsi="Times New Roman"/>
          <w:sz w:val="24"/>
          <w:szCs w:val="24"/>
        </w:rPr>
        <w:t>i</w:t>
      </w:r>
      <w:r w:rsidR="00A444AE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sz w:val="24"/>
          <w:szCs w:val="24"/>
        </w:rPr>
        <w:t>w</w:t>
      </w:r>
      <w:r w:rsidR="000B2606" w:rsidRPr="0092032D">
        <w:rPr>
          <w:rFonts w:ascii="Times New Roman" w:hAnsi="Times New Roman"/>
          <w:sz w:val="24"/>
          <w:szCs w:val="24"/>
        </w:rPr>
        <w:t>drażani</w:t>
      </w:r>
      <w:r w:rsidR="00A444AE" w:rsidRPr="0092032D">
        <w:rPr>
          <w:rFonts w:ascii="Times New Roman" w:hAnsi="Times New Roman"/>
          <w:sz w:val="24"/>
          <w:szCs w:val="24"/>
        </w:rPr>
        <w:t>a na nich</w:t>
      </w:r>
      <w:r w:rsidR="000B2606" w:rsidRPr="0092032D">
        <w:rPr>
          <w:rFonts w:ascii="Times New Roman" w:hAnsi="Times New Roman"/>
          <w:sz w:val="24"/>
          <w:szCs w:val="24"/>
        </w:rPr>
        <w:t xml:space="preserve"> kluczowych projektów i</w:t>
      </w:r>
      <w:r w:rsidR="008840F7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sz w:val="24"/>
          <w:szCs w:val="24"/>
        </w:rPr>
        <w:t xml:space="preserve">przedsięwzięć rewitalizacyjnych przy pełnym zaangażowaniu i </w:t>
      </w:r>
      <w:r w:rsidR="008840F7" w:rsidRPr="0092032D">
        <w:rPr>
          <w:rFonts w:ascii="Times New Roman" w:hAnsi="Times New Roman"/>
          <w:sz w:val="24"/>
          <w:szCs w:val="24"/>
        </w:rPr>
        <w:t>p</w:t>
      </w:r>
      <w:r w:rsidR="000067BF" w:rsidRPr="0092032D">
        <w:rPr>
          <w:rFonts w:ascii="Times New Roman" w:hAnsi="Times New Roman"/>
          <w:sz w:val="24"/>
          <w:szCs w:val="24"/>
        </w:rPr>
        <w:t>artyc</w:t>
      </w:r>
      <w:r w:rsidR="00A72797" w:rsidRPr="0092032D">
        <w:rPr>
          <w:rFonts w:ascii="Times New Roman" w:hAnsi="Times New Roman"/>
          <w:sz w:val="24"/>
          <w:szCs w:val="24"/>
        </w:rPr>
        <w:t>ypacji interesariuszy Programu.</w:t>
      </w:r>
    </w:p>
    <w:p w:rsidR="00D735DA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Interesariusz</w:t>
      </w:r>
      <w:r w:rsidR="00A444AE" w:rsidRPr="0092032D">
        <w:rPr>
          <w:rFonts w:ascii="Times New Roman" w:hAnsi="Times New Roman"/>
          <w:sz w:val="24"/>
          <w:szCs w:val="24"/>
        </w:rPr>
        <w:t xml:space="preserve">ami są </w:t>
      </w:r>
      <w:r w:rsidRPr="0092032D">
        <w:rPr>
          <w:rFonts w:ascii="Times New Roman" w:hAnsi="Times New Roman"/>
          <w:b/>
          <w:sz w:val="24"/>
          <w:szCs w:val="24"/>
        </w:rPr>
        <w:t>osoby</w:t>
      </w:r>
      <w:r w:rsidRPr="0092032D">
        <w:rPr>
          <w:rFonts w:ascii="Times New Roman" w:hAnsi="Times New Roman"/>
          <w:sz w:val="24"/>
          <w:szCs w:val="24"/>
        </w:rPr>
        <w:t xml:space="preserve">, </w:t>
      </w:r>
      <w:r w:rsidRPr="0092032D">
        <w:rPr>
          <w:rFonts w:ascii="Times New Roman" w:hAnsi="Times New Roman"/>
          <w:b/>
          <w:sz w:val="24"/>
          <w:szCs w:val="24"/>
        </w:rPr>
        <w:t>instytucje</w:t>
      </w:r>
      <w:r w:rsidRPr="0092032D">
        <w:rPr>
          <w:rFonts w:ascii="Times New Roman" w:hAnsi="Times New Roman"/>
          <w:sz w:val="24"/>
          <w:szCs w:val="24"/>
        </w:rPr>
        <w:t xml:space="preserve"> lub </w:t>
      </w:r>
      <w:r w:rsidRPr="0092032D">
        <w:rPr>
          <w:rFonts w:ascii="Times New Roman" w:hAnsi="Times New Roman"/>
          <w:b/>
          <w:sz w:val="24"/>
          <w:szCs w:val="24"/>
        </w:rPr>
        <w:t>ich grupy</w:t>
      </w:r>
      <w:r w:rsidR="00A444AE" w:rsidRPr="0092032D">
        <w:rPr>
          <w:rFonts w:ascii="Times New Roman" w:hAnsi="Times New Roman"/>
          <w:sz w:val="24"/>
          <w:szCs w:val="24"/>
        </w:rPr>
        <w:t xml:space="preserve"> będące</w:t>
      </w:r>
      <w:r w:rsidRPr="0092032D">
        <w:rPr>
          <w:rFonts w:ascii="Times New Roman" w:hAnsi="Times New Roman"/>
          <w:sz w:val="24"/>
          <w:szCs w:val="24"/>
        </w:rPr>
        <w:t xml:space="preserve"> w strefie bezpośredniego lub pośredniego oddziaływania </w:t>
      </w:r>
      <w:r w:rsidR="00A444AE" w:rsidRPr="0092032D">
        <w:rPr>
          <w:rFonts w:ascii="Times New Roman" w:hAnsi="Times New Roman"/>
          <w:sz w:val="24"/>
          <w:szCs w:val="24"/>
        </w:rPr>
        <w:t>„</w:t>
      </w:r>
      <w:r w:rsidR="008840F7" w:rsidRPr="0092032D">
        <w:rPr>
          <w:rFonts w:ascii="Times New Roman" w:hAnsi="Times New Roman"/>
          <w:sz w:val="24"/>
          <w:szCs w:val="24"/>
        </w:rPr>
        <w:t xml:space="preserve">Gminnego </w:t>
      </w:r>
      <w:r w:rsidR="00A444AE" w:rsidRPr="0092032D">
        <w:rPr>
          <w:rFonts w:ascii="Times New Roman" w:hAnsi="Times New Roman"/>
          <w:sz w:val="24"/>
          <w:szCs w:val="24"/>
        </w:rPr>
        <w:t>Programu Rewitalizacji</w:t>
      </w:r>
      <w:r w:rsidR="00DD0F83" w:rsidRPr="0092032D">
        <w:rPr>
          <w:rFonts w:ascii="Times New Roman" w:hAnsi="Times New Roman"/>
          <w:sz w:val="24"/>
          <w:szCs w:val="24"/>
        </w:rPr>
        <w:t xml:space="preserve"> </w:t>
      </w:r>
      <w:r w:rsidR="008F691C" w:rsidRPr="0092032D">
        <w:rPr>
          <w:rFonts w:ascii="Times New Roman" w:hAnsi="Times New Roman"/>
          <w:sz w:val="24"/>
          <w:szCs w:val="24"/>
        </w:rPr>
        <w:t>Miasta Chojnice</w:t>
      </w:r>
      <w:r w:rsidR="00A444AE" w:rsidRPr="0092032D">
        <w:rPr>
          <w:rFonts w:ascii="Times New Roman" w:hAnsi="Times New Roman"/>
          <w:sz w:val="24"/>
          <w:szCs w:val="24"/>
        </w:rPr>
        <w:t>”</w:t>
      </w:r>
      <w:r w:rsidR="00A72797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 xml:space="preserve">oraz </w:t>
      </w:r>
      <w:r w:rsidRPr="0092032D">
        <w:rPr>
          <w:rFonts w:ascii="Times New Roman" w:hAnsi="Times New Roman"/>
          <w:b/>
          <w:sz w:val="24"/>
          <w:szCs w:val="24"/>
        </w:rPr>
        <w:t>podmioty</w:t>
      </w:r>
      <w:r w:rsidRPr="0092032D">
        <w:rPr>
          <w:rFonts w:ascii="Times New Roman" w:hAnsi="Times New Roman"/>
          <w:sz w:val="24"/>
          <w:szCs w:val="24"/>
        </w:rPr>
        <w:t>, które mogą uczestniczyć w realizacji Progra</w:t>
      </w:r>
      <w:r w:rsidR="0010386B" w:rsidRPr="0092032D">
        <w:rPr>
          <w:rFonts w:ascii="Times New Roman" w:hAnsi="Times New Roman"/>
          <w:sz w:val="24"/>
          <w:szCs w:val="24"/>
        </w:rPr>
        <w:t>mu i</w:t>
      </w:r>
      <w:r w:rsidR="008840F7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 xml:space="preserve">wpływać, pozytywnie lub negatywnie, na jego rezultaty. </w:t>
      </w:r>
      <w:r w:rsidR="00A444AE" w:rsidRPr="0092032D">
        <w:rPr>
          <w:rFonts w:ascii="Times New Roman" w:hAnsi="Times New Roman"/>
          <w:sz w:val="24"/>
          <w:szCs w:val="24"/>
        </w:rPr>
        <w:t>Zatem, i</w:t>
      </w:r>
      <w:r w:rsidRPr="0092032D">
        <w:rPr>
          <w:rFonts w:ascii="Times New Roman" w:hAnsi="Times New Roman"/>
          <w:sz w:val="24"/>
          <w:szCs w:val="24"/>
        </w:rPr>
        <w:t>nteresariusz</w:t>
      </w:r>
      <w:r w:rsidR="00A444AE" w:rsidRPr="0092032D">
        <w:rPr>
          <w:rFonts w:ascii="Times New Roman" w:hAnsi="Times New Roman"/>
          <w:sz w:val="24"/>
          <w:szCs w:val="24"/>
        </w:rPr>
        <w:t>e</w:t>
      </w:r>
      <w:r w:rsidRPr="0092032D">
        <w:rPr>
          <w:rFonts w:ascii="Times New Roman" w:hAnsi="Times New Roman"/>
          <w:sz w:val="24"/>
          <w:szCs w:val="24"/>
        </w:rPr>
        <w:t xml:space="preserve"> </w:t>
      </w:r>
      <w:r w:rsidR="008840F7" w:rsidRPr="0092032D">
        <w:rPr>
          <w:rFonts w:ascii="Times New Roman" w:hAnsi="Times New Roman"/>
          <w:sz w:val="24"/>
          <w:szCs w:val="24"/>
        </w:rPr>
        <w:t>G</w:t>
      </w:r>
      <w:r w:rsidRPr="0092032D">
        <w:rPr>
          <w:rFonts w:ascii="Times New Roman" w:hAnsi="Times New Roman"/>
          <w:sz w:val="24"/>
          <w:szCs w:val="24"/>
        </w:rPr>
        <w:t>P</w:t>
      </w:r>
      <w:r w:rsidR="00A72797" w:rsidRPr="0092032D">
        <w:rPr>
          <w:rFonts w:ascii="Times New Roman" w:hAnsi="Times New Roman"/>
          <w:sz w:val="24"/>
          <w:szCs w:val="24"/>
        </w:rPr>
        <w:t xml:space="preserve">R </w:t>
      </w:r>
      <w:r w:rsidR="00A444AE" w:rsidRPr="0092032D">
        <w:rPr>
          <w:rFonts w:ascii="Times New Roman" w:hAnsi="Times New Roman"/>
          <w:sz w:val="24"/>
          <w:szCs w:val="24"/>
        </w:rPr>
        <w:t>to:</w:t>
      </w:r>
      <w:r w:rsidR="000844F8" w:rsidRPr="0092032D">
        <w:rPr>
          <w:rFonts w:ascii="Times New Roman" w:hAnsi="Times New Roman"/>
          <w:sz w:val="24"/>
          <w:szCs w:val="24"/>
        </w:rPr>
        <w:t xml:space="preserve"> </w:t>
      </w:r>
      <w:r w:rsidR="00A444AE" w:rsidRPr="0092032D">
        <w:rPr>
          <w:rFonts w:ascii="Times New Roman" w:hAnsi="Times New Roman"/>
          <w:sz w:val="24"/>
          <w:szCs w:val="24"/>
        </w:rPr>
        <w:t xml:space="preserve">lokalne społeczności </w:t>
      </w:r>
      <w:r w:rsidR="00D735DA" w:rsidRPr="0092032D">
        <w:rPr>
          <w:rFonts w:ascii="Times New Roman" w:hAnsi="Times New Roman"/>
          <w:sz w:val="24"/>
          <w:szCs w:val="24"/>
        </w:rPr>
        <w:br/>
      </w:r>
      <w:r w:rsidR="00A444AE" w:rsidRPr="0092032D">
        <w:rPr>
          <w:rFonts w:ascii="Times New Roman" w:hAnsi="Times New Roman"/>
          <w:sz w:val="24"/>
          <w:szCs w:val="24"/>
        </w:rPr>
        <w:t xml:space="preserve">i </w:t>
      </w:r>
      <w:r w:rsidRPr="0092032D">
        <w:rPr>
          <w:rFonts w:ascii="Times New Roman" w:hAnsi="Times New Roman"/>
          <w:sz w:val="24"/>
          <w:szCs w:val="24"/>
        </w:rPr>
        <w:t>poszczególne osoby oraz ich formalni i nieformalni przeds</w:t>
      </w:r>
      <w:r w:rsidR="000844F8" w:rsidRPr="0092032D">
        <w:rPr>
          <w:rFonts w:ascii="Times New Roman" w:hAnsi="Times New Roman"/>
          <w:sz w:val="24"/>
          <w:szCs w:val="24"/>
        </w:rPr>
        <w:t xml:space="preserve">tawiciele; </w:t>
      </w:r>
      <w:r w:rsidR="00DD0F83" w:rsidRPr="0092032D">
        <w:rPr>
          <w:rFonts w:ascii="Times New Roman" w:hAnsi="Times New Roman"/>
          <w:sz w:val="24"/>
          <w:szCs w:val="24"/>
        </w:rPr>
        <w:t xml:space="preserve">władze samorządowe </w:t>
      </w:r>
      <w:r w:rsidR="00D735DA" w:rsidRPr="0092032D">
        <w:rPr>
          <w:rFonts w:ascii="Times New Roman" w:hAnsi="Times New Roman"/>
          <w:sz w:val="24"/>
          <w:szCs w:val="24"/>
        </w:rPr>
        <w:br/>
      </w:r>
      <w:r w:rsidR="00DD0F83" w:rsidRPr="0092032D">
        <w:rPr>
          <w:rFonts w:ascii="Times New Roman" w:hAnsi="Times New Roman"/>
          <w:sz w:val="24"/>
          <w:szCs w:val="24"/>
        </w:rPr>
        <w:t>i</w:t>
      </w:r>
      <w:r w:rsidR="00A444AE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>krajow</w:t>
      </w:r>
      <w:r w:rsidR="000844F8" w:rsidRPr="0092032D">
        <w:rPr>
          <w:rFonts w:ascii="Times New Roman" w:hAnsi="Times New Roman"/>
          <w:sz w:val="24"/>
          <w:szCs w:val="24"/>
        </w:rPr>
        <w:t xml:space="preserve">e; </w:t>
      </w:r>
      <w:r w:rsidR="00A444AE" w:rsidRPr="0092032D">
        <w:rPr>
          <w:rFonts w:ascii="Times New Roman" w:hAnsi="Times New Roman"/>
          <w:sz w:val="24"/>
          <w:szCs w:val="24"/>
        </w:rPr>
        <w:t>politycy</w:t>
      </w:r>
      <w:r w:rsidR="000844F8" w:rsidRPr="0092032D">
        <w:rPr>
          <w:rFonts w:ascii="Times New Roman" w:hAnsi="Times New Roman"/>
          <w:sz w:val="24"/>
          <w:szCs w:val="24"/>
        </w:rPr>
        <w:t xml:space="preserve">; </w:t>
      </w:r>
      <w:r w:rsidR="00A444AE" w:rsidRPr="0092032D">
        <w:rPr>
          <w:rFonts w:ascii="Times New Roman" w:hAnsi="Times New Roman"/>
          <w:sz w:val="24"/>
          <w:szCs w:val="24"/>
        </w:rPr>
        <w:t>przywódcy religijni</w:t>
      </w:r>
      <w:r w:rsidR="000844F8" w:rsidRPr="0092032D">
        <w:rPr>
          <w:rFonts w:ascii="Times New Roman" w:hAnsi="Times New Roman"/>
          <w:sz w:val="24"/>
          <w:szCs w:val="24"/>
        </w:rPr>
        <w:t xml:space="preserve">; </w:t>
      </w:r>
      <w:r w:rsidRPr="0092032D">
        <w:rPr>
          <w:rFonts w:ascii="Times New Roman" w:hAnsi="Times New Roman"/>
          <w:sz w:val="24"/>
          <w:szCs w:val="24"/>
        </w:rPr>
        <w:t>organizac</w:t>
      </w:r>
      <w:r w:rsidR="000844F8" w:rsidRPr="0092032D">
        <w:rPr>
          <w:rFonts w:ascii="Times New Roman" w:hAnsi="Times New Roman"/>
          <w:sz w:val="24"/>
          <w:szCs w:val="24"/>
        </w:rPr>
        <w:t xml:space="preserve">je społeczeństwa obywatelskiego; grupy specjalnych interesów; </w:t>
      </w:r>
      <w:r w:rsidRPr="0092032D">
        <w:rPr>
          <w:rFonts w:ascii="Times New Roman" w:hAnsi="Times New Roman"/>
          <w:sz w:val="24"/>
          <w:szCs w:val="24"/>
        </w:rPr>
        <w:t>społeczności akademickie</w:t>
      </w:r>
      <w:r w:rsidR="000844F8" w:rsidRPr="0092032D">
        <w:rPr>
          <w:rFonts w:ascii="Times New Roman" w:hAnsi="Times New Roman"/>
          <w:sz w:val="24"/>
          <w:szCs w:val="24"/>
        </w:rPr>
        <w:t xml:space="preserve">; </w:t>
      </w:r>
      <w:r w:rsidRPr="0092032D">
        <w:rPr>
          <w:rFonts w:ascii="Times New Roman" w:hAnsi="Times New Roman"/>
          <w:sz w:val="24"/>
          <w:szCs w:val="24"/>
        </w:rPr>
        <w:t>przedstawiciele biznesu.</w:t>
      </w:r>
    </w:p>
    <w:p w:rsidR="000844F8" w:rsidRPr="0092032D" w:rsidRDefault="000844F8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Celami strategicznymi są:</w:t>
      </w:r>
    </w:p>
    <w:p w:rsidR="00A62EBC" w:rsidRPr="0092032D" w:rsidRDefault="00A62EBC" w:rsidP="0092032D">
      <w:pPr>
        <w:numPr>
          <w:ilvl w:val="0"/>
          <w:numId w:val="3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odnowa społeczna obszaru rewitalizacji w oparciu o integrację wielopokoleniowej społeczności lokalnej oraz włączenie społeczne osób wykluczonych,</w:t>
      </w:r>
    </w:p>
    <w:p w:rsidR="00A818A4" w:rsidRPr="0092032D" w:rsidRDefault="00A62EBC" w:rsidP="0092032D">
      <w:pPr>
        <w:numPr>
          <w:ilvl w:val="0"/>
          <w:numId w:val="3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bCs/>
          <w:sz w:val="24"/>
          <w:szCs w:val="24"/>
        </w:rPr>
        <w:t>ożywienie gospodarcze obszaru rewitalizacji poprzez aktywizację społeczno-zawodową, zmiany przestrzenno-funkcjonalne oraz wsparcie osób wykluczonych z rynku pracy,</w:t>
      </w:r>
    </w:p>
    <w:p w:rsidR="00A62EBC" w:rsidRPr="0092032D" w:rsidRDefault="00A62EBC" w:rsidP="0092032D">
      <w:pPr>
        <w:numPr>
          <w:ilvl w:val="0"/>
          <w:numId w:val="3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bCs/>
          <w:sz w:val="24"/>
          <w:szCs w:val="24"/>
        </w:rPr>
        <w:t>zwiększenie dostępności i jakości infrastruktury technicznej i społecznej oraz podniesienie jakości przestrzeni publicznych i sąsiedzkich.</w:t>
      </w:r>
    </w:p>
    <w:p w:rsidR="00DD0F83" w:rsidRPr="0092032D" w:rsidRDefault="000844F8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W</w:t>
      </w:r>
      <w:r w:rsidR="000067BF" w:rsidRPr="0092032D">
        <w:rPr>
          <w:rFonts w:ascii="Times New Roman" w:hAnsi="Times New Roman"/>
          <w:sz w:val="24"/>
          <w:szCs w:val="24"/>
        </w:rPr>
        <w:t xml:space="preserve">szystkie </w:t>
      </w:r>
      <w:r w:rsidRPr="0092032D">
        <w:rPr>
          <w:rFonts w:ascii="Times New Roman" w:hAnsi="Times New Roman"/>
          <w:sz w:val="24"/>
          <w:szCs w:val="24"/>
        </w:rPr>
        <w:t xml:space="preserve">powyższe </w:t>
      </w:r>
      <w:r w:rsidR="000067BF" w:rsidRPr="0092032D">
        <w:rPr>
          <w:rFonts w:ascii="Times New Roman" w:hAnsi="Times New Roman"/>
          <w:sz w:val="24"/>
          <w:szCs w:val="24"/>
        </w:rPr>
        <w:t xml:space="preserve">cele strategiczne powiązane </w:t>
      </w:r>
      <w:r w:rsidR="007A1574" w:rsidRPr="0092032D">
        <w:rPr>
          <w:rFonts w:ascii="Times New Roman" w:hAnsi="Times New Roman"/>
          <w:sz w:val="24"/>
          <w:szCs w:val="24"/>
        </w:rPr>
        <w:t xml:space="preserve">są </w:t>
      </w:r>
      <w:r w:rsidR="000067BF" w:rsidRPr="0092032D">
        <w:rPr>
          <w:rFonts w:ascii="Times New Roman" w:hAnsi="Times New Roman"/>
          <w:sz w:val="24"/>
          <w:szCs w:val="24"/>
        </w:rPr>
        <w:t>z dokumentami programowymi Unii Europejskiej</w:t>
      </w:r>
      <w:r w:rsidR="007A1574" w:rsidRPr="0092032D">
        <w:rPr>
          <w:rFonts w:ascii="Times New Roman" w:hAnsi="Times New Roman"/>
          <w:sz w:val="24"/>
          <w:szCs w:val="24"/>
        </w:rPr>
        <w:t xml:space="preserve">, jak również </w:t>
      </w:r>
      <w:r w:rsidR="000067BF" w:rsidRPr="0092032D">
        <w:rPr>
          <w:rFonts w:ascii="Times New Roman" w:hAnsi="Times New Roman"/>
          <w:sz w:val="24"/>
          <w:szCs w:val="24"/>
        </w:rPr>
        <w:t>z dokumentami strategicznymi na poziomie, gminy, powiatu, województwa i kraju.</w:t>
      </w:r>
    </w:p>
    <w:p w:rsidR="000067BF" w:rsidRPr="0092032D" w:rsidRDefault="000067BF" w:rsidP="0092032D">
      <w:pPr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2032D">
        <w:rPr>
          <w:rFonts w:ascii="Times New Roman" w:hAnsi="Times New Roman"/>
          <w:b/>
          <w:sz w:val="24"/>
          <w:szCs w:val="24"/>
        </w:rPr>
        <w:t>Rodzaj i skala oddziaływania na środowisko</w:t>
      </w:r>
    </w:p>
    <w:p w:rsidR="000067BF" w:rsidRPr="0092032D" w:rsidRDefault="000067BF" w:rsidP="0092032D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W celu uszczegółowienia celów </w:t>
      </w:r>
      <w:r w:rsidR="007A1574" w:rsidRPr="0092032D">
        <w:rPr>
          <w:rFonts w:ascii="Times New Roman" w:hAnsi="Times New Roman"/>
          <w:sz w:val="24"/>
          <w:szCs w:val="24"/>
        </w:rPr>
        <w:t>strategicznych</w:t>
      </w:r>
      <w:r w:rsidRPr="0092032D">
        <w:rPr>
          <w:rFonts w:ascii="Times New Roman" w:hAnsi="Times New Roman"/>
          <w:sz w:val="24"/>
          <w:szCs w:val="24"/>
        </w:rPr>
        <w:t>, wyznaczone zostały także poszczególne działania</w:t>
      </w:r>
      <w:r w:rsidR="007A1574" w:rsidRPr="0092032D">
        <w:rPr>
          <w:rFonts w:ascii="Times New Roman" w:hAnsi="Times New Roman"/>
          <w:sz w:val="24"/>
          <w:szCs w:val="24"/>
        </w:rPr>
        <w:t xml:space="preserve"> </w:t>
      </w:r>
      <w:r w:rsidR="00A818A4" w:rsidRPr="0092032D">
        <w:rPr>
          <w:rFonts w:ascii="Times New Roman" w:hAnsi="Times New Roman"/>
          <w:sz w:val="24"/>
          <w:szCs w:val="24"/>
        </w:rPr>
        <w:t>-</w:t>
      </w:r>
      <w:r w:rsidR="007A1574" w:rsidRPr="0092032D">
        <w:rPr>
          <w:rFonts w:ascii="Times New Roman" w:hAnsi="Times New Roman"/>
          <w:sz w:val="24"/>
          <w:szCs w:val="24"/>
        </w:rPr>
        <w:t xml:space="preserve"> cele operacyjne. Ich urzeczywistnienie ma</w:t>
      </w:r>
      <w:r w:rsidRPr="0092032D">
        <w:rPr>
          <w:rFonts w:ascii="Times New Roman" w:hAnsi="Times New Roman"/>
          <w:sz w:val="24"/>
          <w:szCs w:val="24"/>
        </w:rPr>
        <w:t xml:space="preserve"> w przyszłości przyc</w:t>
      </w:r>
      <w:r w:rsidR="007A1574" w:rsidRPr="0092032D">
        <w:rPr>
          <w:rFonts w:ascii="Times New Roman" w:hAnsi="Times New Roman"/>
          <w:sz w:val="24"/>
          <w:szCs w:val="24"/>
        </w:rPr>
        <w:t xml:space="preserve">zynić się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7A1574" w:rsidRPr="0092032D">
        <w:rPr>
          <w:rFonts w:ascii="Times New Roman" w:hAnsi="Times New Roman"/>
          <w:sz w:val="24"/>
          <w:szCs w:val="24"/>
        </w:rPr>
        <w:t xml:space="preserve">do stworzenia Miasta Chojnice, jako miejsca </w:t>
      </w:r>
      <w:r w:rsidRPr="0092032D">
        <w:rPr>
          <w:rFonts w:ascii="Times New Roman" w:hAnsi="Times New Roman"/>
          <w:sz w:val="24"/>
          <w:szCs w:val="24"/>
        </w:rPr>
        <w:t>przyjazne</w:t>
      </w:r>
      <w:r w:rsidR="007A1574" w:rsidRPr="0092032D">
        <w:rPr>
          <w:rFonts w:ascii="Times New Roman" w:hAnsi="Times New Roman"/>
          <w:sz w:val="24"/>
          <w:szCs w:val="24"/>
        </w:rPr>
        <w:t>go</w:t>
      </w:r>
      <w:r w:rsidRPr="0092032D">
        <w:rPr>
          <w:rFonts w:ascii="Times New Roman" w:hAnsi="Times New Roman"/>
          <w:sz w:val="24"/>
          <w:szCs w:val="24"/>
        </w:rPr>
        <w:t xml:space="preserve"> mieszkańcom </w:t>
      </w:r>
      <w:r w:rsidR="007A1574" w:rsidRPr="0092032D">
        <w:rPr>
          <w:rFonts w:ascii="Times New Roman" w:hAnsi="Times New Roman"/>
          <w:sz w:val="24"/>
          <w:szCs w:val="24"/>
        </w:rPr>
        <w:t>i przedsiębiorcom</w:t>
      </w:r>
      <w:r w:rsidRPr="0092032D">
        <w:rPr>
          <w:rFonts w:ascii="Times New Roman" w:hAnsi="Times New Roman"/>
          <w:sz w:val="24"/>
          <w:szCs w:val="24"/>
        </w:rPr>
        <w:t>.</w:t>
      </w:r>
    </w:p>
    <w:p w:rsidR="000067BF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Należy </w:t>
      </w:r>
      <w:r w:rsidR="000844F8" w:rsidRPr="0092032D">
        <w:rPr>
          <w:rFonts w:ascii="Times New Roman" w:hAnsi="Times New Roman"/>
          <w:sz w:val="24"/>
          <w:szCs w:val="24"/>
        </w:rPr>
        <w:t>mieć na względzie</w:t>
      </w:r>
      <w:r w:rsidRPr="0092032D">
        <w:rPr>
          <w:rFonts w:ascii="Times New Roman" w:hAnsi="Times New Roman"/>
          <w:sz w:val="24"/>
          <w:szCs w:val="24"/>
        </w:rPr>
        <w:t xml:space="preserve">, </w:t>
      </w:r>
      <w:r w:rsidR="000844F8" w:rsidRPr="0092032D">
        <w:rPr>
          <w:rFonts w:ascii="Times New Roman" w:hAnsi="Times New Roman"/>
          <w:sz w:val="24"/>
          <w:szCs w:val="24"/>
        </w:rPr>
        <w:t>i</w:t>
      </w:r>
      <w:r w:rsidRPr="0092032D">
        <w:rPr>
          <w:rFonts w:ascii="Times New Roman" w:hAnsi="Times New Roman"/>
          <w:sz w:val="24"/>
          <w:szCs w:val="24"/>
        </w:rPr>
        <w:t xml:space="preserve">ż wskazane </w:t>
      </w:r>
      <w:r w:rsidR="000844F8" w:rsidRPr="0092032D">
        <w:rPr>
          <w:rFonts w:ascii="Times New Roman" w:hAnsi="Times New Roman"/>
          <w:sz w:val="24"/>
          <w:szCs w:val="24"/>
        </w:rPr>
        <w:t>w Programie Rewitalizacyjnym założenia</w:t>
      </w:r>
      <w:r w:rsidRPr="0092032D">
        <w:rPr>
          <w:rFonts w:ascii="Times New Roman" w:hAnsi="Times New Roman"/>
          <w:sz w:val="24"/>
          <w:szCs w:val="24"/>
        </w:rPr>
        <w:t xml:space="preserve"> są na tyle ogólnie, </w:t>
      </w:r>
      <w:r w:rsidR="004854FE" w:rsidRPr="0092032D">
        <w:rPr>
          <w:rFonts w:ascii="Times New Roman" w:hAnsi="Times New Roman"/>
          <w:sz w:val="24"/>
          <w:szCs w:val="24"/>
        </w:rPr>
        <w:t>że</w:t>
      </w:r>
      <w:r w:rsidRPr="0092032D">
        <w:rPr>
          <w:rFonts w:ascii="Times New Roman" w:hAnsi="Times New Roman"/>
          <w:sz w:val="24"/>
          <w:szCs w:val="24"/>
        </w:rPr>
        <w:t xml:space="preserve"> nie można jednoznacznie dokonać </w:t>
      </w:r>
      <w:r w:rsidR="000844F8" w:rsidRPr="0092032D">
        <w:rPr>
          <w:rFonts w:ascii="Times New Roman" w:hAnsi="Times New Roman"/>
          <w:sz w:val="24"/>
          <w:szCs w:val="24"/>
        </w:rPr>
        <w:t xml:space="preserve">ich </w:t>
      </w:r>
      <w:r w:rsidRPr="0092032D">
        <w:rPr>
          <w:rFonts w:ascii="Times New Roman" w:hAnsi="Times New Roman"/>
          <w:sz w:val="24"/>
          <w:szCs w:val="24"/>
        </w:rPr>
        <w:t>kwalifikacji zgodnie z Rozporządzeniem Rady Ministrów z dnia 9 listopada 2010 r. w</w:t>
      </w:r>
      <w:r w:rsidR="000844F8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>sprawie przedsięwzięć mogących znacząco oddziaływać na środowisko (</w:t>
      </w:r>
      <w:r w:rsidR="008D22E6" w:rsidRPr="0092032D">
        <w:rPr>
          <w:rFonts w:ascii="Times New Roman" w:hAnsi="Times New Roman"/>
          <w:sz w:val="24"/>
          <w:szCs w:val="24"/>
        </w:rPr>
        <w:t>Dz.U. z 2016 r. poz. 71</w:t>
      </w:r>
      <w:r w:rsidRPr="0092032D">
        <w:rPr>
          <w:rFonts w:ascii="Times New Roman" w:hAnsi="Times New Roman"/>
          <w:sz w:val="24"/>
          <w:szCs w:val="24"/>
        </w:rPr>
        <w:t>). Z</w:t>
      </w:r>
      <w:r w:rsidR="000844F8" w:rsidRPr="0092032D">
        <w:rPr>
          <w:rFonts w:ascii="Times New Roman" w:hAnsi="Times New Roman"/>
          <w:sz w:val="24"/>
          <w:szCs w:val="24"/>
        </w:rPr>
        <w:t>aproponowane w GPR z</w:t>
      </w:r>
      <w:r w:rsidRPr="0092032D">
        <w:rPr>
          <w:rFonts w:ascii="Times New Roman" w:hAnsi="Times New Roman"/>
          <w:sz w:val="24"/>
          <w:szCs w:val="24"/>
        </w:rPr>
        <w:t>adania wskazują jedynie obszary działań służących rozwojowi</w:t>
      </w:r>
      <w:r w:rsidR="000844F8" w:rsidRPr="0092032D">
        <w:rPr>
          <w:rFonts w:ascii="Times New Roman" w:hAnsi="Times New Roman"/>
          <w:sz w:val="24"/>
          <w:szCs w:val="24"/>
        </w:rPr>
        <w:t>. Co więcej,</w:t>
      </w:r>
      <w:r w:rsidRPr="0092032D">
        <w:rPr>
          <w:rFonts w:ascii="Times New Roman" w:hAnsi="Times New Roman"/>
          <w:sz w:val="24"/>
          <w:szCs w:val="24"/>
        </w:rPr>
        <w:t xml:space="preserve"> każde z</w:t>
      </w:r>
      <w:r w:rsidR="000844F8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 xml:space="preserve">nich będzie </w:t>
      </w:r>
      <w:r w:rsidRPr="0092032D">
        <w:rPr>
          <w:rFonts w:ascii="Times New Roman" w:hAnsi="Times New Roman"/>
          <w:sz w:val="24"/>
          <w:szCs w:val="24"/>
        </w:rPr>
        <w:lastRenderedPageBreak/>
        <w:t>realizowane według odrębnego procesu inwestycyjnego zgodn</w:t>
      </w:r>
      <w:r w:rsidR="00283C93" w:rsidRPr="0092032D">
        <w:rPr>
          <w:rFonts w:ascii="Times New Roman" w:hAnsi="Times New Roman"/>
          <w:sz w:val="24"/>
          <w:szCs w:val="24"/>
        </w:rPr>
        <w:t>ego</w:t>
      </w:r>
      <w:r w:rsidRPr="0092032D">
        <w:rPr>
          <w:rFonts w:ascii="Times New Roman" w:hAnsi="Times New Roman"/>
          <w:sz w:val="24"/>
          <w:szCs w:val="24"/>
        </w:rPr>
        <w:t xml:space="preserve"> z</w:t>
      </w:r>
      <w:r w:rsidR="00283C93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 xml:space="preserve">wymogami proceduralnymi, </w:t>
      </w:r>
      <w:r w:rsidR="00283C93" w:rsidRPr="0092032D">
        <w:rPr>
          <w:rFonts w:ascii="Times New Roman" w:hAnsi="Times New Roman"/>
          <w:sz w:val="24"/>
          <w:szCs w:val="24"/>
        </w:rPr>
        <w:t>a zwłaszcza stosownie z ustawą</w:t>
      </w:r>
      <w:r w:rsidRPr="0092032D">
        <w:rPr>
          <w:rFonts w:ascii="Times New Roman" w:hAnsi="Times New Roman"/>
          <w:sz w:val="24"/>
          <w:szCs w:val="24"/>
        </w:rPr>
        <w:t xml:space="preserve"> z dnia 3 października 2008 r. o udostępnianiu informacji o środowisku i jego ochronie, udziale społeczeństwa w ochronie środowiska oraz o ocenach oddziaływania na środowisko (</w:t>
      </w:r>
      <w:r w:rsidR="008D22E6" w:rsidRPr="0092032D">
        <w:rPr>
          <w:rFonts w:ascii="Times New Roman" w:hAnsi="Times New Roman"/>
          <w:sz w:val="24"/>
          <w:szCs w:val="24"/>
        </w:rPr>
        <w:t xml:space="preserve">Dz. U. z 2018 r. poz. 2081, </w:t>
      </w:r>
      <w:r w:rsidR="008D22E6" w:rsidRPr="0092032D">
        <w:rPr>
          <w:rFonts w:ascii="Times New Roman" w:hAnsi="Times New Roman"/>
          <w:sz w:val="24"/>
          <w:szCs w:val="24"/>
        </w:rPr>
        <w:br/>
        <w:t>z 2019 r. poz. 630</w:t>
      </w:r>
      <w:r w:rsidR="00B36CA2">
        <w:rPr>
          <w:rFonts w:ascii="Times New Roman" w:hAnsi="Times New Roman"/>
          <w:sz w:val="24"/>
          <w:szCs w:val="24"/>
        </w:rPr>
        <w:t>, 1501</w:t>
      </w:r>
      <w:r w:rsidRPr="0092032D">
        <w:rPr>
          <w:rFonts w:ascii="Times New Roman" w:hAnsi="Times New Roman"/>
          <w:sz w:val="24"/>
          <w:szCs w:val="24"/>
        </w:rPr>
        <w:t>).</w:t>
      </w:r>
    </w:p>
    <w:p w:rsidR="000067BF" w:rsidRPr="0092032D" w:rsidRDefault="00283C93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„</w:t>
      </w:r>
      <w:r w:rsidR="00C54329" w:rsidRPr="0092032D">
        <w:rPr>
          <w:rFonts w:ascii="Times New Roman" w:hAnsi="Times New Roman"/>
          <w:sz w:val="24"/>
          <w:szCs w:val="24"/>
        </w:rPr>
        <w:t xml:space="preserve">Gminny </w:t>
      </w:r>
      <w:r w:rsidR="000067BF" w:rsidRPr="0092032D">
        <w:rPr>
          <w:rFonts w:ascii="Times New Roman" w:hAnsi="Times New Roman"/>
          <w:sz w:val="24"/>
          <w:szCs w:val="24"/>
        </w:rPr>
        <w:t xml:space="preserve">Program Rewitalizacji </w:t>
      </w:r>
      <w:r w:rsidRPr="0092032D">
        <w:rPr>
          <w:rFonts w:ascii="Times New Roman" w:hAnsi="Times New Roman"/>
          <w:sz w:val="24"/>
          <w:szCs w:val="24"/>
        </w:rPr>
        <w:t xml:space="preserve">Miasta Chojnice” równocześnie </w:t>
      </w:r>
      <w:r w:rsidR="000067BF" w:rsidRPr="0092032D">
        <w:rPr>
          <w:rFonts w:ascii="Times New Roman" w:hAnsi="Times New Roman"/>
          <w:sz w:val="24"/>
          <w:szCs w:val="24"/>
        </w:rPr>
        <w:t>pozwal</w:t>
      </w:r>
      <w:r w:rsidRPr="0092032D">
        <w:rPr>
          <w:rFonts w:ascii="Times New Roman" w:hAnsi="Times New Roman"/>
          <w:sz w:val="24"/>
          <w:szCs w:val="24"/>
        </w:rPr>
        <w:t xml:space="preserve">i na osiągnięcie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w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sz w:val="24"/>
          <w:szCs w:val="24"/>
        </w:rPr>
        <w:t xml:space="preserve">pełnym zakresie celów środowiskowych. </w:t>
      </w:r>
      <w:r w:rsidRPr="0092032D">
        <w:rPr>
          <w:rFonts w:ascii="Times New Roman" w:hAnsi="Times New Roman"/>
          <w:sz w:val="24"/>
          <w:szCs w:val="24"/>
        </w:rPr>
        <w:t>D</w:t>
      </w:r>
      <w:r w:rsidR="000067BF" w:rsidRPr="0092032D">
        <w:rPr>
          <w:rFonts w:ascii="Times New Roman" w:hAnsi="Times New Roman"/>
          <w:sz w:val="24"/>
          <w:szCs w:val="24"/>
        </w:rPr>
        <w:t>otyczy to</w:t>
      </w:r>
      <w:r w:rsidRPr="0092032D">
        <w:rPr>
          <w:rFonts w:ascii="Times New Roman" w:hAnsi="Times New Roman"/>
          <w:sz w:val="24"/>
          <w:szCs w:val="24"/>
        </w:rPr>
        <w:t xml:space="preserve"> przede wszystkim</w:t>
      </w:r>
      <w:r w:rsidR="000067BF" w:rsidRPr="0092032D">
        <w:rPr>
          <w:rFonts w:ascii="Times New Roman" w:hAnsi="Times New Roman"/>
          <w:sz w:val="24"/>
          <w:szCs w:val="24"/>
        </w:rPr>
        <w:t xml:space="preserve"> realizowanych projektów infrastrukturalnych, których </w:t>
      </w:r>
      <w:r w:rsidRPr="0092032D">
        <w:rPr>
          <w:rFonts w:ascii="Times New Roman" w:hAnsi="Times New Roman"/>
          <w:sz w:val="24"/>
          <w:szCs w:val="24"/>
        </w:rPr>
        <w:t>urzeczywistnienie polegać będzie na</w:t>
      </w:r>
      <w:r w:rsidR="000067BF" w:rsidRPr="0092032D">
        <w:rPr>
          <w:rFonts w:ascii="Times New Roman" w:hAnsi="Times New Roman"/>
          <w:sz w:val="24"/>
          <w:szCs w:val="24"/>
        </w:rPr>
        <w:t xml:space="preserve"> wykonywan</w:t>
      </w:r>
      <w:r w:rsidRPr="0092032D">
        <w:rPr>
          <w:rFonts w:ascii="Times New Roman" w:hAnsi="Times New Roman"/>
          <w:sz w:val="24"/>
          <w:szCs w:val="24"/>
        </w:rPr>
        <w:t>iu</w:t>
      </w:r>
      <w:r w:rsidR="000067BF" w:rsidRPr="0092032D">
        <w:rPr>
          <w:rFonts w:ascii="Times New Roman" w:hAnsi="Times New Roman"/>
          <w:sz w:val="24"/>
          <w:szCs w:val="24"/>
        </w:rPr>
        <w:t xml:space="preserve"> zadań zgodnie z </w:t>
      </w:r>
      <w:r w:rsidRPr="0092032D">
        <w:rPr>
          <w:rFonts w:ascii="Times New Roman" w:hAnsi="Times New Roman"/>
          <w:sz w:val="24"/>
          <w:szCs w:val="24"/>
        </w:rPr>
        <w:t xml:space="preserve">zasadami </w:t>
      </w:r>
      <w:r w:rsidR="000067BF" w:rsidRPr="0092032D">
        <w:rPr>
          <w:rFonts w:ascii="Times New Roman" w:hAnsi="Times New Roman"/>
          <w:sz w:val="24"/>
          <w:szCs w:val="24"/>
        </w:rPr>
        <w:t>ochron</w:t>
      </w:r>
      <w:r w:rsidRPr="0092032D">
        <w:rPr>
          <w:rFonts w:ascii="Times New Roman" w:hAnsi="Times New Roman"/>
          <w:sz w:val="24"/>
          <w:szCs w:val="24"/>
        </w:rPr>
        <w:t>y</w:t>
      </w:r>
      <w:r w:rsidR="000067BF" w:rsidRPr="0092032D">
        <w:rPr>
          <w:rFonts w:ascii="Times New Roman" w:hAnsi="Times New Roman"/>
          <w:sz w:val="24"/>
          <w:szCs w:val="24"/>
        </w:rPr>
        <w:t xml:space="preserve"> środowiska. Realizacja poszczególnych zadań może </w:t>
      </w:r>
      <w:r w:rsidR="00C96C34" w:rsidRPr="0092032D">
        <w:rPr>
          <w:rFonts w:ascii="Times New Roman" w:hAnsi="Times New Roman"/>
          <w:sz w:val="24"/>
          <w:szCs w:val="24"/>
        </w:rPr>
        <w:t xml:space="preserve">bowiem </w:t>
      </w:r>
      <w:r w:rsidR="000067BF" w:rsidRPr="0092032D">
        <w:rPr>
          <w:rFonts w:ascii="Times New Roman" w:hAnsi="Times New Roman"/>
          <w:sz w:val="24"/>
          <w:szCs w:val="24"/>
        </w:rPr>
        <w:t>przyczynić się do poprawy środowiska naturalnego na ter</w:t>
      </w:r>
      <w:r w:rsidR="00C96C34" w:rsidRPr="0092032D">
        <w:rPr>
          <w:rFonts w:ascii="Times New Roman" w:hAnsi="Times New Roman"/>
          <w:sz w:val="24"/>
          <w:szCs w:val="24"/>
        </w:rPr>
        <w:t>ytorium</w:t>
      </w:r>
      <w:r w:rsidR="00981240" w:rsidRPr="0092032D">
        <w:rPr>
          <w:rFonts w:ascii="Times New Roman" w:hAnsi="Times New Roman"/>
          <w:sz w:val="24"/>
          <w:szCs w:val="24"/>
        </w:rPr>
        <w:t xml:space="preserve"> </w:t>
      </w:r>
      <w:r w:rsidR="00C96C34" w:rsidRPr="0092032D">
        <w:rPr>
          <w:rFonts w:ascii="Times New Roman" w:hAnsi="Times New Roman"/>
          <w:sz w:val="24"/>
          <w:szCs w:val="24"/>
        </w:rPr>
        <w:t>całej jednostki miejskiej</w:t>
      </w:r>
      <w:r w:rsidR="000067BF" w:rsidRPr="0092032D">
        <w:rPr>
          <w:rFonts w:ascii="Times New Roman" w:hAnsi="Times New Roman"/>
          <w:sz w:val="24"/>
          <w:szCs w:val="24"/>
        </w:rPr>
        <w:t xml:space="preserve">. </w:t>
      </w:r>
      <w:r w:rsidR="00C96C34" w:rsidRPr="0092032D">
        <w:rPr>
          <w:rFonts w:ascii="Times New Roman" w:hAnsi="Times New Roman"/>
          <w:sz w:val="24"/>
          <w:szCs w:val="24"/>
        </w:rPr>
        <w:t xml:space="preserve">Ponadto, wpisują się w zasady prowadzonej polityki ekologicznej kraju, województwa, powiatu i miasta. </w:t>
      </w:r>
      <w:r w:rsidR="0084517B" w:rsidRPr="0092032D">
        <w:rPr>
          <w:rFonts w:ascii="Times New Roman" w:hAnsi="Times New Roman"/>
          <w:sz w:val="24"/>
          <w:szCs w:val="24"/>
        </w:rPr>
        <w:t>Jednakże trzeba mieć na uwadze, iż</w:t>
      </w:r>
      <w:r w:rsidR="000067BF" w:rsidRPr="0092032D">
        <w:rPr>
          <w:rFonts w:ascii="Times New Roman" w:hAnsi="Times New Roman"/>
          <w:sz w:val="24"/>
          <w:szCs w:val="24"/>
        </w:rPr>
        <w:t xml:space="preserve"> polity</w:t>
      </w:r>
      <w:r w:rsidR="00C96C34" w:rsidRPr="0092032D">
        <w:rPr>
          <w:rFonts w:ascii="Times New Roman" w:hAnsi="Times New Roman"/>
          <w:sz w:val="24"/>
          <w:szCs w:val="24"/>
        </w:rPr>
        <w:t>ka</w:t>
      </w:r>
      <w:r w:rsidR="000067BF" w:rsidRPr="0092032D">
        <w:rPr>
          <w:rFonts w:ascii="Times New Roman" w:hAnsi="Times New Roman"/>
          <w:sz w:val="24"/>
          <w:szCs w:val="24"/>
        </w:rPr>
        <w:t xml:space="preserve"> ekolo</w:t>
      </w:r>
      <w:r w:rsidR="00E74DF1" w:rsidRPr="0092032D">
        <w:rPr>
          <w:rFonts w:ascii="Times New Roman" w:hAnsi="Times New Roman"/>
          <w:sz w:val="24"/>
          <w:szCs w:val="24"/>
        </w:rPr>
        <w:t>giczn</w:t>
      </w:r>
      <w:r w:rsidR="00C96C34" w:rsidRPr="0092032D">
        <w:rPr>
          <w:rFonts w:ascii="Times New Roman" w:hAnsi="Times New Roman"/>
          <w:sz w:val="24"/>
          <w:szCs w:val="24"/>
        </w:rPr>
        <w:t>a</w:t>
      </w:r>
      <w:r w:rsidR="00E74DF1" w:rsidRPr="0092032D">
        <w:rPr>
          <w:rFonts w:ascii="Times New Roman" w:hAnsi="Times New Roman"/>
          <w:sz w:val="24"/>
          <w:szCs w:val="24"/>
        </w:rPr>
        <w:t xml:space="preserve"> musi obywać się w</w:t>
      </w:r>
      <w:r w:rsidR="00C54329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sz w:val="24"/>
          <w:szCs w:val="24"/>
        </w:rPr>
        <w:t>po</w:t>
      </w:r>
      <w:r w:rsidR="00C54329" w:rsidRPr="0092032D">
        <w:rPr>
          <w:rFonts w:ascii="Times New Roman" w:hAnsi="Times New Roman"/>
          <w:sz w:val="24"/>
          <w:szCs w:val="24"/>
        </w:rPr>
        <w:t>wiązaniu z polityką społeczną i</w:t>
      </w:r>
      <w:r w:rsidR="0084517B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sz w:val="24"/>
          <w:szCs w:val="24"/>
        </w:rPr>
        <w:t>gospodarczą</w:t>
      </w:r>
      <w:r w:rsidR="0084517B" w:rsidRPr="0092032D">
        <w:rPr>
          <w:rFonts w:ascii="Times New Roman" w:hAnsi="Times New Roman"/>
          <w:sz w:val="24"/>
          <w:szCs w:val="24"/>
        </w:rPr>
        <w:t>. Współrealizowanie trzech polityk</w:t>
      </w:r>
      <w:r w:rsidR="000067BF" w:rsidRPr="0092032D">
        <w:rPr>
          <w:rFonts w:ascii="Times New Roman" w:hAnsi="Times New Roman"/>
          <w:sz w:val="24"/>
          <w:szCs w:val="24"/>
        </w:rPr>
        <w:t xml:space="preserve"> rozumiane jest jako </w:t>
      </w:r>
      <w:r w:rsidR="000067BF" w:rsidRPr="0092032D">
        <w:rPr>
          <w:rFonts w:ascii="Times New Roman" w:hAnsi="Times New Roman"/>
          <w:b/>
          <w:sz w:val="24"/>
          <w:szCs w:val="24"/>
        </w:rPr>
        <w:t>zrównoważony rozwój</w:t>
      </w:r>
      <w:r w:rsidR="0084517B" w:rsidRPr="0092032D">
        <w:rPr>
          <w:rFonts w:ascii="Times New Roman" w:hAnsi="Times New Roman"/>
          <w:b/>
          <w:sz w:val="24"/>
          <w:szCs w:val="24"/>
        </w:rPr>
        <w:t xml:space="preserve">, </w:t>
      </w:r>
      <w:r w:rsidR="0084517B" w:rsidRPr="0092032D">
        <w:rPr>
          <w:rFonts w:ascii="Times New Roman" w:hAnsi="Times New Roman"/>
          <w:sz w:val="24"/>
          <w:szCs w:val="24"/>
        </w:rPr>
        <w:t>który ma na celu</w:t>
      </w:r>
      <w:r w:rsidR="000067BF" w:rsidRPr="0092032D">
        <w:rPr>
          <w:rFonts w:ascii="Times New Roman" w:hAnsi="Times New Roman"/>
          <w:sz w:val="24"/>
          <w:szCs w:val="24"/>
        </w:rPr>
        <w:t xml:space="preserve"> zapewni</w:t>
      </w:r>
      <w:r w:rsidR="0084517B" w:rsidRPr="0092032D">
        <w:rPr>
          <w:rFonts w:ascii="Times New Roman" w:hAnsi="Times New Roman"/>
          <w:sz w:val="24"/>
          <w:szCs w:val="24"/>
        </w:rPr>
        <w:t>ć</w:t>
      </w:r>
      <w:r w:rsidR="000067BF" w:rsidRPr="0092032D">
        <w:rPr>
          <w:rFonts w:ascii="Times New Roman" w:hAnsi="Times New Roman"/>
          <w:sz w:val="24"/>
          <w:szCs w:val="24"/>
        </w:rPr>
        <w:t xml:space="preserve"> zachowanie </w:t>
      </w:r>
      <w:r w:rsidR="0084517B" w:rsidRPr="0092032D">
        <w:rPr>
          <w:rFonts w:ascii="Times New Roman" w:hAnsi="Times New Roman"/>
          <w:sz w:val="24"/>
          <w:szCs w:val="24"/>
        </w:rPr>
        <w:t xml:space="preserve">harmonii </w:t>
      </w:r>
      <w:r w:rsidR="000067BF" w:rsidRPr="0092032D">
        <w:rPr>
          <w:rFonts w:ascii="Times New Roman" w:hAnsi="Times New Roman"/>
          <w:sz w:val="24"/>
          <w:szCs w:val="24"/>
        </w:rPr>
        <w:t xml:space="preserve">przyrodniczej przy </w:t>
      </w:r>
      <w:r w:rsidR="0084517B" w:rsidRPr="0092032D">
        <w:rPr>
          <w:rFonts w:ascii="Times New Roman" w:hAnsi="Times New Roman"/>
          <w:sz w:val="24"/>
          <w:szCs w:val="24"/>
        </w:rPr>
        <w:t xml:space="preserve">równoczesnym </w:t>
      </w:r>
      <w:r w:rsidR="000067BF" w:rsidRPr="0092032D">
        <w:rPr>
          <w:rFonts w:ascii="Times New Roman" w:hAnsi="Times New Roman"/>
          <w:sz w:val="24"/>
          <w:szCs w:val="24"/>
        </w:rPr>
        <w:t>zagwarantowaniu możliwości zaspokajania potrzeb społeczeństwa.</w:t>
      </w:r>
    </w:p>
    <w:p w:rsidR="003B75E0" w:rsidRPr="0092032D" w:rsidRDefault="00D70388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Zważając na </w:t>
      </w:r>
      <w:r w:rsidR="003B75E0" w:rsidRPr="0092032D">
        <w:rPr>
          <w:rFonts w:ascii="Times New Roman" w:hAnsi="Times New Roman"/>
          <w:sz w:val="24"/>
          <w:szCs w:val="24"/>
        </w:rPr>
        <w:t>to, co powyżej, s</w:t>
      </w:r>
      <w:r w:rsidRPr="0092032D">
        <w:rPr>
          <w:rFonts w:ascii="Times New Roman" w:hAnsi="Times New Roman"/>
          <w:sz w:val="24"/>
          <w:szCs w:val="24"/>
        </w:rPr>
        <w:t>pełnienie poszczególnych działań</w:t>
      </w:r>
      <w:r w:rsidR="000067BF" w:rsidRPr="0092032D">
        <w:rPr>
          <w:rFonts w:ascii="Times New Roman" w:hAnsi="Times New Roman"/>
          <w:sz w:val="24"/>
          <w:szCs w:val="24"/>
        </w:rPr>
        <w:t xml:space="preserve"> </w:t>
      </w:r>
      <w:r w:rsidR="003B75E0" w:rsidRPr="0092032D">
        <w:rPr>
          <w:rFonts w:ascii="Times New Roman" w:hAnsi="Times New Roman"/>
          <w:sz w:val="24"/>
          <w:szCs w:val="24"/>
        </w:rPr>
        <w:t>zawartych w</w:t>
      </w:r>
      <w:r w:rsidR="000067BF" w:rsidRPr="0092032D">
        <w:rPr>
          <w:rFonts w:ascii="Times New Roman" w:hAnsi="Times New Roman"/>
          <w:sz w:val="24"/>
          <w:szCs w:val="24"/>
        </w:rPr>
        <w:t xml:space="preserve"> </w:t>
      </w:r>
      <w:r w:rsidR="003B75E0" w:rsidRPr="0092032D">
        <w:rPr>
          <w:rFonts w:ascii="Times New Roman" w:hAnsi="Times New Roman"/>
          <w:sz w:val="24"/>
          <w:szCs w:val="24"/>
        </w:rPr>
        <w:t xml:space="preserve">przedmiotowym dokumencie </w:t>
      </w:r>
      <w:r w:rsidR="000067BF" w:rsidRPr="0092032D">
        <w:rPr>
          <w:rFonts w:ascii="Times New Roman" w:hAnsi="Times New Roman"/>
          <w:sz w:val="24"/>
          <w:szCs w:val="24"/>
        </w:rPr>
        <w:t xml:space="preserve">nie spowoduje znaczącego oddziaływania na środowisko, a czas trwania zostanie ograniczony do </w:t>
      </w:r>
      <w:r w:rsidR="003B75E0" w:rsidRPr="0092032D">
        <w:rPr>
          <w:rFonts w:ascii="Times New Roman" w:hAnsi="Times New Roman"/>
          <w:sz w:val="24"/>
          <w:szCs w:val="24"/>
        </w:rPr>
        <w:t xml:space="preserve">okresu </w:t>
      </w:r>
      <w:r w:rsidR="000067BF" w:rsidRPr="0092032D">
        <w:rPr>
          <w:rFonts w:ascii="Times New Roman" w:hAnsi="Times New Roman"/>
          <w:sz w:val="24"/>
          <w:szCs w:val="24"/>
        </w:rPr>
        <w:t xml:space="preserve">wykonywania prac </w:t>
      </w:r>
      <w:proofErr w:type="spellStart"/>
      <w:r w:rsidR="003B75E0" w:rsidRPr="0092032D">
        <w:rPr>
          <w:rFonts w:ascii="Times New Roman" w:hAnsi="Times New Roman"/>
          <w:sz w:val="24"/>
          <w:szCs w:val="24"/>
        </w:rPr>
        <w:t>organizacyjno</w:t>
      </w:r>
      <w:proofErr w:type="spellEnd"/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3B75E0" w:rsidRPr="0092032D">
        <w:rPr>
          <w:rFonts w:ascii="Times New Roman" w:hAnsi="Times New Roman"/>
          <w:sz w:val="24"/>
          <w:szCs w:val="24"/>
        </w:rPr>
        <w:t>-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3B75E0" w:rsidRPr="0092032D">
        <w:rPr>
          <w:rFonts w:ascii="Times New Roman" w:hAnsi="Times New Roman"/>
          <w:sz w:val="24"/>
          <w:szCs w:val="24"/>
        </w:rPr>
        <w:t>budowlanych</w:t>
      </w:r>
      <w:r w:rsidR="000067BF" w:rsidRPr="0092032D">
        <w:rPr>
          <w:rFonts w:ascii="Times New Roman" w:hAnsi="Times New Roman"/>
          <w:sz w:val="24"/>
          <w:szCs w:val="24"/>
        </w:rPr>
        <w:t xml:space="preserve">. </w:t>
      </w:r>
      <w:r w:rsidR="003B75E0" w:rsidRPr="0092032D">
        <w:rPr>
          <w:rFonts w:ascii="Times New Roman" w:hAnsi="Times New Roman"/>
          <w:sz w:val="24"/>
          <w:szCs w:val="24"/>
        </w:rPr>
        <w:t>W dodatku o</w:t>
      </w:r>
      <w:r w:rsidR="000067BF" w:rsidRPr="0092032D">
        <w:rPr>
          <w:rFonts w:ascii="Times New Roman" w:hAnsi="Times New Roman"/>
          <w:sz w:val="24"/>
          <w:szCs w:val="24"/>
        </w:rPr>
        <w:t xml:space="preserve">cenia się, </w:t>
      </w:r>
      <w:r w:rsidR="003B75E0" w:rsidRPr="0092032D">
        <w:rPr>
          <w:rFonts w:ascii="Times New Roman" w:hAnsi="Times New Roman"/>
          <w:sz w:val="24"/>
          <w:szCs w:val="24"/>
        </w:rPr>
        <w:t>że</w:t>
      </w:r>
      <w:r w:rsidR="000067BF" w:rsidRPr="0092032D">
        <w:rPr>
          <w:rFonts w:ascii="Times New Roman" w:hAnsi="Times New Roman"/>
          <w:sz w:val="24"/>
          <w:szCs w:val="24"/>
        </w:rPr>
        <w:t xml:space="preserve"> planowane </w:t>
      </w:r>
      <w:r w:rsidR="003B75E0" w:rsidRPr="0092032D">
        <w:rPr>
          <w:rFonts w:ascii="Times New Roman" w:hAnsi="Times New Roman"/>
          <w:sz w:val="24"/>
          <w:szCs w:val="24"/>
        </w:rPr>
        <w:t>zadania</w:t>
      </w:r>
      <w:r w:rsidR="000067BF" w:rsidRPr="0092032D">
        <w:rPr>
          <w:rFonts w:ascii="Times New Roman" w:hAnsi="Times New Roman"/>
          <w:sz w:val="24"/>
          <w:szCs w:val="24"/>
        </w:rPr>
        <w:t xml:space="preserve"> nie </w:t>
      </w:r>
      <w:r w:rsidR="003B75E0" w:rsidRPr="0092032D">
        <w:rPr>
          <w:rFonts w:ascii="Times New Roman" w:hAnsi="Times New Roman"/>
          <w:sz w:val="24"/>
          <w:szCs w:val="24"/>
        </w:rPr>
        <w:t>spowodują</w:t>
      </w:r>
      <w:r w:rsidR="000067BF" w:rsidRPr="0092032D">
        <w:rPr>
          <w:rFonts w:ascii="Times New Roman" w:hAnsi="Times New Roman"/>
          <w:sz w:val="24"/>
          <w:szCs w:val="24"/>
        </w:rPr>
        <w:t xml:space="preserve"> zwiększen</w:t>
      </w:r>
      <w:r w:rsidR="003B75E0" w:rsidRPr="0092032D">
        <w:rPr>
          <w:rFonts w:ascii="Times New Roman" w:hAnsi="Times New Roman"/>
          <w:sz w:val="24"/>
          <w:szCs w:val="24"/>
        </w:rPr>
        <w:t>ia</w:t>
      </w:r>
      <w:r w:rsidR="000067BF" w:rsidRPr="0092032D">
        <w:rPr>
          <w:rFonts w:ascii="Times New Roman" w:hAnsi="Times New Roman"/>
          <w:sz w:val="24"/>
          <w:szCs w:val="24"/>
        </w:rPr>
        <w:t xml:space="preserve"> prawdopodobieństwa wystąpienia ryzyka dla zdrowia ludzi</w:t>
      </w:r>
      <w:r w:rsidR="003B75E0" w:rsidRPr="0092032D">
        <w:rPr>
          <w:rFonts w:ascii="Times New Roman" w:hAnsi="Times New Roman"/>
          <w:sz w:val="24"/>
          <w:szCs w:val="24"/>
        </w:rPr>
        <w:t xml:space="preserve">, </w:t>
      </w:r>
      <w:r w:rsidR="000067BF" w:rsidRPr="0092032D">
        <w:rPr>
          <w:rFonts w:ascii="Times New Roman" w:hAnsi="Times New Roman"/>
          <w:sz w:val="24"/>
          <w:szCs w:val="24"/>
        </w:rPr>
        <w:t xml:space="preserve">zagrożenia dla środowiska, </w:t>
      </w:r>
      <w:r w:rsidR="003B75E0" w:rsidRPr="0092032D">
        <w:rPr>
          <w:rFonts w:ascii="Times New Roman" w:hAnsi="Times New Roman"/>
          <w:sz w:val="24"/>
          <w:szCs w:val="24"/>
        </w:rPr>
        <w:t>a także</w:t>
      </w:r>
      <w:r w:rsidR="000067BF" w:rsidRPr="0092032D">
        <w:rPr>
          <w:rFonts w:ascii="Times New Roman" w:hAnsi="Times New Roman"/>
          <w:sz w:val="24"/>
          <w:szCs w:val="24"/>
        </w:rPr>
        <w:t xml:space="preserve"> nie </w:t>
      </w:r>
      <w:r w:rsidR="003B75E0" w:rsidRPr="0092032D">
        <w:rPr>
          <w:rFonts w:ascii="Times New Roman" w:hAnsi="Times New Roman"/>
          <w:sz w:val="24"/>
          <w:szCs w:val="24"/>
        </w:rPr>
        <w:t xml:space="preserve">przyczynią się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3B75E0" w:rsidRPr="0092032D">
        <w:rPr>
          <w:rFonts w:ascii="Times New Roman" w:hAnsi="Times New Roman"/>
          <w:sz w:val="24"/>
          <w:szCs w:val="24"/>
        </w:rPr>
        <w:t>do</w:t>
      </w:r>
      <w:r w:rsidR="000067BF" w:rsidRPr="0092032D">
        <w:rPr>
          <w:rFonts w:ascii="Times New Roman" w:hAnsi="Times New Roman"/>
          <w:sz w:val="24"/>
          <w:szCs w:val="24"/>
        </w:rPr>
        <w:t xml:space="preserve"> wystąpienia oddziaływań skumulowanych i transgranicznych.</w:t>
      </w:r>
    </w:p>
    <w:p w:rsidR="000067BF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Realizacja </w:t>
      </w:r>
      <w:r w:rsidR="003B75E0" w:rsidRPr="0092032D">
        <w:rPr>
          <w:rFonts w:ascii="Times New Roman" w:hAnsi="Times New Roman"/>
          <w:sz w:val="24"/>
          <w:szCs w:val="24"/>
        </w:rPr>
        <w:t>wyznaczonych celów</w:t>
      </w:r>
      <w:r w:rsidRPr="0092032D">
        <w:rPr>
          <w:rFonts w:ascii="Times New Roman" w:hAnsi="Times New Roman"/>
          <w:sz w:val="24"/>
          <w:szCs w:val="24"/>
        </w:rPr>
        <w:t xml:space="preserve"> </w:t>
      </w:r>
      <w:r w:rsidR="003B75E0" w:rsidRPr="0092032D">
        <w:rPr>
          <w:rFonts w:ascii="Times New Roman" w:hAnsi="Times New Roman"/>
          <w:sz w:val="24"/>
          <w:szCs w:val="24"/>
        </w:rPr>
        <w:t xml:space="preserve">strategicznych, a w tym operacyjnych, </w:t>
      </w:r>
      <w:r w:rsidRPr="0092032D">
        <w:rPr>
          <w:rFonts w:ascii="Times New Roman" w:hAnsi="Times New Roman"/>
          <w:sz w:val="24"/>
          <w:szCs w:val="24"/>
        </w:rPr>
        <w:t xml:space="preserve">zostanie zaprojektowana w taki sposób, </w:t>
      </w:r>
      <w:r w:rsidR="003B75E0" w:rsidRPr="0092032D">
        <w:rPr>
          <w:rFonts w:ascii="Times New Roman" w:hAnsi="Times New Roman"/>
          <w:sz w:val="24"/>
          <w:szCs w:val="24"/>
        </w:rPr>
        <w:t>a</w:t>
      </w:r>
      <w:r w:rsidRPr="0092032D">
        <w:rPr>
          <w:rFonts w:ascii="Times New Roman" w:hAnsi="Times New Roman"/>
          <w:sz w:val="24"/>
          <w:szCs w:val="24"/>
        </w:rPr>
        <w:t xml:space="preserve">by zminimalizować negatywne oddziaływanie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na środowisko, szczególnie w odniesieniu do terenów posiadających znaczenie dla dziedzictwa kulturowego (zabytkowa zabudowa) oraz przyrodniczego. Działania wynikające z Programu nie stanowią zagrożenia</w:t>
      </w:r>
      <w:r w:rsidR="00363D16" w:rsidRPr="0092032D">
        <w:rPr>
          <w:rFonts w:ascii="Times New Roman" w:hAnsi="Times New Roman"/>
          <w:sz w:val="24"/>
          <w:szCs w:val="24"/>
        </w:rPr>
        <w:t xml:space="preserve"> dla obszarów prawnie chronionych (m.in.</w:t>
      </w:r>
      <w:r w:rsidRPr="0092032D">
        <w:rPr>
          <w:rFonts w:ascii="Times New Roman" w:hAnsi="Times New Roman"/>
          <w:sz w:val="24"/>
          <w:szCs w:val="24"/>
        </w:rPr>
        <w:t xml:space="preserve"> dla obszarów Natura 2000</w:t>
      </w:r>
      <w:r w:rsidR="00363D16" w:rsidRPr="0092032D">
        <w:rPr>
          <w:rFonts w:ascii="Times New Roman" w:hAnsi="Times New Roman"/>
          <w:sz w:val="24"/>
          <w:szCs w:val="24"/>
        </w:rPr>
        <w:t>).</w:t>
      </w:r>
      <w:r w:rsidRPr="0092032D">
        <w:rPr>
          <w:rFonts w:ascii="Times New Roman" w:hAnsi="Times New Roman"/>
          <w:sz w:val="24"/>
          <w:szCs w:val="24"/>
        </w:rPr>
        <w:t xml:space="preserve"> Ponadto</w:t>
      </w:r>
      <w:r w:rsidR="00363D16" w:rsidRPr="0092032D">
        <w:rPr>
          <w:rFonts w:ascii="Times New Roman" w:hAnsi="Times New Roman"/>
          <w:sz w:val="24"/>
          <w:szCs w:val="24"/>
        </w:rPr>
        <w:t>,</w:t>
      </w:r>
      <w:r w:rsidRPr="0092032D">
        <w:rPr>
          <w:rFonts w:ascii="Times New Roman" w:hAnsi="Times New Roman"/>
          <w:sz w:val="24"/>
          <w:szCs w:val="24"/>
        </w:rPr>
        <w:t xml:space="preserve"> są one </w:t>
      </w:r>
      <w:r w:rsidR="00363D16" w:rsidRPr="0092032D">
        <w:rPr>
          <w:rFonts w:ascii="Times New Roman" w:hAnsi="Times New Roman"/>
          <w:sz w:val="24"/>
          <w:szCs w:val="24"/>
        </w:rPr>
        <w:t>zgodne</w:t>
      </w:r>
      <w:r w:rsidRPr="0092032D">
        <w:rPr>
          <w:rFonts w:ascii="Times New Roman" w:hAnsi="Times New Roman"/>
          <w:sz w:val="24"/>
          <w:szCs w:val="24"/>
        </w:rPr>
        <w:t xml:space="preserve"> z dokumentami strategicznymi </w:t>
      </w:r>
      <w:r w:rsidR="00363D16" w:rsidRPr="0092032D">
        <w:rPr>
          <w:rFonts w:ascii="Times New Roman" w:hAnsi="Times New Roman"/>
          <w:sz w:val="24"/>
          <w:szCs w:val="24"/>
        </w:rPr>
        <w:t xml:space="preserve">Miasta </w:t>
      </w:r>
      <w:r w:rsidR="008F691C" w:rsidRPr="0092032D">
        <w:rPr>
          <w:rFonts w:ascii="Times New Roman" w:hAnsi="Times New Roman"/>
          <w:sz w:val="24"/>
          <w:szCs w:val="24"/>
        </w:rPr>
        <w:t>Chojnice</w:t>
      </w:r>
      <w:r w:rsidR="00C27601" w:rsidRPr="0092032D">
        <w:rPr>
          <w:rFonts w:ascii="Times New Roman" w:hAnsi="Times New Roman"/>
          <w:sz w:val="24"/>
          <w:szCs w:val="24"/>
        </w:rPr>
        <w:t>,</w:t>
      </w:r>
      <w:r w:rsidRPr="0092032D">
        <w:rPr>
          <w:rFonts w:ascii="Times New Roman" w:hAnsi="Times New Roman"/>
          <w:sz w:val="24"/>
          <w:szCs w:val="24"/>
        </w:rPr>
        <w:t xml:space="preserve"> w tym z dokumentem pn. „</w:t>
      </w:r>
      <w:r w:rsidR="00363D16" w:rsidRPr="0092032D">
        <w:rPr>
          <w:rFonts w:ascii="Times New Roman" w:hAnsi="Times New Roman"/>
          <w:sz w:val="24"/>
          <w:szCs w:val="24"/>
        </w:rPr>
        <w:t>Plan Gospodarki Niskoemisyjnej Gminy Miejskiej Chojnice na lata 2015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363D16" w:rsidRPr="0092032D">
        <w:rPr>
          <w:rFonts w:ascii="Times New Roman" w:hAnsi="Times New Roman"/>
          <w:sz w:val="24"/>
          <w:szCs w:val="24"/>
        </w:rPr>
        <w:t>-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363D16" w:rsidRPr="0092032D">
        <w:rPr>
          <w:rFonts w:ascii="Times New Roman" w:hAnsi="Times New Roman"/>
          <w:sz w:val="24"/>
          <w:szCs w:val="24"/>
        </w:rPr>
        <w:t>2020</w:t>
      </w:r>
      <w:r w:rsidRPr="0092032D">
        <w:rPr>
          <w:rFonts w:ascii="Times New Roman" w:hAnsi="Times New Roman"/>
          <w:sz w:val="24"/>
          <w:szCs w:val="24"/>
        </w:rPr>
        <w:t>”.</w:t>
      </w:r>
    </w:p>
    <w:p w:rsidR="000067BF" w:rsidRPr="0092032D" w:rsidRDefault="000067BF" w:rsidP="0092032D">
      <w:pPr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2032D">
        <w:rPr>
          <w:rFonts w:ascii="Times New Roman" w:hAnsi="Times New Roman"/>
          <w:b/>
          <w:sz w:val="24"/>
          <w:szCs w:val="24"/>
        </w:rPr>
        <w:t>Cechy obszaru objętego oddziaływaniem na środowisko</w:t>
      </w:r>
    </w:p>
    <w:p w:rsidR="00A874AF" w:rsidRPr="0092032D" w:rsidRDefault="008F691C" w:rsidP="0092032D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Miasto Chojnice</w:t>
      </w:r>
      <w:r w:rsidR="000067BF" w:rsidRPr="0092032D">
        <w:rPr>
          <w:rFonts w:ascii="Times New Roman" w:hAnsi="Times New Roman"/>
          <w:sz w:val="24"/>
          <w:szCs w:val="24"/>
        </w:rPr>
        <w:t xml:space="preserve"> stanowi </w:t>
      </w:r>
      <w:r w:rsidR="00C27601" w:rsidRPr="0092032D">
        <w:rPr>
          <w:rFonts w:ascii="Times New Roman" w:hAnsi="Times New Roman"/>
          <w:sz w:val="24"/>
          <w:szCs w:val="24"/>
        </w:rPr>
        <w:t xml:space="preserve">jednostkę </w:t>
      </w:r>
      <w:r w:rsidR="00D16A8F" w:rsidRPr="0092032D">
        <w:rPr>
          <w:rFonts w:ascii="Times New Roman" w:hAnsi="Times New Roman"/>
          <w:sz w:val="24"/>
          <w:szCs w:val="24"/>
        </w:rPr>
        <w:t>miejsk</w:t>
      </w:r>
      <w:r w:rsidR="00724326" w:rsidRPr="0092032D">
        <w:rPr>
          <w:rFonts w:ascii="Times New Roman" w:hAnsi="Times New Roman"/>
          <w:sz w:val="24"/>
          <w:szCs w:val="24"/>
        </w:rPr>
        <w:t>ą</w:t>
      </w:r>
      <w:r w:rsidR="0095357F" w:rsidRPr="0092032D">
        <w:rPr>
          <w:rFonts w:ascii="Times New Roman" w:hAnsi="Times New Roman"/>
          <w:sz w:val="24"/>
          <w:szCs w:val="24"/>
        </w:rPr>
        <w:t xml:space="preserve"> na prawach powiatu</w:t>
      </w:r>
      <w:r w:rsidR="000067BF" w:rsidRPr="0092032D">
        <w:rPr>
          <w:rFonts w:ascii="Times New Roman" w:hAnsi="Times New Roman"/>
          <w:sz w:val="24"/>
          <w:szCs w:val="24"/>
        </w:rPr>
        <w:t>, zlokalizowan</w:t>
      </w:r>
      <w:r w:rsidR="00C27601" w:rsidRPr="0092032D">
        <w:rPr>
          <w:rFonts w:ascii="Times New Roman" w:hAnsi="Times New Roman"/>
          <w:sz w:val="24"/>
          <w:szCs w:val="24"/>
        </w:rPr>
        <w:t xml:space="preserve">ą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2425EB" w:rsidRPr="0092032D">
        <w:rPr>
          <w:rFonts w:ascii="Times New Roman" w:hAnsi="Times New Roman"/>
          <w:sz w:val="24"/>
          <w:szCs w:val="24"/>
        </w:rPr>
        <w:t>w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0067BF" w:rsidRPr="0092032D">
        <w:rPr>
          <w:rFonts w:ascii="Times New Roman" w:hAnsi="Times New Roman"/>
          <w:sz w:val="24"/>
          <w:szCs w:val="24"/>
        </w:rPr>
        <w:t xml:space="preserve">województwie </w:t>
      </w:r>
      <w:r w:rsidR="00D16A8F" w:rsidRPr="0092032D">
        <w:rPr>
          <w:rFonts w:ascii="Times New Roman" w:hAnsi="Times New Roman"/>
          <w:sz w:val="24"/>
          <w:szCs w:val="24"/>
        </w:rPr>
        <w:t>pomorskim</w:t>
      </w:r>
      <w:r w:rsidR="0095357F" w:rsidRPr="0092032D">
        <w:rPr>
          <w:rFonts w:ascii="Times New Roman" w:hAnsi="Times New Roman"/>
          <w:sz w:val="24"/>
          <w:szCs w:val="24"/>
        </w:rPr>
        <w:t xml:space="preserve"> i powiecie chojnickim</w:t>
      </w:r>
      <w:r w:rsidR="00C27601" w:rsidRPr="0092032D">
        <w:rPr>
          <w:rFonts w:ascii="Times New Roman" w:hAnsi="Times New Roman"/>
          <w:sz w:val="24"/>
          <w:szCs w:val="24"/>
        </w:rPr>
        <w:t>. Zajmuje obszar</w:t>
      </w:r>
      <w:r w:rsidR="00A874AF" w:rsidRPr="0092032D">
        <w:rPr>
          <w:rFonts w:ascii="Times New Roman" w:hAnsi="Times New Roman"/>
          <w:sz w:val="24"/>
          <w:szCs w:val="24"/>
        </w:rPr>
        <w:t xml:space="preserve"> o powierzchni </w:t>
      </w:r>
      <w:r w:rsidR="0095357F" w:rsidRPr="0092032D">
        <w:rPr>
          <w:rFonts w:ascii="Times New Roman" w:hAnsi="Times New Roman"/>
          <w:sz w:val="24"/>
          <w:szCs w:val="24"/>
        </w:rPr>
        <w:t>2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95357F" w:rsidRPr="0092032D">
        <w:rPr>
          <w:rFonts w:ascii="Times New Roman" w:hAnsi="Times New Roman"/>
          <w:sz w:val="24"/>
          <w:szCs w:val="24"/>
        </w:rPr>
        <w:t xml:space="preserve">104 ha zamieszkiwaną przez </w:t>
      </w:r>
      <w:r w:rsidR="00A818A4" w:rsidRPr="0092032D">
        <w:rPr>
          <w:rFonts w:ascii="Times New Roman" w:hAnsi="Times New Roman"/>
          <w:sz w:val="24"/>
          <w:szCs w:val="24"/>
        </w:rPr>
        <w:t>37 846</w:t>
      </w:r>
      <w:r w:rsidR="0095357F" w:rsidRPr="0092032D">
        <w:rPr>
          <w:rFonts w:ascii="Times New Roman" w:hAnsi="Times New Roman"/>
          <w:sz w:val="24"/>
          <w:szCs w:val="24"/>
        </w:rPr>
        <w:t xml:space="preserve"> osób (dane na </w:t>
      </w:r>
      <w:r w:rsidR="00A818A4" w:rsidRPr="0092032D">
        <w:rPr>
          <w:rFonts w:ascii="Times New Roman" w:hAnsi="Times New Roman"/>
          <w:sz w:val="24"/>
          <w:szCs w:val="24"/>
        </w:rPr>
        <w:t xml:space="preserve">dzień 23 maja </w:t>
      </w:r>
      <w:r w:rsidR="0095357F" w:rsidRPr="0092032D">
        <w:rPr>
          <w:rFonts w:ascii="Times New Roman" w:hAnsi="Times New Roman"/>
          <w:sz w:val="24"/>
          <w:szCs w:val="24"/>
        </w:rPr>
        <w:t>201</w:t>
      </w:r>
      <w:r w:rsidR="00A818A4" w:rsidRPr="0092032D">
        <w:rPr>
          <w:rFonts w:ascii="Times New Roman" w:hAnsi="Times New Roman"/>
          <w:sz w:val="24"/>
          <w:szCs w:val="24"/>
        </w:rPr>
        <w:t>9</w:t>
      </w:r>
      <w:r w:rsidR="0095357F" w:rsidRPr="0092032D">
        <w:rPr>
          <w:rFonts w:ascii="Times New Roman" w:hAnsi="Times New Roman"/>
          <w:sz w:val="24"/>
          <w:szCs w:val="24"/>
        </w:rPr>
        <w:t xml:space="preserve"> r.).</w:t>
      </w:r>
      <w:r w:rsidR="003525CA" w:rsidRPr="0092032D">
        <w:rPr>
          <w:rFonts w:ascii="Times New Roman" w:hAnsi="Times New Roman"/>
          <w:sz w:val="24"/>
          <w:szCs w:val="24"/>
        </w:rPr>
        <w:t xml:space="preserve"> Jednostka ta </w:t>
      </w:r>
      <w:r w:rsidR="002425EB" w:rsidRPr="0092032D">
        <w:rPr>
          <w:rFonts w:ascii="Times New Roman" w:hAnsi="Times New Roman"/>
          <w:sz w:val="24"/>
          <w:szCs w:val="24"/>
        </w:rPr>
        <w:t xml:space="preserve">stanowi jeden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2425EB" w:rsidRPr="0092032D">
        <w:rPr>
          <w:rFonts w:ascii="Times New Roman" w:hAnsi="Times New Roman"/>
          <w:sz w:val="24"/>
          <w:szCs w:val="24"/>
        </w:rPr>
        <w:t>z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3525CA" w:rsidRPr="0092032D">
        <w:rPr>
          <w:rFonts w:ascii="Times New Roman" w:hAnsi="Times New Roman"/>
          <w:sz w:val="24"/>
          <w:szCs w:val="24"/>
        </w:rPr>
        <w:t>najważniejszych ośrodków dość słabo zurbanizowanej południowej części regionu.</w:t>
      </w:r>
    </w:p>
    <w:p w:rsidR="00611CC5" w:rsidRPr="0092032D" w:rsidRDefault="003525CA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Pod względem geograficznym </w:t>
      </w:r>
      <w:r w:rsidR="00237BC5" w:rsidRPr="0092032D">
        <w:rPr>
          <w:rFonts w:ascii="Times New Roman" w:hAnsi="Times New Roman"/>
          <w:sz w:val="24"/>
          <w:szCs w:val="24"/>
        </w:rPr>
        <w:t>m</w:t>
      </w:r>
      <w:r w:rsidRPr="0092032D">
        <w:rPr>
          <w:rFonts w:ascii="Times New Roman" w:hAnsi="Times New Roman"/>
          <w:sz w:val="24"/>
          <w:szCs w:val="24"/>
        </w:rPr>
        <w:t>iasto położone jest w obrębie Pojezierza Krajeńskiego</w:t>
      </w:r>
      <w:r w:rsidR="00237BC5" w:rsidRPr="0092032D">
        <w:rPr>
          <w:rFonts w:ascii="Times New Roman" w:hAnsi="Times New Roman"/>
          <w:sz w:val="24"/>
          <w:szCs w:val="24"/>
        </w:rPr>
        <w:t>, stosunkowo bliskiej odległości od największych jezior pomorskich (jak np. Jeziora Charzykowskiego) oraz w zasięgu zespołu leśnego Borów Tucholskich. Rejon niniejszego pojezierza uważany jest za jeden z najbardziej atrakcyjnych rejonów województwa pomorskiego.</w:t>
      </w:r>
      <w:r w:rsidR="00611CC5" w:rsidRPr="0092032D">
        <w:rPr>
          <w:rFonts w:ascii="Times New Roman" w:hAnsi="Times New Roman"/>
          <w:sz w:val="24"/>
          <w:szCs w:val="24"/>
        </w:rPr>
        <w:t xml:space="preserve"> </w:t>
      </w:r>
      <w:r w:rsidR="001679F7" w:rsidRPr="0092032D">
        <w:rPr>
          <w:rFonts w:ascii="Times New Roman" w:hAnsi="Times New Roman"/>
          <w:sz w:val="24"/>
          <w:szCs w:val="24"/>
        </w:rPr>
        <w:t>Miasto obejmuje skrajne</w:t>
      </w:r>
      <w:r w:rsidR="0018719F" w:rsidRPr="0092032D">
        <w:rPr>
          <w:rFonts w:ascii="Times New Roman" w:hAnsi="Times New Roman"/>
          <w:sz w:val="24"/>
          <w:szCs w:val="24"/>
        </w:rPr>
        <w:t xml:space="preserve"> </w:t>
      </w:r>
      <w:r w:rsidR="001679F7" w:rsidRPr="0092032D">
        <w:rPr>
          <w:rFonts w:ascii="Times New Roman" w:hAnsi="Times New Roman"/>
          <w:sz w:val="24"/>
          <w:szCs w:val="24"/>
        </w:rPr>
        <w:t>fragmenty</w:t>
      </w:r>
      <w:r w:rsidR="0018719F" w:rsidRPr="0092032D">
        <w:rPr>
          <w:rFonts w:ascii="Times New Roman" w:hAnsi="Times New Roman"/>
          <w:sz w:val="24"/>
          <w:szCs w:val="24"/>
        </w:rPr>
        <w:t xml:space="preserve"> otuliny Parku Narodowego „Bory Tucholskie”. Jedynymi w całości znajdującymi się w granicach Chojnic formami ochrony </w:t>
      </w:r>
      <w:r w:rsidR="0018719F" w:rsidRPr="0092032D">
        <w:rPr>
          <w:rFonts w:ascii="Times New Roman" w:hAnsi="Times New Roman"/>
          <w:sz w:val="24"/>
          <w:szCs w:val="24"/>
        </w:rPr>
        <w:lastRenderedPageBreak/>
        <w:t>przyrody</w:t>
      </w:r>
      <w:r w:rsidR="001679F7" w:rsidRPr="0092032D">
        <w:rPr>
          <w:rFonts w:ascii="Times New Roman" w:hAnsi="Times New Roman"/>
          <w:sz w:val="24"/>
          <w:szCs w:val="24"/>
        </w:rPr>
        <w:t xml:space="preserve"> </w:t>
      </w:r>
      <w:r w:rsidR="0018719F" w:rsidRPr="0092032D">
        <w:rPr>
          <w:rFonts w:ascii="Times New Roman" w:hAnsi="Times New Roman"/>
          <w:sz w:val="24"/>
          <w:szCs w:val="24"/>
        </w:rPr>
        <w:t xml:space="preserve">są pomniki przyrody (razem osiem stanowisk). </w:t>
      </w:r>
      <w:r w:rsidR="00611CC5" w:rsidRPr="0092032D">
        <w:rPr>
          <w:rFonts w:ascii="Times New Roman" w:hAnsi="Times New Roman"/>
          <w:sz w:val="24"/>
          <w:szCs w:val="24"/>
        </w:rPr>
        <w:t>Z</w:t>
      </w:r>
      <w:r w:rsidR="00237BC5" w:rsidRPr="0092032D">
        <w:rPr>
          <w:rFonts w:ascii="Times New Roman" w:hAnsi="Times New Roman"/>
          <w:sz w:val="24"/>
          <w:szCs w:val="24"/>
        </w:rPr>
        <w:t>e względu na położenie Chojnic</w:t>
      </w:r>
      <w:r w:rsidR="00611CC5" w:rsidRPr="0092032D">
        <w:rPr>
          <w:rFonts w:ascii="Times New Roman" w:hAnsi="Times New Roman"/>
          <w:sz w:val="24"/>
          <w:szCs w:val="24"/>
        </w:rPr>
        <w:t>, miast stanowi waży ośrodek obsługujący region o cennych walorach rekreacyjnych.</w:t>
      </w:r>
    </w:p>
    <w:p w:rsidR="00A818A4" w:rsidRPr="0092032D" w:rsidRDefault="00611CC5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Oprócz atrakcyjności przyrodniczej okolic miasta, Chojnice bogate są w </w:t>
      </w:r>
      <w:r w:rsidR="00801802" w:rsidRPr="0092032D">
        <w:rPr>
          <w:rFonts w:ascii="Times New Roman" w:hAnsi="Times New Roman"/>
          <w:sz w:val="24"/>
          <w:szCs w:val="24"/>
        </w:rPr>
        <w:t xml:space="preserve">liczne </w:t>
      </w:r>
      <w:r w:rsidR="005232F5" w:rsidRPr="0092032D">
        <w:rPr>
          <w:rFonts w:ascii="Times New Roman" w:hAnsi="Times New Roman"/>
          <w:sz w:val="24"/>
          <w:szCs w:val="24"/>
        </w:rPr>
        <w:t>elemen</w:t>
      </w:r>
      <w:r w:rsidR="000067BF" w:rsidRPr="0092032D">
        <w:rPr>
          <w:rFonts w:ascii="Times New Roman" w:hAnsi="Times New Roman"/>
          <w:sz w:val="24"/>
          <w:szCs w:val="24"/>
        </w:rPr>
        <w:t>t</w:t>
      </w:r>
      <w:r w:rsidRPr="0092032D">
        <w:rPr>
          <w:rFonts w:ascii="Times New Roman" w:hAnsi="Times New Roman"/>
          <w:sz w:val="24"/>
          <w:szCs w:val="24"/>
        </w:rPr>
        <w:t>y</w:t>
      </w:r>
      <w:r w:rsidR="000067BF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>dziedzictwa kulturowego</w:t>
      </w:r>
      <w:r w:rsidR="001679F7" w:rsidRPr="0092032D">
        <w:rPr>
          <w:rFonts w:ascii="Times New Roman" w:hAnsi="Times New Roman"/>
          <w:sz w:val="24"/>
          <w:szCs w:val="24"/>
        </w:rPr>
        <w:t>, jak i dobra kultury współczesnej</w:t>
      </w:r>
      <w:r w:rsidR="000067BF" w:rsidRPr="0092032D">
        <w:rPr>
          <w:rFonts w:ascii="Times New Roman" w:hAnsi="Times New Roman"/>
          <w:sz w:val="24"/>
          <w:szCs w:val="24"/>
        </w:rPr>
        <w:t xml:space="preserve">. </w:t>
      </w:r>
      <w:r w:rsidR="00DD26DA" w:rsidRPr="0092032D">
        <w:rPr>
          <w:rFonts w:ascii="Times New Roman" w:hAnsi="Times New Roman"/>
          <w:sz w:val="24"/>
          <w:szCs w:val="24"/>
        </w:rPr>
        <w:t xml:space="preserve">Na obszarze </w:t>
      </w:r>
      <w:r w:rsidR="005232F5" w:rsidRPr="0092032D">
        <w:rPr>
          <w:rFonts w:ascii="Times New Roman" w:hAnsi="Times New Roman"/>
          <w:sz w:val="24"/>
          <w:szCs w:val="24"/>
        </w:rPr>
        <w:t>miejskim</w:t>
      </w:r>
      <w:r w:rsidR="00DD26DA" w:rsidRPr="0092032D">
        <w:rPr>
          <w:rFonts w:ascii="Times New Roman" w:hAnsi="Times New Roman"/>
          <w:sz w:val="24"/>
          <w:szCs w:val="24"/>
        </w:rPr>
        <w:t xml:space="preserve"> znajdują się obiekty </w:t>
      </w:r>
      <w:r w:rsidR="001679F7" w:rsidRPr="0092032D">
        <w:rPr>
          <w:rFonts w:ascii="Times New Roman" w:hAnsi="Times New Roman"/>
          <w:sz w:val="24"/>
          <w:szCs w:val="24"/>
        </w:rPr>
        <w:t xml:space="preserve">architektoniczne </w:t>
      </w:r>
      <w:r w:rsidR="00DD26DA" w:rsidRPr="0092032D">
        <w:rPr>
          <w:rFonts w:ascii="Times New Roman" w:hAnsi="Times New Roman"/>
          <w:sz w:val="24"/>
          <w:szCs w:val="24"/>
        </w:rPr>
        <w:t xml:space="preserve">wpisane do </w:t>
      </w:r>
      <w:r w:rsidR="005232F5" w:rsidRPr="0092032D">
        <w:rPr>
          <w:rFonts w:ascii="Times New Roman" w:hAnsi="Times New Roman"/>
          <w:sz w:val="24"/>
          <w:szCs w:val="24"/>
        </w:rPr>
        <w:t>rejestru zabytków</w:t>
      </w:r>
      <w:r w:rsidR="001679F7" w:rsidRPr="0092032D">
        <w:rPr>
          <w:rFonts w:ascii="Times New Roman" w:hAnsi="Times New Roman"/>
          <w:sz w:val="24"/>
          <w:szCs w:val="24"/>
        </w:rPr>
        <w:t xml:space="preserve">, są to </w:t>
      </w:r>
      <w:r w:rsidR="005232F5" w:rsidRPr="0092032D">
        <w:rPr>
          <w:rFonts w:ascii="Times New Roman" w:hAnsi="Times New Roman"/>
          <w:sz w:val="24"/>
          <w:szCs w:val="24"/>
        </w:rPr>
        <w:t>m.in.</w:t>
      </w:r>
      <w:r w:rsidR="001679F7" w:rsidRPr="0092032D">
        <w:rPr>
          <w:rFonts w:ascii="Times New Roman" w:hAnsi="Times New Roman"/>
          <w:sz w:val="24"/>
          <w:szCs w:val="24"/>
        </w:rPr>
        <w:t>:</w:t>
      </w:r>
      <w:r w:rsidR="005232F5" w:rsidRPr="0092032D">
        <w:rPr>
          <w:rFonts w:ascii="Times New Roman" w:hAnsi="Times New Roman"/>
          <w:sz w:val="24"/>
          <w:szCs w:val="24"/>
        </w:rPr>
        <w:t xml:space="preserve"> kościół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5232F5" w:rsidRPr="0092032D">
        <w:rPr>
          <w:rFonts w:ascii="Times New Roman" w:hAnsi="Times New Roman"/>
          <w:sz w:val="24"/>
          <w:szCs w:val="24"/>
        </w:rPr>
        <w:t>par. pw. Ścięcia św. Jana Chrzciciela, zespół klasztorny jezuitów, mury obronne z basztami</w:t>
      </w:r>
      <w:r w:rsidR="001679F7" w:rsidRPr="0092032D">
        <w:rPr>
          <w:rFonts w:ascii="Times New Roman" w:hAnsi="Times New Roman"/>
          <w:sz w:val="24"/>
          <w:szCs w:val="24"/>
        </w:rPr>
        <w:t>, ratusz</w:t>
      </w:r>
      <w:r w:rsidR="00DD26DA" w:rsidRPr="0092032D">
        <w:rPr>
          <w:rFonts w:ascii="Times New Roman" w:hAnsi="Times New Roman"/>
          <w:sz w:val="24"/>
          <w:szCs w:val="24"/>
        </w:rPr>
        <w:t>.</w:t>
      </w:r>
    </w:p>
    <w:p w:rsidR="000067BF" w:rsidRPr="0092032D" w:rsidRDefault="000067BF" w:rsidP="0092032D">
      <w:pPr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2032D">
        <w:rPr>
          <w:rFonts w:ascii="Times New Roman" w:hAnsi="Times New Roman"/>
          <w:b/>
          <w:sz w:val="24"/>
          <w:szCs w:val="24"/>
        </w:rPr>
        <w:t>Posumowanie</w:t>
      </w:r>
    </w:p>
    <w:p w:rsidR="000067BF" w:rsidRPr="0092032D" w:rsidRDefault="000067BF" w:rsidP="0092032D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Program </w:t>
      </w:r>
      <w:r w:rsidR="0018719F" w:rsidRPr="0092032D">
        <w:rPr>
          <w:rFonts w:ascii="Times New Roman" w:hAnsi="Times New Roman"/>
          <w:sz w:val="24"/>
          <w:szCs w:val="24"/>
        </w:rPr>
        <w:t>R</w:t>
      </w:r>
      <w:r w:rsidRPr="0092032D">
        <w:rPr>
          <w:rFonts w:ascii="Times New Roman" w:hAnsi="Times New Roman"/>
          <w:sz w:val="24"/>
          <w:szCs w:val="24"/>
        </w:rPr>
        <w:t xml:space="preserve">ewitalizacji dotyczy </w:t>
      </w:r>
      <w:r w:rsidR="0018719F" w:rsidRPr="0092032D">
        <w:rPr>
          <w:rFonts w:ascii="Times New Roman" w:hAnsi="Times New Roman"/>
          <w:sz w:val="24"/>
          <w:szCs w:val="24"/>
        </w:rPr>
        <w:t>dwóch podo</w:t>
      </w:r>
      <w:r w:rsidRPr="0092032D">
        <w:rPr>
          <w:rFonts w:ascii="Times New Roman" w:hAnsi="Times New Roman"/>
          <w:sz w:val="24"/>
          <w:szCs w:val="24"/>
        </w:rPr>
        <w:t>bszar</w:t>
      </w:r>
      <w:r w:rsidR="00307F75" w:rsidRPr="0092032D">
        <w:rPr>
          <w:rFonts w:ascii="Times New Roman" w:hAnsi="Times New Roman"/>
          <w:sz w:val="24"/>
          <w:szCs w:val="24"/>
        </w:rPr>
        <w:t xml:space="preserve">ów </w:t>
      </w:r>
      <w:r w:rsidR="0018719F" w:rsidRPr="0092032D">
        <w:rPr>
          <w:rFonts w:ascii="Times New Roman" w:hAnsi="Times New Roman"/>
          <w:sz w:val="24"/>
          <w:szCs w:val="24"/>
        </w:rPr>
        <w:t>Miasta Chojnice</w:t>
      </w:r>
      <w:r w:rsidR="00307F75" w:rsidRPr="0092032D">
        <w:rPr>
          <w:rFonts w:ascii="Times New Roman" w:hAnsi="Times New Roman"/>
          <w:sz w:val="24"/>
          <w:szCs w:val="24"/>
        </w:rPr>
        <w:t>, tj.</w:t>
      </w:r>
      <w:r w:rsidR="00BB4931" w:rsidRPr="0092032D">
        <w:rPr>
          <w:rFonts w:ascii="Times New Roman" w:hAnsi="Times New Roman"/>
          <w:sz w:val="24"/>
          <w:szCs w:val="24"/>
        </w:rPr>
        <w:t xml:space="preserve"> </w:t>
      </w:r>
      <w:r w:rsidR="0018719F" w:rsidRPr="0092032D">
        <w:rPr>
          <w:rFonts w:ascii="Times New Roman" w:hAnsi="Times New Roman"/>
          <w:sz w:val="24"/>
          <w:szCs w:val="24"/>
        </w:rPr>
        <w:t xml:space="preserve">Śródmieście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18719F" w:rsidRPr="0092032D">
        <w:rPr>
          <w:rFonts w:ascii="Times New Roman" w:hAnsi="Times New Roman"/>
          <w:sz w:val="24"/>
          <w:szCs w:val="24"/>
        </w:rPr>
        <w:t>i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="0018719F" w:rsidRPr="0092032D">
        <w:rPr>
          <w:rFonts w:ascii="Times New Roman" w:hAnsi="Times New Roman"/>
          <w:sz w:val="24"/>
          <w:szCs w:val="24"/>
        </w:rPr>
        <w:t>Dzielnica Dworcowa</w:t>
      </w:r>
      <w:r w:rsidR="009710AC" w:rsidRPr="0092032D">
        <w:rPr>
          <w:rFonts w:ascii="Times New Roman" w:hAnsi="Times New Roman"/>
          <w:sz w:val="24"/>
          <w:szCs w:val="24"/>
        </w:rPr>
        <w:t xml:space="preserve">. </w:t>
      </w:r>
      <w:r w:rsidRPr="0092032D">
        <w:rPr>
          <w:rFonts w:ascii="Times New Roman" w:hAnsi="Times New Roman"/>
          <w:sz w:val="24"/>
          <w:szCs w:val="24"/>
        </w:rPr>
        <w:t>W związku z tym organ opracowujący</w:t>
      </w:r>
      <w:r w:rsidR="00BB4931" w:rsidRPr="0092032D">
        <w:rPr>
          <w:rFonts w:ascii="Times New Roman" w:hAnsi="Times New Roman"/>
          <w:sz w:val="24"/>
          <w:szCs w:val="24"/>
        </w:rPr>
        <w:t xml:space="preserve"> dokument może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="00BB4931" w:rsidRPr="0092032D">
        <w:rPr>
          <w:rFonts w:ascii="Times New Roman" w:hAnsi="Times New Roman"/>
          <w:sz w:val="24"/>
          <w:szCs w:val="24"/>
        </w:rPr>
        <w:t xml:space="preserve">po uzgodnieniu </w:t>
      </w:r>
      <w:r w:rsidR="006E6644" w:rsidRPr="0092032D">
        <w:rPr>
          <w:rFonts w:ascii="Times New Roman" w:hAnsi="Times New Roman"/>
          <w:sz w:val="24"/>
          <w:szCs w:val="24"/>
        </w:rPr>
        <w:t xml:space="preserve">z </w:t>
      </w:r>
      <w:r w:rsidRPr="0092032D">
        <w:rPr>
          <w:rFonts w:ascii="Times New Roman" w:hAnsi="Times New Roman"/>
          <w:sz w:val="24"/>
          <w:szCs w:val="24"/>
        </w:rPr>
        <w:t xml:space="preserve">właściwymi organami </w:t>
      </w:r>
      <w:r w:rsidRPr="0092032D">
        <w:rPr>
          <w:rFonts w:ascii="Times New Roman" w:hAnsi="Times New Roman"/>
          <w:b/>
          <w:sz w:val="24"/>
          <w:szCs w:val="24"/>
        </w:rPr>
        <w:t>odstąpić od przeprowadzenia strategicznej oceny oddziaływania na środowisko.</w:t>
      </w:r>
    </w:p>
    <w:p w:rsidR="000067BF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 xml:space="preserve">Mając na uwadze powyższe, proszę o uzgodnienie możliwości odstąpienia </w:t>
      </w:r>
      <w:r w:rsidR="00A818A4" w:rsidRPr="0092032D">
        <w:rPr>
          <w:rFonts w:ascii="Times New Roman" w:hAnsi="Times New Roman"/>
          <w:sz w:val="24"/>
          <w:szCs w:val="24"/>
        </w:rPr>
        <w:br/>
      </w:r>
      <w:r w:rsidRPr="0092032D">
        <w:rPr>
          <w:rFonts w:ascii="Times New Roman" w:hAnsi="Times New Roman"/>
          <w:sz w:val="24"/>
          <w:szCs w:val="24"/>
        </w:rPr>
        <w:t>od przeprowadzenia strategicznej oceny oddziaływania na środowisko dla „</w:t>
      </w:r>
      <w:r w:rsidR="00450A34" w:rsidRPr="0092032D">
        <w:rPr>
          <w:rFonts w:ascii="Times New Roman" w:hAnsi="Times New Roman"/>
          <w:sz w:val="24"/>
          <w:szCs w:val="24"/>
        </w:rPr>
        <w:t xml:space="preserve">Gminnego </w:t>
      </w:r>
      <w:r w:rsidR="00450A34" w:rsidRPr="0092032D">
        <w:rPr>
          <w:rFonts w:ascii="Times New Roman" w:hAnsi="Times New Roman"/>
          <w:spacing w:val="-8"/>
          <w:sz w:val="24"/>
          <w:szCs w:val="24"/>
        </w:rPr>
        <w:t xml:space="preserve">Programu </w:t>
      </w:r>
      <w:r w:rsidR="006E6644" w:rsidRPr="0092032D">
        <w:rPr>
          <w:rFonts w:ascii="Times New Roman" w:hAnsi="Times New Roman"/>
          <w:spacing w:val="-8"/>
          <w:sz w:val="24"/>
          <w:szCs w:val="24"/>
        </w:rPr>
        <w:t>Rewitalizacji</w:t>
      </w:r>
      <w:r w:rsidR="00450A34" w:rsidRPr="0092032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F691C" w:rsidRPr="0092032D">
        <w:rPr>
          <w:rFonts w:ascii="Times New Roman" w:hAnsi="Times New Roman"/>
          <w:spacing w:val="-8"/>
          <w:sz w:val="24"/>
          <w:szCs w:val="24"/>
        </w:rPr>
        <w:t>Miasta Chojnice</w:t>
      </w:r>
      <w:r w:rsidRPr="0092032D">
        <w:rPr>
          <w:rFonts w:ascii="Times New Roman" w:hAnsi="Times New Roman"/>
          <w:spacing w:val="-8"/>
          <w:sz w:val="24"/>
          <w:szCs w:val="24"/>
        </w:rPr>
        <w:t>”</w:t>
      </w:r>
      <w:r w:rsidR="00450A34" w:rsidRPr="0092032D">
        <w:rPr>
          <w:rFonts w:ascii="Times New Roman" w:hAnsi="Times New Roman"/>
          <w:spacing w:val="-8"/>
          <w:sz w:val="24"/>
          <w:szCs w:val="24"/>
        </w:rPr>
        <w:t>,</w:t>
      </w:r>
      <w:r w:rsidR="006E6644" w:rsidRPr="0092032D">
        <w:rPr>
          <w:rFonts w:ascii="Times New Roman" w:hAnsi="Times New Roman"/>
          <w:spacing w:val="-8"/>
          <w:sz w:val="24"/>
          <w:szCs w:val="24"/>
        </w:rPr>
        <w:t xml:space="preserve"> na podstawie art. </w:t>
      </w:r>
      <w:r w:rsidR="00085D4E" w:rsidRPr="0092032D">
        <w:rPr>
          <w:rFonts w:ascii="Times New Roman" w:hAnsi="Times New Roman"/>
          <w:spacing w:val="-8"/>
          <w:sz w:val="24"/>
          <w:szCs w:val="24"/>
        </w:rPr>
        <w:t>4</w:t>
      </w:r>
      <w:r w:rsidR="006E6644" w:rsidRPr="0092032D">
        <w:rPr>
          <w:rFonts w:ascii="Times New Roman" w:hAnsi="Times New Roman"/>
          <w:spacing w:val="-8"/>
          <w:sz w:val="24"/>
          <w:szCs w:val="24"/>
        </w:rPr>
        <w:t xml:space="preserve">8 </w:t>
      </w:r>
      <w:r w:rsidR="008A5ACE" w:rsidRPr="0092032D">
        <w:rPr>
          <w:rFonts w:ascii="Times New Roman" w:hAnsi="Times New Roman"/>
          <w:spacing w:val="-8"/>
          <w:sz w:val="24"/>
          <w:szCs w:val="24"/>
        </w:rPr>
        <w:t>Ustawy z dnia 3</w:t>
      </w:r>
      <w:r w:rsidR="00A818A4" w:rsidRPr="0092032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2032D">
        <w:rPr>
          <w:rFonts w:ascii="Times New Roman" w:hAnsi="Times New Roman"/>
          <w:spacing w:val="-8"/>
          <w:sz w:val="24"/>
          <w:szCs w:val="24"/>
        </w:rPr>
        <w:t xml:space="preserve">października 2008 r. </w:t>
      </w:r>
      <w:r w:rsidR="003D12AB" w:rsidRPr="0092032D">
        <w:rPr>
          <w:rFonts w:ascii="Times New Roman" w:hAnsi="Times New Roman"/>
          <w:spacing w:val="-8"/>
          <w:sz w:val="24"/>
          <w:szCs w:val="24"/>
        </w:rPr>
        <w:t>o</w:t>
      </w:r>
      <w:r w:rsidR="00A818A4" w:rsidRPr="0092032D">
        <w:rPr>
          <w:rFonts w:ascii="Times New Roman" w:hAnsi="Times New Roman"/>
          <w:sz w:val="24"/>
          <w:szCs w:val="24"/>
        </w:rPr>
        <w:t xml:space="preserve"> </w:t>
      </w:r>
      <w:r w:rsidRPr="0092032D">
        <w:rPr>
          <w:rFonts w:ascii="Times New Roman" w:hAnsi="Times New Roman"/>
          <w:sz w:val="24"/>
          <w:szCs w:val="24"/>
        </w:rPr>
        <w:t>udostępnieniu informacji o środowisku i jego ochronie, udziale społeczeństwa w ochronie środowiska oraz ocenach oddziaływania na środowisko.</w:t>
      </w:r>
    </w:p>
    <w:p w:rsidR="008969B8" w:rsidRPr="0092032D" w:rsidRDefault="000067BF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032D">
        <w:rPr>
          <w:rFonts w:ascii="Times New Roman" w:hAnsi="Times New Roman"/>
          <w:sz w:val="24"/>
          <w:szCs w:val="24"/>
        </w:rPr>
        <w:t>W przypadku stwierdzenia konieczności przeprowadzenia strategicznej oceny oddziaływania na środow</w:t>
      </w:r>
      <w:r w:rsidR="003D12AB" w:rsidRPr="0092032D">
        <w:rPr>
          <w:rFonts w:ascii="Times New Roman" w:hAnsi="Times New Roman"/>
          <w:sz w:val="24"/>
          <w:szCs w:val="24"/>
        </w:rPr>
        <w:t>isko dla ww. dokumentu, zwracam</w:t>
      </w:r>
      <w:r w:rsidRPr="0092032D">
        <w:rPr>
          <w:rFonts w:ascii="Times New Roman" w:hAnsi="Times New Roman"/>
          <w:sz w:val="24"/>
          <w:szCs w:val="24"/>
        </w:rPr>
        <w:t xml:space="preserve"> się z prośbą o wskazanie zakresu i stopnia szczegółowości informacji wymaganych w prognozie oddziaływania na środowisko.</w:t>
      </w:r>
    </w:p>
    <w:p w:rsidR="009C0C74" w:rsidRPr="0092032D" w:rsidRDefault="009C0C74" w:rsidP="0092032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C0C74" w:rsidRPr="0092032D" w:rsidRDefault="009C0C74" w:rsidP="0092032D">
      <w:pPr>
        <w:spacing w:after="12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2032D">
        <w:rPr>
          <w:rFonts w:ascii="Times New Roman" w:hAnsi="Times New Roman"/>
          <w:spacing w:val="-6"/>
          <w:sz w:val="24"/>
          <w:szCs w:val="24"/>
        </w:rPr>
        <w:t xml:space="preserve">Ponadto informuję, iż na podstawie Rozporządzenia Rady Ministrów z dnia 9 listopada 2010 r. </w:t>
      </w:r>
      <w:r w:rsidRPr="0092032D">
        <w:rPr>
          <w:rFonts w:ascii="Times New Roman" w:hAnsi="Times New Roman"/>
          <w:bCs/>
          <w:sz w:val="24"/>
          <w:szCs w:val="24"/>
        </w:rPr>
        <w:t xml:space="preserve">w sprawie przedsięwzięć mogących znacząco oddziaływać na środowisko ocenia się, </w:t>
      </w:r>
      <w:r w:rsidRPr="0092032D">
        <w:rPr>
          <w:rFonts w:ascii="Times New Roman" w:hAnsi="Times New Roman"/>
          <w:bCs/>
          <w:sz w:val="24"/>
          <w:szCs w:val="24"/>
        </w:rPr>
        <w:br/>
        <w:t>iż przedsięwzięcia zaplanowane w ramach „Gminnego Programu Rewitalizacji Miasta Chojnice”, nie wpisują się w zakres przedsięwzięć mogących znacząco oddziaływać na środowisko.</w:t>
      </w:r>
    </w:p>
    <w:p w:rsidR="009C0C74" w:rsidRPr="0092032D" w:rsidRDefault="009C0C74" w:rsidP="0092032D">
      <w:pPr>
        <w:spacing w:after="12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2032D">
        <w:rPr>
          <w:rFonts w:ascii="Times New Roman" w:hAnsi="Times New Roman"/>
          <w:bCs/>
          <w:sz w:val="24"/>
          <w:szCs w:val="24"/>
        </w:rPr>
        <w:t>Uzasadnieniem powyższego stwierdzenia jest charakter założeń rewitalizacji (każdy projekt rewitalizacji został pokrótce opisany w przedmiotowym Programie Rewitalizacji), tj.:</w:t>
      </w:r>
    </w:p>
    <w:p w:rsidR="009C0C74" w:rsidRPr="0092032D" w:rsidRDefault="009C0C74" w:rsidP="0092032D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2032D">
        <w:rPr>
          <w:rFonts w:ascii="Times New Roman" w:hAnsi="Times New Roman"/>
          <w:bCs/>
          <w:sz w:val="24"/>
          <w:szCs w:val="24"/>
        </w:rPr>
        <w:t>cztery działania rewitalizacji z listy 12 planowanych podstawowych przedsięwzięć rewitalizacyjnych stanowią typowe działania społeczne,</w:t>
      </w:r>
    </w:p>
    <w:p w:rsidR="009C0C74" w:rsidRPr="0092032D" w:rsidRDefault="009C0C74" w:rsidP="0092032D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2032D">
        <w:rPr>
          <w:rFonts w:ascii="Times New Roman" w:hAnsi="Times New Roman"/>
          <w:bCs/>
          <w:sz w:val="24"/>
          <w:szCs w:val="24"/>
        </w:rPr>
        <w:t>siedem działań rewitalizacji z listy 14 uzupełniających (potencjalnych) przedsięwzięć rewitalizacyjnych obędą się wyłącznie w zakresie działań społecznych,</w:t>
      </w:r>
    </w:p>
    <w:p w:rsidR="009C0C74" w:rsidRDefault="009C0C74" w:rsidP="0092032D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2032D">
        <w:rPr>
          <w:rFonts w:ascii="Times New Roman" w:hAnsi="Times New Roman"/>
          <w:bCs/>
          <w:sz w:val="24"/>
          <w:szCs w:val="24"/>
        </w:rPr>
        <w:t xml:space="preserve">wszystkie zaplanowane projekty realizowane będą na terenie zurbanizowanym </w:t>
      </w:r>
      <w:r w:rsidRPr="0092032D">
        <w:rPr>
          <w:rFonts w:ascii="Times New Roman" w:hAnsi="Times New Roman"/>
          <w:bCs/>
          <w:sz w:val="24"/>
          <w:szCs w:val="24"/>
        </w:rPr>
        <w:br/>
        <w:t xml:space="preserve">i zabudowanym Miasta Chojnic wolnym od powierzchniowych i punktowych form ochrony przyrody określonych przez art. 2. ust. 1. Ustawy z dnia 16 kwietnia 2004 r. </w:t>
      </w:r>
      <w:r w:rsidRPr="0092032D">
        <w:rPr>
          <w:rFonts w:ascii="Times New Roman" w:hAnsi="Times New Roman"/>
          <w:bCs/>
          <w:sz w:val="24"/>
          <w:szCs w:val="24"/>
        </w:rPr>
        <w:br/>
        <w:t>o ochronie przyrody.</w:t>
      </w:r>
    </w:p>
    <w:p w:rsidR="0059549F" w:rsidRDefault="0059549F" w:rsidP="001E40FF">
      <w:pPr>
        <w:pStyle w:val="Akapitzlist"/>
        <w:spacing w:after="120"/>
        <w:jc w:val="right"/>
        <w:rPr>
          <w:rFonts w:ascii="Times New Roman" w:hAnsi="Times New Roman"/>
          <w:bCs/>
          <w:sz w:val="24"/>
          <w:szCs w:val="24"/>
        </w:rPr>
      </w:pPr>
    </w:p>
    <w:p w:rsidR="0059549F" w:rsidRDefault="0059549F" w:rsidP="001E40FF">
      <w:pPr>
        <w:spacing w:after="120"/>
        <w:ind w:left="284"/>
        <w:jc w:val="right"/>
        <w:rPr>
          <w:rFonts w:ascii="Times New Roman" w:hAnsi="Times New Roman"/>
          <w:sz w:val="24"/>
          <w:szCs w:val="24"/>
        </w:rPr>
      </w:pPr>
      <w:r w:rsidRPr="0059549F">
        <w:rPr>
          <w:rFonts w:ascii="Times New Roman" w:hAnsi="Times New Roman"/>
          <w:sz w:val="24"/>
          <w:szCs w:val="24"/>
        </w:rPr>
        <w:t>Burmistrz Miasta Chojnice</w:t>
      </w:r>
    </w:p>
    <w:p w:rsidR="001E40FF" w:rsidRPr="00D11724" w:rsidRDefault="0059549F" w:rsidP="00D11724">
      <w:pPr>
        <w:spacing w:after="120"/>
        <w:ind w:left="284"/>
        <w:jc w:val="right"/>
        <w:rPr>
          <w:rFonts w:ascii="Times New Roman" w:hAnsi="Times New Roman"/>
          <w:bCs/>
          <w:sz w:val="24"/>
          <w:szCs w:val="24"/>
        </w:rPr>
      </w:pPr>
      <w:r w:rsidRPr="0059549F">
        <w:rPr>
          <w:rFonts w:ascii="Times New Roman" w:hAnsi="Times New Roman"/>
          <w:bCs/>
          <w:sz w:val="24"/>
          <w:szCs w:val="24"/>
        </w:rPr>
        <w:t xml:space="preserve">dr Arseniusz </w:t>
      </w:r>
      <w:proofErr w:type="spellStart"/>
      <w:r w:rsidRPr="0059549F">
        <w:rPr>
          <w:rFonts w:ascii="Times New Roman" w:hAnsi="Times New Roman"/>
          <w:bCs/>
          <w:sz w:val="24"/>
          <w:szCs w:val="24"/>
        </w:rPr>
        <w:t>Finster</w:t>
      </w:r>
      <w:proofErr w:type="spellEnd"/>
    </w:p>
    <w:sectPr w:rsidR="001E40FF" w:rsidRPr="00D11724" w:rsidSect="001E4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B0" w:rsidRDefault="00F329B0" w:rsidP="008969B8">
      <w:pPr>
        <w:spacing w:after="0" w:line="240" w:lineRule="auto"/>
      </w:pPr>
      <w:r>
        <w:separator/>
      </w:r>
    </w:p>
  </w:endnote>
  <w:endnote w:type="continuationSeparator" w:id="0">
    <w:p w:rsidR="00F329B0" w:rsidRDefault="00F329B0" w:rsidP="0089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88" w:rsidRPr="00A818A4" w:rsidRDefault="00D70388">
    <w:pPr>
      <w:pStyle w:val="Stopka"/>
      <w:jc w:val="right"/>
      <w:rPr>
        <w:rFonts w:ascii="Times New Roman" w:hAnsi="Times New Roman"/>
      </w:rPr>
    </w:pPr>
    <w:r w:rsidRPr="00A818A4">
      <w:rPr>
        <w:rFonts w:ascii="Times New Roman" w:hAnsi="Times New Roman"/>
      </w:rPr>
      <w:t xml:space="preserve">Strona </w:t>
    </w:r>
    <w:r w:rsidRPr="00A818A4">
      <w:rPr>
        <w:rFonts w:ascii="Times New Roman" w:hAnsi="Times New Roman"/>
        <w:bCs/>
      </w:rPr>
      <w:fldChar w:fldCharType="begin"/>
    </w:r>
    <w:r w:rsidRPr="00A818A4">
      <w:rPr>
        <w:rFonts w:ascii="Times New Roman" w:hAnsi="Times New Roman"/>
        <w:bCs/>
      </w:rPr>
      <w:instrText>PAGE</w:instrText>
    </w:r>
    <w:r w:rsidRPr="00A818A4">
      <w:rPr>
        <w:rFonts w:ascii="Times New Roman" w:hAnsi="Times New Roman"/>
        <w:bCs/>
      </w:rPr>
      <w:fldChar w:fldCharType="separate"/>
    </w:r>
    <w:r w:rsidR="002B0C1C">
      <w:rPr>
        <w:rFonts w:ascii="Times New Roman" w:hAnsi="Times New Roman"/>
        <w:bCs/>
        <w:noProof/>
      </w:rPr>
      <w:t>6</w:t>
    </w:r>
    <w:r w:rsidRPr="00A818A4">
      <w:rPr>
        <w:rFonts w:ascii="Times New Roman" w:hAnsi="Times New Roman"/>
        <w:bCs/>
      </w:rPr>
      <w:fldChar w:fldCharType="end"/>
    </w:r>
    <w:r w:rsidRPr="00A818A4">
      <w:rPr>
        <w:rFonts w:ascii="Times New Roman" w:hAnsi="Times New Roman"/>
      </w:rPr>
      <w:t xml:space="preserve"> z </w:t>
    </w:r>
    <w:r w:rsidRPr="00A818A4">
      <w:rPr>
        <w:rFonts w:ascii="Times New Roman" w:hAnsi="Times New Roman"/>
        <w:bCs/>
      </w:rPr>
      <w:fldChar w:fldCharType="begin"/>
    </w:r>
    <w:r w:rsidRPr="00A818A4">
      <w:rPr>
        <w:rFonts w:ascii="Times New Roman" w:hAnsi="Times New Roman"/>
        <w:bCs/>
      </w:rPr>
      <w:instrText>NUMPAGES</w:instrText>
    </w:r>
    <w:r w:rsidRPr="00A818A4">
      <w:rPr>
        <w:rFonts w:ascii="Times New Roman" w:hAnsi="Times New Roman"/>
        <w:bCs/>
      </w:rPr>
      <w:fldChar w:fldCharType="separate"/>
    </w:r>
    <w:r w:rsidR="002B0C1C">
      <w:rPr>
        <w:rFonts w:ascii="Times New Roman" w:hAnsi="Times New Roman"/>
        <w:bCs/>
        <w:noProof/>
      </w:rPr>
      <w:t>6</w:t>
    </w:r>
    <w:r w:rsidRPr="00A818A4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B0" w:rsidRDefault="00F329B0" w:rsidP="008969B8">
      <w:pPr>
        <w:spacing w:after="0" w:line="240" w:lineRule="auto"/>
      </w:pPr>
      <w:r>
        <w:separator/>
      </w:r>
    </w:p>
  </w:footnote>
  <w:footnote w:type="continuationSeparator" w:id="0">
    <w:p w:rsidR="00F329B0" w:rsidRDefault="00F329B0" w:rsidP="0089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18A"/>
    <w:multiLevelType w:val="hybridMultilevel"/>
    <w:tmpl w:val="898A0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7F6A"/>
    <w:multiLevelType w:val="hybridMultilevel"/>
    <w:tmpl w:val="9244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1B35"/>
    <w:multiLevelType w:val="hybridMultilevel"/>
    <w:tmpl w:val="EE944A22"/>
    <w:lvl w:ilvl="0" w:tplc="6FE28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423D"/>
    <w:multiLevelType w:val="hybridMultilevel"/>
    <w:tmpl w:val="C8C24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034C"/>
    <w:multiLevelType w:val="hybridMultilevel"/>
    <w:tmpl w:val="38FC9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052B"/>
    <w:multiLevelType w:val="hybridMultilevel"/>
    <w:tmpl w:val="C580476A"/>
    <w:lvl w:ilvl="0" w:tplc="FEB89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EC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8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8A9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4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44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E7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EA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2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D46B39"/>
    <w:multiLevelType w:val="hybridMultilevel"/>
    <w:tmpl w:val="772E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4C32"/>
    <w:multiLevelType w:val="hybridMultilevel"/>
    <w:tmpl w:val="0F044856"/>
    <w:lvl w:ilvl="0" w:tplc="D8AA9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DC4"/>
    <w:multiLevelType w:val="hybridMultilevel"/>
    <w:tmpl w:val="8A10F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495"/>
    <w:multiLevelType w:val="hybridMultilevel"/>
    <w:tmpl w:val="CFB0395C"/>
    <w:lvl w:ilvl="0" w:tplc="E5EE7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20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C9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E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C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6D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E9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22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4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D069E4"/>
    <w:multiLevelType w:val="multilevel"/>
    <w:tmpl w:val="52A4F7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EA6031"/>
    <w:multiLevelType w:val="hybridMultilevel"/>
    <w:tmpl w:val="8AA422A6"/>
    <w:lvl w:ilvl="0" w:tplc="9D1A7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F08C0"/>
    <w:multiLevelType w:val="hybridMultilevel"/>
    <w:tmpl w:val="CC489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261C6"/>
    <w:multiLevelType w:val="hybridMultilevel"/>
    <w:tmpl w:val="7842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5387"/>
    <w:multiLevelType w:val="hybridMultilevel"/>
    <w:tmpl w:val="4D36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277F4"/>
    <w:multiLevelType w:val="hybridMultilevel"/>
    <w:tmpl w:val="1DEEA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D04BC"/>
    <w:multiLevelType w:val="hybridMultilevel"/>
    <w:tmpl w:val="AB428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3345"/>
    <w:multiLevelType w:val="hybridMultilevel"/>
    <w:tmpl w:val="4762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6B3B"/>
    <w:multiLevelType w:val="hybridMultilevel"/>
    <w:tmpl w:val="283A8934"/>
    <w:lvl w:ilvl="0" w:tplc="1A64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E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0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0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49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8A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2D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6C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8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504A14"/>
    <w:multiLevelType w:val="hybridMultilevel"/>
    <w:tmpl w:val="415E31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22488"/>
    <w:multiLevelType w:val="hybridMultilevel"/>
    <w:tmpl w:val="5082F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1D9E"/>
    <w:multiLevelType w:val="hybridMultilevel"/>
    <w:tmpl w:val="ED94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A0739"/>
    <w:multiLevelType w:val="hybridMultilevel"/>
    <w:tmpl w:val="9EFA7568"/>
    <w:lvl w:ilvl="0" w:tplc="85D23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83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42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CB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C8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0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6D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F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41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8134C78"/>
    <w:multiLevelType w:val="hybridMultilevel"/>
    <w:tmpl w:val="B4DAA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3345"/>
    <w:multiLevelType w:val="hybridMultilevel"/>
    <w:tmpl w:val="1EA4BC18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C2C42"/>
    <w:multiLevelType w:val="hybridMultilevel"/>
    <w:tmpl w:val="FC44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407DF"/>
    <w:multiLevelType w:val="hybridMultilevel"/>
    <w:tmpl w:val="3A122BAC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97223"/>
    <w:multiLevelType w:val="hybridMultilevel"/>
    <w:tmpl w:val="D2EC1E94"/>
    <w:lvl w:ilvl="0" w:tplc="9A90F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C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8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84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8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62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E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C0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0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0B55DC"/>
    <w:multiLevelType w:val="hybridMultilevel"/>
    <w:tmpl w:val="5262FD50"/>
    <w:lvl w:ilvl="0" w:tplc="A4D89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CB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22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0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4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A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C0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E5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5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4F52C4"/>
    <w:multiLevelType w:val="hybridMultilevel"/>
    <w:tmpl w:val="D42A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53466"/>
    <w:multiLevelType w:val="hybridMultilevel"/>
    <w:tmpl w:val="DDC8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2B16"/>
    <w:multiLevelType w:val="hybridMultilevel"/>
    <w:tmpl w:val="66E49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7832"/>
    <w:multiLevelType w:val="hybridMultilevel"/>
    <w:tmpl w:val="E746F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13ECE"/>
    <w:multiLevelType w:val="hybridMultilevel"/>
    <w:tmpl w:val="30268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8DF"/>
    <w:multiLevelType w:val="hybridMultilevel"/>
    <w:tmpl w:val="F2C4F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12"/>
  </w:num>
  <w:num w:numId="7">
    <w:abstractNumId w:val="8"/>
  </w:num>
  <w:num w:numId="8">
    <w:abstractNumId w:val="4"/>
  </w:num>
  <w:num w:numId="9">
    <w:abstractNumId w:val="17"/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0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9"/>
  </w:num>
  <w:num w:numId="18">
    <w:abstractNumId w:val="23"/>
  </w:num>
  <w:num w:numId="19">
    <w:abstractNumId w:val="22"/>
  </w:num>
  <w:num w:numId="20">
    <w:abstractNumId w:val="18"/>
  </w:num>
  <w:num w:numId="21">
    <w:abstractNumId w:val="28"/>
  </w:num>
  <w:num w:numId="22">
    <w:abstractNumId w:val="5"/>
  </w:num>
  <w:num w:numId="23">
    <w:abstractNumId w:val="27"/>
  </w:num>
  <w:num w:numId="24">
    <w:abstractNumId w:val="6"/>
  </w:num>
  <w:num w:numId="25">
    <w:abstractNumId w:val="1"/>
  </w:num>
  <w:num w:numId="26">
    <w:abstractNumId w:val="33"/>
  </w:num>
  <w:num w:numId="27">
    <w:abstractNumId w:val="3"/>
  </w:num>
  <w:num w:numId="28">
    <w:abstractNumId w:val="26"/>
  </w:num>
  <w:num w:numId="29">
    <w:abstractNumId w:val="24"/>
  </w:num>
  <w:num w:numId="30">
    <w:abstractNumId w:val="10"/>
  </w:num>
  <w:num w:numId="31">
    <w:abstractNumId w:val="11"/>
  </w:num>
  <w:num w:numId="32">
    <w:abstractNumId w:val="14"/>
  </w:num>
  <w:num w:numId="33">
    <w:abstractNumId w:val="31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A"/>
    <w:rsid w:val="0000642F"/>
    <w:rsid w:val="000067BF"/>
    <w:rsid w:val="00022CE0"/>
    <w:rsid w:val="00031A77"/>
    <w:rsid w:val="00046DAD"/>
    <w:rsid w:val="00062E9B"/>
    <w:rsid w:val="00063CDF"/>
    <w:rsid w:val="000844F8"/>
    <w:rsid w:val="00085D4E"/>
    <w:rsid w:val="000B2606"/>
    <w:rsid w:val="000B5CBC"/>
    <w:rsid w:val="000D74A4"/>
    <w:rsid w:val="0010386B"/>
    <w:rsid w:val="001410BC"/>
    <w:rsid w:val="001600BB"/>
    <w:rsid w:val="001679F7"/>
    <w:rsid w:val="00183380"/>
    <w:rsid w:val="0018719F"/>
    <w:rsid w:val="001D2689"/>
    <w:rsid w:val="001E40FF"/>
    <w:rsid w:val="001F670F"/>
    <w:rsid w:val="001F6981"/>
    <w:rsid w:val="00214720"/>
    <w:rsid w:val="00215D3F"/>
    <w:rsid w:val="0022283F"/>
    <w:rsid w:val="00237BC5"/>
    <w:rsid w:val="002425EB"/>
    <w:rsid w:val="00253661"/>
    <w:rsid w:val="00255CAD"/>
    <w:rsid w:val="00263BDB"/>
    <w:rsid w:val="00272F4A"/>
    <w:rsid w:val="00283C93"/>
    <w:rsid w:val="002A33BD"/>
    <w:rsid w:val="002B0C1C"/>
    <w:rsid w:val="002C0D87"/>
    <w:rsid w:val="002F1333"/>
    <w:rsid w:val="00304197"/>
    <w:rsid w:val="00307F75"/>
    <w:rsid w:val="00310BB6"/>
    <w:rsid w:val="003525CA"/>
    <w:rsid w:val="003607B0"/>
    <w:rsid w:val="00363D16"/>
    <w:rsid w:val="003657D1"/>
    <w:rsid w:val="003662C4"/>
    <w:rsid w:val="0038533B"/>
    <w:rsid w:val="003B6645"/>
    <w:rsid w:val="003B75E0"/>
    <w:rsid w:val="003D12AB"/>
    <w:rsid w:val="00403342"/>
    <w:rsid w:val="00406389"/>
    <w:rsid w:val="00407BB7"/>
    <w:rsid w:val="00444C1D"/>
    <w:rsid w:val="00450A34"/>
    <w:rsid w:val="004854FE"/>
    <w:rsid w:val="005068C6"/>
    <w:rsid w:val="00515E15"/>
    <w:rsid w:val="0051611A"/>
    <w:rsid w:val="005232F5"/>
    <w:rsid w:val="00537E59"/>
    <w:rsid w:val="005734BE"/>
    <w:rsid w:val="005776B3"/>
    <w:rsid w:val="00583E8B"/>
    <w:rsid w:val="00593F69"/>
    <w:rsid w:val="0059549F"/>
    <w:rsid w:val="005E12DA"/>
    <w:rsid w:val="005E3A7F"/>
    <w:rsid w:val="005F21B0"/>
    <w:rsid w:val="00611CC5"/>
    <w:rsid w:val="00644D18"/>
    <w:rsid w:val="006464DB"/>
    <w:rsid w:val="0066767C"/>
    <w:rsid w:val="006A0FF2"/>
    <w:rsid w:val="006A29F6"/>
    <w:rsid w:val="006E6644"/>
    <w:rsid w:val="007153CE"/>
    <w:rsid w:val="00720963"/>
    <w:rsid w:val="00722429"/>
    <w:rsid w:val="00723B4E"/>
    <w:rsid w:val="00724326"/>
    <w:rsid w:val="00733AC7"/>
    <w:rsid w:val="0074350D"/>
    <w:rsid w:val="0075105E"/>
    <w:rsid w:val="00757833"/>
    <w:rsid w:val="00762431"/>
    <w:rsid w:val="007716EB"/>
    <w:rsid w:val="00772CCB"/>
    <w:rsid w:val="007916E4"/>
    <w:rsid w:val="007A1574"/>
    <w:rsid w:val="007C63C7"/>
    <w:rsid w:val="007F6725"/>
    <w:rsid w:val="00801802"/>
    <w:rsid w:val="00837D29"/>
    <w:rsid w:val="0084517B"/>
    <w:rsid w:val="0085164B"/>
    <w:rsid w:val="00852299"/>
    <w:rsid w:val="00854950"/>
    <w:rsid w:val="008840F7"/>
    <w:rsid w:val="00886DBF"/>
    <w:rsid w:val="0089076A"/>
    <w:rsid w:val="008969B8"/>
    <w:rsid w:val="008A5ACE"/>
    <w:rsid w:val="008C4DFA"/>
    <w:rsid w:val="008C5B8F"/>
    <w:rsid w:val="008D22E6"/>
    <w:rsid w:val="008E3919"/>
    <w:rsid w:val="008F0740"/>
    <w:rsid w:val="008F691C"/>
    <w:rsid w:val="00914D45"/>
    <w:rsid w:val="0092032D"/>
    <w:rsid w:val="00924D02"/>
    <w:rsid w:val="0095357F"/>
    <w:rsid w:val="009710AC"/>
    <w:rsid w:val="00981240"/>
    <w:rsid w:val="009C0C74"/>
    <w:rsid w:val="009E77E7"/>
    <w:rsid w:val="00A20DD1"/>
    <w:rsid w:val="00A444AE"/>
    <w:rsid w:val="00A551AD"/>
    <w:rsid w:val="00A62EBC"/>
    <w:rsid w:val="00A72797"/>
    <w:rsid w:val="00A818A4"/>
    <w:rsid w:val="00A874AF"/>
    <w:rsid w:val="00AC6779"/>
    <w:rsid w:val="00AD29CB"/>
    <w:rsid w:val="00B0719E"/>
    <w:rsid w:val="00B12008"/>
    <w:rsid w:val="00B36CA2"/>
    <w:rsid w:val="00B94199"/>
    <w:rsid w:val="00BB4931"/>
    <w:rsid w:val="00BF28E4"/>
    <w:rsid w:val="00C27601"/>
    <w:rsid w:val="00C54329"/>
    <w:rsid w:val="00C66B02"/>
    <w:rsid w:val="00C929A4"/>
    <w:rsid w:val="00C96C34"/>
    <w:rsid w:val="00CC6324"/>
    <w:rsid w:val="00CD2ACF"/>
    <w:rsid w:val="00D11724"/>
    <w:rsid w:val="00D16A8F"/>
    <w:rsid w:val="00D226B1"/>
    <w:rsid w:val="00D26517"/>
    <w:rsid w:val="00D33A83"/>
    <w:rsid w:val="00D51B49"/>
    <w:rsid w:val="00D55DEB"/>
    <w:rsid w:val="00D70388"/>
    <w:rsid w:val="00D735DA"/>
    <w:rsid w:val="00D93F57"/>
    <w:rsid w:val="00DC117C"/>
    <w:rsid w:val="00DD0F83"/>
    <w:rsid w:val="00DD26DA"/>
    <w:rsid w:val="00DE0269"/>
    <w:rsid w:val="00DF5766"/>
    <w:rsid w:val="00DF62A0"/>
    <w:rsid w:val="00E27E59"/>
    <w:rsid w:val="00E3118D"/>
    <w:rsid w:val="00E74DF1"/>
    <w:rsid w:val="00E96602"/>
    <w:rsid w:val="00EA166F"/>
    <w:rsid w:val="00EA44BD"/>
    <w:rsid w:val="00EA61A8"/>
    <w:rsid w:val="00ED7A58"/>
    <w:rsid w:val="00EF02AA"/>
    <w:rsid w:val="00F30946"/>
    <w:rsid w:val="00F329B0"/>
    <w:rsid w:val="00F3614E"/>
    <w:rsid w:val="00F532B8"/>
    <w:rsid w:val="00F6215A"/>
    <w:rsid w:val="00F63A46"/>
    <w:rsid w:val="00F76124"/>
    <w:rsid w:val="00F8688F"/>
    <w:rsid w:val="00FA3737"/>
    <w:rsid w:val="00FD59DD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1AB68-C67C-4A3A-85DE-4186ED9F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1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9B8"/>
  </w:style>
  <w:style w:type="paragraph" w:styleId="Stopka">
    <w:name w:val="footer"/>
    <w:basedOn w:val="Normalny"/>
    <w:link w:val="StopkaZnak"/>
    <w:uiPriority w:val="99"/>
    <w:unhideWhenUsed/>
    <w:rsid w:val="00896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9B8"/>
  </w:style>
  <w:style w:type="paragraph" w:styleId="Tekstdymka">
    <w:name w:val="Balloon Text"/>
    <w:basedOn w:val="Normalny"/>
    <w:link w:val="TekstdymkaZnak"/>
    <w:uiPriority w:val="99"/>
    <w:semiHidden/>
    <w:unhideWhenUsed/>
    <w:rsid w:val="0089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9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D59D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D59DD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B49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D51B49"/>
    <w:rPr>
      <w:i/>
      <w:iCs/>
    </w:rPr>
  </w:style>
  <w:style w:type="paragraph" w:customStyle="1" w:styleId="Default">
    <w:name w:val="Default"/>
    <w:rsid w:val="00A62EB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6197-F04E-4890-8334-851C86E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consult</dc:creator>
  <cp:keywords/>
  <dc:description/>
  <cp:lastModifiedBy>admin</cp:lastModifiedBy>
  <cp:revision>4</cp:revision>
  <cp:lastPrinted>2019-09-10T07:45:00Z</cp:lastPrinted>
  <dcterms:created xsi:type="dcterms:W3CDTF">2022-02-06T17:12:00Z</dcterms:created>
  <dcterms:modified xsi:type="dcterms:W3CDTF">2022-02-06T17:13:00Z</dcterms:modified>
</cp:coreProperties>
</file>