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A1A5" w14:textId="77777777" w:rsidR="00261EA6" w:rsidRPr="00163CC9" w:rsidRDefault="00261EA6" w:rsidP="00261EA6">
      <w:pPr>
        <w:tabs>
          <w:tab w:val="left" w:pos="852"/>
          <w:tab w:val="left" w:pos="1420"/>
        </w:tabs>
        <w:jc w:val="right"/>
        <w:textAlignment w:val="auto"/>
        <w:rPr>
          <w:rFonts w:ascii="Arial" w:hAnsi="Arial"/>
          <w:b/>
          <w:color w:val="000000"/>
          <w:sz w:val="32"/>
          <w:szCs w:val="32"/>
          <w:lang w:val="pl-PL"/>
        </w:rPr>
      </w:pPr>
      <w:r w:rsidRPr="00163CC9">
        <w:rPr>
          <w:rFonts w:ascii="Arial" w:hAnsi="Arial"/>
          <w:b/>
          <w:color w:val="000000"/>
          <w:sz w:val="32"/>
          <w:szCs w:val="32"/>
          <w:lang w:val="pl-PL"/>
        </w:rPr>
        <w:t>projekt</w:t>
      </w:r>
    </w:p>
    <w:p w14:paraId="15D9F1C3" w14:textId="77777777" w:rsidR="00261EA6" w:rsidRPr="00163CC9" w:rsidRDefault="00261EA6" w:rsidP="00261EA6">
      <w:pPr>
        <w:tabs>
          <w:tab w:val="left" w:pos="852"/>
          <w:tab w:val="left" w:pos="1420"/>
        </w:tabs>
        <w:jc w:val="center"/>
        <w:rPr>
          <w:color w:val="000000"/>
          <w:sz w:val="32"/>
          <w:szCs w:val="32"/>
          <w:lang w:val="pl-PL"/>
        </w:rPr>
      </w:pPr>
      <w:r w:rsidRPr="00163CC9">
        <w:rPr>
          <w:rFonts w:ascii="Arial" w:hAnsi="Arial"/>
          <w:b/>
          <w:color w:val="000000"/>
          <w:sz w:val="32"/>
          <w:szCs w:val="32"/>
          <w:lang w:val="pl-PL"/>
        </w:rPr>
        <w:t>Uchwała Nr ......................</w:t>
      </w:r>
    </w:p>
    <w:p w14:paraId="651C8FDE" w14:textId="77777777" w:rsidR="00261EA6" w:rsidRPr="00163CC9" w:rsidRDefault="00261EA6" w:rsidP="00261EA6">
      <w:pPr>
        <w:tabs>
          <w:tab w:val="left" w:pos="852"/>
          <w:tab w:val="left" w:pos="1420"/>
        </w:tabs>
        <w:jc w:val="center"/>
        <w:rPr>
          <w:rFonts w:ascii="Times New Roman" w:hAnsi="Times New Roman"/>
          <w:i/>
          <w:color w:val="000000"/>
          <w:sz w:val="32"/>
          <w:szCs w:val="32"/>
          <w:lang w:val="pl-PL"/>
        </w:rPr>
      </w:pPr>
      <w:r w:rsidRPr="00163CC9">
        <w:rPr>
          <w:rFonts w:ascii="Times New Roman" w:hAnsi="Times New Roman"/>
          <w:i/>
          <w:color w:val="000000"/>
          <w:sz w:val="32"/>
          <w:szCs w:val="32"/>
          <w:lang w:val="pl-PL"/>
        </w:rPr>
        <w:t>Rady Miejskiej w Chojnicach</w:t>
      </w:r>
    </w:p>
    <w:p w14:paraId="13C8232C" w14:textId="77777777" w:rsidR="00261EA6" w:rsidRPr="00163CC9" w:rsidRDefault="00261EA6" w:rsidP="00261EA6">
      <w:pPr>
        <w:tabs>
          <w:tab w:val="left" w:pos="852"/>
          <w:tab w:val="left" w:pos="1420"/>
        </w:tabs>
        <w:jc w:val="center"/>
        <w:rPr>
          <w:rFonts w:ascii="Times New Roman" w:hAnsi="Times New Roman"/>
          <w:i/>
          <w:color w:val="000000"/>
          <w:sz w:val="32"/>
          <w:szCs w:val="32"/>
          <w:lang w:val="pl-PL"/>
        </w:rPr>
      </w:pPr>
      <w:r w:rsidRPr="00163CC9">
        <w:rPr>
          <w:rFonts w:ascii="Times New Roman" w:hAnsi="Times New Roman"/>
          <w:i/>
          <w:color w:val="000000"/>
          <w:sz w:val="32"/>
          <w:szCs w:val="32"/>
          <w:lang w:val="pl-PL"/>
        </w:rPr>
        <w:t>z dnia ...................................</w:t>
      </w:r>
    </w:p>
    <w:p w14:paraId="7FFA1B8F" w14:textId="77777777" w:rsidR="00261EA6" w:rsidRDefault="00261EA6" w:rsidP="00261EA6">
      <w:pPr>
        <w:tabs>
          <w:tab w:val="left" w:pos="852"/>
          <w:tab w:val="left" w:pos="1420"/>
        </w:tabs>
        <w:rPr>
          <w:rFonts w:ascii="Times New Roman" w:hAnsi="Times New Roman"/>
          <w:b/>
          <w:color w:val="000000"/>
          <w:sz w:val="16"/>
          <w:u w:val="single"/>
          <w:lang w:val="pl-PL"/>
        </w:rPr>
      </w:pPr>
    </w:p>
    <w:p w14:paraId="39002F37" w14:textId="77777777" w:rsidR="002832DD" w:rsidRDefault="002832DD" w:rsidP="00261EA6">
      <w:pPr>
        <w:tabs>
          <w:tab w:val="left" w:pos="852"/>
          <w:tab w:val="left" w:pos="1420"/>
        </w:tabs>
        <w:rPr>
          <w:rFonts w:ascii="Times New Roman" w:hAnsi="Times New Roman"/>
          <w:b/>
          <w:color w:val="000000"/>
          <w:sz w:val="16"/>
          <w:u w:val="single"/>
          <w:lang w:val="pl-PL"/>
        </w:rPr>
      </w:pPr>
    </w:p>
    <w:p w14:paraId="57202AF8" w14:textId="77777777" w:rsidR="002832DD" w:rsidRDefault="002832DD" w:rsidP="00261EA6">
      <w:pPr>
        <w:tabs>
          <w:tab w:val="left" w:pos="852"/>
          <w:tab w:val="left" w:pos="1420"/>
        </w:tabs>
        <w:rPr>
          <w:rFonts w:ascii="Times New Roman" w:hAnsi="Times New Roman"/>
          <w:b/>
          <w:color w:val="000000"/>
          <w:sz w:val="16"/>
          <w:u w:val="single"/>
          <w:lang w:val="pl-PL"/>
        </w:rPr>
      </w:pPr>
    </w:p>
    <w:p w14:paraId="081D4BB5" w14:textId="77777777" w:rsidR="00480FCD" w:rsidRDefault="00261EA6" w:rsidP="00261EA6">
      <w:pPr>
        <w:pStyle w:val="Tekstpodstawowywcity3"/>
        <w:tabs>
          <w:tab w:val="clear" w:pos="1420"/>
          <w:tab w:val="clear" w:pos="1843"/>
          <w:tab w:val="left" w:pos="1134"/>
        </w:tabs>
        <w:ind w:left="1134" w:hanging="1271"/>
      </w:pPr>
      <w:r w:rsidRPr="00242A48">
        <w:rPr>
          <w:sz w:val="24"/>
          <w:szCs w:val="24"/>
        </w:rPr>
        <w:t xml:space="preserve">w sprawie: </w:t>
      </w:r>
      <w:r w:rsidRPr="00242A48">
        <w:rPr>
          <w:sz w:val="24"/>
          <w:szCs w:val="24"/>
        </w:rPr>
        <w:tab/>
      </w:r>
      <w:r w:rsidRPr="00242A48">
        <w:t xml:space="preserve">miejscowego planu zagospodarowania przestrzennego terenu </w:t>
      </w:r>
      <w:r w:rsidR="00480FCD">
        <w:t>przy</w:t>
      </w:r>
      <w:r w:rsidR="00476C82">
        <w:t xml:space="preserve"> ulicy </w:t>
      </w:r>
      <w:r w:rsidR="00BF55C6">
        <w:t>Wiele</w:t>
      </w:r>
      <w:r w:rsidR="00BF55C6">
        <w:t>w</w:t>
      </w:r>
      <w:r w:rsidR="00BF55C6">
        <w:t>skiej</w:t>
      </w:r>
      <w:r w:rsidR="00BF55C6" w:rsidRPr="00BF55C6">
        <w:t xml:space="preserve"> </w:t>
      </w:r>
      <w:r w:rsidR="00BF55C6" w:rsidRPr="00242A48">
        <w:t>w Chojnicach</w:t>
      </w:r>
      <w:r w:rsidR="00BF55C6" w:rsidRPr="00242A48">
        <w:rPr>
          <w:sz w:val="24"/>
          <w:szCs w:val="24"/>
        </w:rPr>
        <w:t>.</w:t>
      </w:r>
    </w:p>
    <w:p w14:paraId="66EE0989" w14:textId="77777777" w:rsidR="00261EA6" w:rsidRPr="00242A48" w:rsidRDefault="00261EA6" w:rsidP="00BF55C6">
      <w:pPr>
        <w:pStyle w:val="Tekstpodstawowywcity3"/>
        <w:tabs>
          <w:tab w:val="clear" w:pos="1420"/>
          <w:tab w:val="clear" w:pos="1843"/>
          <w:tab w:val="left" w:pos="1134"/>
        </w:tabs>
        <w:ind w:hanging="1843"/>
        <w:rPr>
          <w:sz w:val="24"/>
          <w:szCs w:val="24"/>
        </w:rPr>
      </w:pPr>
    </w:p>
    <w:p w14:paraId="54F0C21B" w14:textId="77777777" w:rsidR="00261EA6" w:rsidRDefault="00261EA6" w:rsidP="00261EA6">
      <w:pPr>
        <w:tabs>
          <w:tab w:val="left" w:pos="567"/>
          <w:tab w:val="left" w:pos="1420"/>
        </w:tabs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35370E2" w14:textId="77777777" w:rsidR="00261EA6" w:rsidRPr="00476C82" w:rsidRDefault="00261EA6" w:rsidP="00261EA6">
      <w:pPr>
        <w:tabs>
          <w:tab w:val="left" w:pos="567"/>
          <w:tab w:val="left" w:pos="1420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A548CE">
        <w:rPr>
          <w:rFonts w:ascii="Times New Roman" w:hAnsi="Times New Roman"/>
          <w:sz w:val="24"/>
          <w:szCs w:val="24"/>
          <w:lang w:val="pl-PL"/>
        </w:rPr>
        <w:tab/>
        <w:t xml:space="preserve">Na </w:t>
      </w:r>
      <w:r>
        <w:rPr>
          <w:rFonts w:ascii="Times New Roman" w:hAnsi="Times New Roman"/>
          <w:sz w:val="24"/>
          <w:szCs w:val="24"/>
          <w:lang w:val="pl-PL"/>
        </w:rPr>
        <w:t xml:space="preserve">podstawie art. 20 ust. 1 i art. 27 ustawy </w:t>
      </w:r>
      <w:r w:rsidRPr="00A548CE">
        <w:rPr>
          <w:rFonts w:ascii="Times New Roman" w:hAnsi="Times New Roman"/>
          <w:sz w:val="24"/>
          <w:szCs w:val="24"/>
          <w:lang w:val="pl-PL"/>
        </w:rPr>
        <w:t>z dnia 27 marca 2003 r. o planowaniu i zagospodar</w:t>
      </w:r>
      <w:r w:rsidRPr="00A548CE">
        <w:rPr>
          <w:rFonts w:ascii="Times New Roman" w:hAnsi="Times New Roman"/>
          <w:sz w:val="24"/>
          <w:szCs w:val="24"/>
          <w:lang w:val="pl-PL"/>
        </w:rPr>
        <w:t>o</w:t>
      </w:r>
      <w:r w:rsidRPr="00A548CE">
        <w:rPr>
          <w:rFonts w:ascii="Times New Roman" w:hAnsi="Times New Roman"/>
          <w:sz w:val="24"/>
          <w:szCs w:val="24"/>
          <w:lang w:val="pl-PL"/>
        </w:rPr>
        <w:t xml:space="preserve">waniu przestrzennym </w:t>
      </w:r>
      <w:r w:rsidR="00476C82" w:rsidRPr="00A548CE">
        <w:rPr>
          <w:rFonts w:ascii="Times New Roman" w:hAnsi="Times New Roman"/>
          <w:sz w:val="24"/>
          <w:szCs w:val="24"/>
          <w:lang w:val="pl-PL"/>
        </w:rPr>
        <w:t>(</w:t>
      </w:r>
      <w:r w:rsidR="00476C82" w:rsidRPr="00AE66B3">
        <w:rPr>
          <w:rFonts w:ascii="Times New Roman" w:hAnsi="Times New Roman"/>
          <w:sz w:val="24"/>
          <w:szCs w:val="24"/>
          <w:lang w:val="pl-PL"/>
        </w:rPr>
        <w:t>t</w:t>
      </w:r>
      <w:r w:rsidR="00476C82">
        <w:rPr>
          <w:rFonts w:ascii="Times New Roman" w:hAnsi="Times New Roman"/>
          <w:sz w:val="24"/>
          <w:szCs w:val="24"/>
          <w:lang w:val="pl-PL"/>
        </w:rPr>
        <w:t>.j. Dz. U. z</w:t>
      </w:r>
      <w:r w:rsidR="00476C82" w:rsidRPr="00AE66B3">
        <w:rPr>
          <w:rFonts w:ascii="Times New Roman" w:hAnsi="Times New Roman"/>
          <w:sz w:val="24"/>
          <w:szCs w:val="24"/>
          <w:lang w:val="pl-PL"/>
        </w:rPr>
        <w:t xml:space="preserve"> 20</w:t>
      </w:r>
      <w:r w:rsidR="00C557E4">
        <w:rPr>
          <w:rFonts w:ascii="Times New Roman" w:hAnsi="Times New Roman"/>
          <w:sz w:val="24"/>
          <w:szCs w:val="24"/>
          <w:lang w:val="pl-PL"/>
        </w:rPr>
        <w:t>2</w:t>
      </w:r>
      <w:r w:rsidR="00681260">
        <w:rPr>
          <w:rFonts w:ascii="Times New Roman" w:hAnsi="Times New Roman"/>
          <w:sz w:val="24"/>
          <w:szCs w:val="24"/>
          <w:lang w:val="pl-PL"/>
        </w:rPr>
        <w:t>2</w:t>
      </w:r>
      <w:r w:rsidR="00476C82" w:rsidRPr="00AE66B3">
        <w:rPr>
          <w:rFonts w:ascii="Times New Roman" w:hAnsi="Times New Roman"/>
          <w:sz w:val="24"/>
          <w:szCs w:val="24"/>
          <w:lang w:val="pl-PL"/>
        </w:rPr>
        <w:t xml:space="preserve"> r. poz. </w:t>
      </w:r>
      <w:r w:rsidR="00681260">
        <w:rPr>
          <w:rFonts w:ascii="Times New Roman" w:hAnsi="Times New Roman"/>
          <w:sz w:val="24"/>
          <w:szCs w:val="24"/>
          <w:lang w:val="pl-PL"/>
        </w:rPr>
        <w:t>503</w:t>
      </w:r>
      <w:r w:rsidR="00476C82">
        <w:rPr>
          <w:rFonts w:ascii="Times New Roman" w:hAnsi="Times New Roman"/>
          <w:sz w:val="24"/>
          <w:szCs w:val="24"/>
          <w:lang w:val="pl-PL"/>
        </w:rPr>
        <w:t>)</w:t>
      </w:r>
      <w:r>
        <w:rPr>
          <w:rFonts w:ascii="Times New Roman" w:hAnsi="Times New Roman"/>
          <w:sz w:val="24"/>
          <w:szCs w:val="24"/>
          <w:lang w:val="pl-PL"/>
        </w:rPr>
        <w:t xml:space="preserve"> oraz art. 18 ust. 2 pkt 5 </w:t>
      </w:r>
      <w:r w:rsidRPr="00A548CE">
        <w:rPr>
          <w:rFonts w:ascii="Times New Roman" w:hAnsi="Times New Roman"/>
          <w:sz w:val="24"/>
          <w:szCs w:val="24"/>
          <w:lang w:val="pl-PL"/>
        </w:rPr>
        <w:t xml:space="preserve">i art. 40 ust. 1 </w:t>
      </w:r>
      <w:r w:rsidRPr="00476C82">
        <w:rPr>
          <w:rFonts w:ascii="Times New Roman" w:hAnsi="Times New Roman"/>
          <w:sz w:val="24"/>
          <w:szCs w:val="24"/>
          <w:lang w:val="pl-PL"/>
        </w:rPr>
        <w:t>ust</w:t>
      </w:r>
      <w:r w:rsidRPr="00476C82">
        <w:rPr>
          <w:rFonts w:ascii="Times New Roman" w:hAnsi="Times New Roman"/>
          <w:sz w:val="24"/>
          <w:szCs w:val="24"/>
          <w:lang w:val="pl-PL"/>
        </w:rPr>
        <w:t>a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wy </w:t>
      </w:r>
      <w:r w:rsidR="00681260">
        <w:rPr>
          <w:rFonts w:ascii="Times New Roman" w:hAnsi="Times New Roman"/>
          <w:sz w:val="24"/>
          <w:szCs w:val="24"/>
          <w:lang w:val="pl-PL"/>
        </w:rPr>
        <w:br/>
      </w:r>
      <w:r w:rsidRPr="00476C82">
        <w:rPr>
          <w:rFonts w:ascii="Times New Roman" w:hAnsi="Times New Roman"/>
          <w:sz w:val="24"/>
          <w:szCs w:val="24"/>
          <w:lang w:val="pl-PL"/>
        </w:rPr>
        <w:t>z dnia 8 marca</w:t>
      </w:r>
      <w:r w:rsidR="00935964">
        <w:rPr>
          <w:rFonts w:ascii="Times New Roman" w:hAnsi="Times New Roman"/>
          <w:sz w:val="24"/>
          <w:szCs w:val="24"/>
          <w:lang w:val="pl-PL"/>
        </w:rPr>
        <w:t xml:space="preserve"> 1990 r. o samorządzie gminnym </w:t>
      </w:r>
      <w:r w:rsidR="00935964" w:rsidRPr="00360B45">
        <w:rPr>
          <w:rFonts w:ascii="Times New Roman" w:hAnsi="Times New Roman"/>
          <w:sz w:val="24"/>
          <w:szCs w:val="24"/>
          <w:lang w:val="pl-PL"/>
        </w:rPr>
        <w:t>(</w:t>
      </w:r>
      <w:r w:rsidR="00935964">
        <w:rPr>
          <w:rFonts w:ascii="Times New Roman" w:hAnsi="Times New Roman"/>
          <w:sz w:val="24"/>
          <w:szCs w:val="24"/>
          <w:lang w:val="pl-PL"/>
        </w:rPr>
        <w:t>t.</w:t>
      </w:r>
      <w:r w:rsidR="00935964" w:rsidRPr="00616BCC">
        <w:rPr>
          <w:rFonts w:ascii="Times New Roman" w:hAnsi="Times New Roman"/>
          <w:sz w:val="24"/>
          <w:szCs w:val="24"/>
          <w:lang w:val="pl-PL"/>
        </w:rPr>
        <w:t>j. Dz. U. z 20</w:t>
      </w:r>
      <w:r w:rsidR="00935964">
        <w:rPr>
          <w:rFonts w:ascii="Times New Roman" w:hAnsi="Times New Roman"/>
          <w:sz w:val="24"/>
          <w:szCs w:val="24"/>
          <w:lang w:val="pl-PL"/>
        </w:rPr>
        <w:t>2</w:t>
      </w:r>
      <w:r w:rsidR="00681260">
        <w:rPr>
          <w:rFonts w:ascii="Times New Roman" w:hAnsi="Times New Roman"/>
          <w:sz w:val="24"/>
          <w:szCs w:val="24"/>
          <w:lang w:val="pl-PL"/>
        </w:rPr>
        <w:t>2</w:t>
      </w:r>
      <w:r w:rsidR="00935964" w:rsidRPr="00616BCC">
        <w:rPr>
          <w:rFonts w:ascii="Times New Roman" w:hAnsi="Times New Roman"/>
          <w:sz w:val="24"/>
          <w:szCs w:val="24"/>
          <w:lang w:val="pl-PL"/>
        </w:rPr>
        <w:t xml:space="preserve"> r. poz.</w:t>
      </w:r>
      <w:r w:rsidR="00C557E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81260">
        <w:rPr>
          <w:rFonts w:ascii="Times New Roman" w:hAnsi="Times New Roman"/>
          <w:sz w:val="24"/>
          <w:szCs w:val="24"/>
          <w:lang w:val="pl-PL"/>
        </w:rPr>
        <w:t>559</w:t>
      </w:r>
      <w:r w:rsidR="00BF55C6">
        <w:rPr>
          <w:rFonts w:ascii="Times New Roman" w:hAnsi="Times New Roman"/>
          <w:sz w:val="24"/>
          <w:szCs w:val="24"/>
          <w:lang w:val="pl-PL"/>
        </w:rPr>
        <w:t xml:space="preserve"> ze zm.</w:t>
      </w:r>
      <w:r w:rsidR="00935964" w:rsidRPr="00360B45">
        <w:rPr>
          <w:rFonts w:ascii="Times New Roman" w:hAnsi="Times New Roman"/>
          <w:sz w:val="24"/>
          <w:szCs w:val="24"/>
          <w:lang w:val="pl-PL"/>
        </w:rPr>
        <w:t>)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81260">
        <w:rPr>
          <w:rFonts w:ascii="Times New Roman" w:hAnsi="Times New Roman"/>
          <w:sz w:val="24"/>
          <w:szCs w:val="24"/>
          <w:lang w:val="pl-PL"/>
        </w:rPr>
        <w:br/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w związku z uchwałą </w:t>
      </w:r>
      <w:r w:rsidR="00935964">
        <w:rPr>
          <w:rFonts w:ascii="Times New Roman" w:hAnsi="Times New Roman"/>
          <w:spacing w:val="-2"/>
          <w:sz w:val="24"/>
          <w:szCs w:val="24"/>
          <w:lang w:val="pl-PL"/>
        </w:rPr>
        <w:t xml:space="preserve">Nr </w:t>
      </w:r>
      <w:r w:rsidR="00476C82" w:rsidRPr="00476C82">
        <w:rPr>
          <w:rFonts w:ascii="Times New Roman" w:hAnsi="Times New Roman"/>
          <w:spacing w:val="-2"/>
          <w:sz w:val="24"/>
          <w:szCs w:val="24"/>
          <w:lang w:val="pl-PL"/>
        </w:rPr>
        <w:t>V</w:t>
      </w:r>
      <w:r w:rsidR="00935964">
        <w:rPr>
          <w:rFonts w:ascii="Times New Roman" w:hAnsi="Times New Roman"/>
          <w:spacing w:val="-2"/>
          <w:sz w:val="24"/>
          <w:szCs w:val="24"/>
          <w:lang w:val="pl-PL"/>
        </w:rPr>
        <w:t>I</w:t>
      </w:r>
      <w:r w:rsidR="00476C82" w:rsidRPr="00476C82">
        <w:rPr>
          <w:rFonts w:ascii="Times New Roman" w:hAnsi="Times New Roman"/>
          <w:spacing w:val="-2"/>
          <w:sz w:val="24"/>
          <w:szCs w:val="24"/>
          <w:lang w:val="pl-PL"/>
        </w:rPr>
        <w:t>I</w:t>
      </w:r>
      <w:r w:rsidRPr="00476C82">
        <w:rPr>
          <w:rFonts w:ascii="Times New Roman" w:hAnsi="Times New Roman"/>
          <w:spacing w:val="-2"/>
          <w:sz w:val="24"/>
          <w:szCs w:val="24"/>
          <w:lang w:val="pl-PL"/>
        </w:rPr>
        <w:t>I</w:t>
      </w:r>
      <w:r w:rsidR="00935964">
        <w:rPr>
          <w:rFonts w:ascii="Times New Roman" w:hAnsi="Times New Roman"/>
          <w:spacing w:val="-2"/>
          <w:sz w:val="24"/>
          <w:szCs w:val="24"/>
          <w:lang w:val="pl-PL"/>
        </w:rPr>
        <w:t>/</w:t>
      </w:r>
      <w:r w:rsidR="00476C82" w:rsidRPr="00476C82">
        <w:rPr>
          <w:rFonts w:ascii="Times New Roman" w:hAnsi="Times New Roman"/>
          <w:spacing w:val="-2"/>
          <w:sz w:val="24"/>
          <w:szCs w:val="24"/>
          <w:lang w:val="pl-PL"/>
        </w:rPr>
        <w:t>1</w:t>
      </w:r>
      <w:r w:rsidR="00935964">
        <w:rPr>
          <w:rFonts w:ascii="Times New Roman" w:hAnsi="Times New Roman"/>
          <w:spacing w:val="-2"/>
          <w:sz w:val="24"/>
          <w:szCs w:val="24"/>
          <w:lang w:val="pl-PL"/>
        </w:rPr>
        <w:t>0</w:t>
      </w:r>
      <w:r w:rsidR="00476C82" w:rsidRPr="00476C82">
        <w:rPr>
          <w:rFonts w:ascii="Times New Roman" w:hAnsi="Times New Roman"/>
          <w:spacing w:val="-2"/>
          <w:sz w:val="24"/>
          <w:szCs w:val="24"/>
          <w:lang w:val="pl-PL"/>
        </w:rPr>
        <w:t>2</w:t>
      </w:r>
      <w:r w:rsidRPr="00476C82">
        <w:rPr>
          <w:rFonts w:ascii="Times New Roman" w:hAnsi="Times New Roman"/>
          <w:spacing w:val="-2"/>
          <w:sz w:val="24"/>
          <w:szCs w:val="24"/>
          <w:lang w:val="pl-PL"/>
        </w:rPr>
        <w:t>/1</w:t>
      </w:r>
      <w:r w:rsidR="00935964">
        <w:rPr>
          <w:rFonts w:ascii="Times New Roman" w:hAnsi="Times New Roman"/>
          <w:spacing w:val="-2"/>
          <w:sz w:val="24"/>
          <w:szCs w:val="24"/>
          <w:lang w:val="pl-PL"/>
        </w:rPr>
        <w:t>9</w:t>
      </w:r>
      <w:r w:rsidRPr="00476C82">
        <w:rPr>
          <w:rFonts w:ascii="Times New Roman" w:hAnsi="Times New Roman"/>
          <w:spacing w:val="-2"/>
          <w:sz w:val="24"/>
          <w:szCs w:val="24"/>
          <w:lang w:val="pl-PL"/>
        </w:rPr>
        <w:t xml:space="preserve"> 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Rady Miejskiej w Chojnicach </w:t>
      </w:r>
      <w:r w:rsidR="00935964">
        <w:rPr>
          <w:rFonts w:ascii="Times New Roman" w:hAnsi="Times New Roman"/>
          <w:spacing w:val="-2"/>
          <w:sz w:val="24"/>
          <w:szCs w:val="24"/>
          <w:lang w:val="pl-PL"/>
        </w:rPr>
        <w:t>z dnia 24 czerwca</w:t>
      </w:r>
      <w:r w:rsidR="00476C82" w:rsidRPr="00476C82">
        <w:rPr>
          <w:rFonts w:ascii="Times New Roman" w:hAnsi="Times New Roman"/>
          <w:spacing w:val="-2"/>
          <w:sz w:val="24"/>
          <w:szCs w:val="24"/>
          <w:lang w:val="pl-PL"/>
        </w:rPr>
        <w:t xml:space="preserve"> 20</w:t>
      </w:r>
      <w:r w:rsidR="00935964">
        <w:rPr>
          <w:rFonts w:ascii="Times New Roman" w:hAnsi="Times New Roman"/>
          <w:spacing w:val="-2"/>
          <w:sz w:val="24"/>
          <w:szCs w:val="24"/>
          <w:lang w:val="pl-PL"/>
        </w:rPr>
        <w:t>19</w:t>
      </w:r>
      <w:r w:rsidRPr="00476C82">
        <w:rPr>
          <w:rFonts w:ascii="Times New Roman" w:hAnsi="Times New Roman"/>
          <w:spacing w:val="-2"/>
          <w:sz w:val="24"/>
          <w:szCs w:val="24"/>
          <w:lang w:val="pl-PL"/>
        </w:rPr>
        <w:t xml:space="preserve"> r.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 w spr</w:t>
      </w:r>
      <w:r w:rsidRPr="00476C82">
        <w:rPr>
          <w:rFonts w:ascii="Times New Roman" w:hAnsi="Times New Roman"/>
          <w:sz w:val="24"/>
          <w:szCs w:val="24"/>
          <w:lang w:val="pl-PL"/>
        </w:rPr>
        <w:t>a</w:t>
      </w:r>
      <w:r w:rsidRPr="00476C82">
        <w:rPr>
          <w:rFonts w:ascii="Times New Roman" w:hAnsi="Times New Roman"/>
          <w:sz w:val="24"/>
          <w:szCs w:val="24"/>
          <w:lang w:val="pl-PL"/>
        </w:rPr>
        <w:t>wie przystąpi</w:t>
      </w:r>
      <w:r w:rsidRPr="00476C82">
        <w:rPr>
          <w:rFonts w:ascii="Times New Roman" w:hAnsi="Times New Roman"/>
          <w:sz w:val="24"/>
          <w:szCs w:val="24"/>
          <w:lang w:val="pl-PL"/>
        </w:rPr>
        <w:t>e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nia do sporządzenia miejscowego planu zagospodarowania przestrzennego </w:t>
      </w:r>
      <w:r w:rsidR="00A66EE8">
        <w:rPr>
          <w:rFonts w:ascii="Times New Roman" w:hAnsi="Times New Roman"/>
          <w:sz w:val="24"/>
          <w:szCs w:val="24"/>
          <w:lang w:val="pl-PL"/>
        </w:rPr>
        <w:t xml:space="preserve">terenu </w:t>
      </w:r>
      <w:r w:rsidR="00D002E4">
        <w:rPr>
          <w:rFonts w:ascii="Times New Roman" w:hAnsi="Times New Roman"/>
          <w:sz w:val="24"/>
          <w:szCs w:val="24"/>
          <w:lang w:val="pl-PL"/>
        </w:rPr>
        <w:br/>
      </w:r>
      <w:r w:rsidR="00A66EE8">
        <w:rPr>
          <w:rFonts w:ascii="Times New Roman" w:hAnsi="Times New Roman"/>
          <w:sz w:val="24"/>
          <w:szCs w:val="24"/>
          <w:lang w:val="pl-PL"/>
        </w:rPr>
        <w:t>przy</w:t>
      </w:r>
      <w:r w:rsidR="00476C82" w:rsidRPr="00476C82">
        <w:rPr>
          <w:rFonts w:ascii="Times New Roman" w:hAnsi="Times New Roman"/>
          <w:sz w:val="24"/>
          <w:szCs w:val="24"/>
          <w:lang w:val="pl-PL"/>
        </w:rPr>
        <w:t xml:space="preserve"> ulicy Ustronnej w Chojnicach</w:t>
      </w:r>
      <w:r w:rsidR="00476C82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476C82">
        <w:rPr>
          <w:rFonts w:ascii="Times New Roman" w:hAnsi="Times New Roman"/>
          <w:sz w:val="24"/>
          <w:szCs w:val="24"/>
          <w:lang w:val="pl-PL"/>
        </w:rPr>
        <w:t>po stwierdzeniu braku naruszenia ustaleń „Studium uwarunkowań i kierunków zagospodarowania przestrzennego miasta Chojnice”, uchwalonego uchwa</w:t>
      </w:r>
      <w:r w:rsidR="00685ACE">
        <w:rPr>
          <w:rFonts w:ascii="Times New Roman" w:hAnsi="Times New Roman"/>
          <w:sz w:val="24"/>
          <w:szCs w:val="24"/>
          <w:lang w:val="pl-PL"/>
        </w:rPr>
        <w:t xml:space="preserve">łą </w:t>
      </w:r>
      <w:r w:rsidR="00D002E4">
        <w:rPr>
          <w:rFonts w:ascii="Times New Roman" w:hAnsi="Times New Roman"/>
          <w:sz w:val="24"/>
          <w:szCs w:val="24"/>
          <w:lang w:val="pl-PL"/>
        </w:rPr>
        <w:br/>
      </w:r>
      <w:r w:rsidR="00685ACE">
        <w:rPr>
          <w:rFonts w:ascii="Times New Roman" w:hAnsi="Times New Roman"/>
          <w:sz w:val="24"/>
          <w:szCs w:val="24"/>
          <w:lang w:val="pl-PL"/>
        </w:rPr>
        <w:t xml:space="preserve">Nr </w:t>
      </w:r>
      <w:r w:rsidR="00BE6345">
        <w:rPr>
          <w:rFonts w:ascii="Times New Roman" w:hAnsi="Times New Roman"/>
          <w:sz w:val="24"/>
          <w:szCs w:val="24"/>
          <w:lang w:val="pl-PL"/>
        </w:rPr>
        <w:t>XVI/220/20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 Rady Mie</w:t>
      </w:r>
      <w:r w:rsidRPr="00476C82">
        <w:rPr>
          <w:rFonts w:ascii="Times New Roman" w:hAnsi="Times New Roman"/>
          <w:sz w:val="24"/>
          <w:szCs w:val="24"/>
          <w:lang w:val="pl-PL"/>
        </w:rPr>
        <w:t>j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skiej </w:t>
      </w:r>
      <w:r w:rsidR="00BE6345">
        <w:rPr>
          <w:rFonts w:ascii="Times New Roman" w:hAnsi="Times New Roman"/>
          <w:sz w:val="24"/>
          <w:szCs w:val="24"/>
          <w:lang w:val="pl-PL"/>
        </w:rPr>
        <w:t xml:space="preserve">w Chojnicach z dnia </w:t>
      </w:r>
      <w:r w:rsidR="00685CEA">
        <w:rPr>
          <w:rFonts w:ascii="Times New Roman" w:hAnsi="Times New Roman"/>
          <w:sz w:val="24"/>
          <w:szCs w:val="24"/>
          <w:lang w:val="pl-PL"/>
        </w:rPr>
        <w:t>2</w:t>
      </w:r>
      <w:r w:rsidR="00BE6345">
        <w:rPr>
          <w:rFonts w:ascii="Times New Roman" w:hAnsi="Times New Roman"/>
          <w:sz w:val="24"/>
          <w:szCs w:val="24"/>
          <w:lang w:val="pl-PL"/>
        </w:rPr>
        <w:t>3 marca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 20</w:t>
      </w:r>
      <w:r w:rsidR="00BE6345">
        <w:rPr>
          <w:rFonts w:ascii="Times New Roman" w:hAnsi="Times New Roman"/>
          <w:sz w:val="24"/>
          <w:szCs w:val="24"/>
          <w:lang w:val="pl-PL"/>
        </w:rPr>
        <w:t>20</w:t>
      </w:r>
      <w:r w:rsidRPr="00476C82">
        <w:rPr>
          <w:rFonts w:ascii="Times New Roman" w:hAnsi="Times New Roman"/>
          <w:sz w:val="24"/>
          <w:szCs w:val="24"/>
          <w:lang w:val="pl-PL"/>
        </w:rPr>
        <w:t xml:space="preserve"> r., uchwala się:</w:t>
      </w:r>
    </w:p>
    <w:p w14:paraId="231E573C" w14:textId="77777777" w:rsidR="001B49D5" w:rsidRDefault="001B49D5" w:rsidP="001B49D5">
      <w:pPr>
        <w:tabs>
          <w:tab w:val="left" w:pos="709"/>
          <w:tab w:val="left" w:pos="1276"/>
        </w:tabs>
        <w:ind w:firstLine="709"/>
        <w:jc w:val="center"/>
        <w:rPr>
          <w:rFonts w:ascii="Times New Roman" w:hAnsi="Times New Roman"/>
          <w:b/>
          <w:sz w:val="24"/>
          <w:lang w:val="pl-PL"/>
        </w:rPr>
      </w:pPr>
    </w:p>
    <w:p w14:paraId="5E055710" w14:textId="77777777" w:rsidR="009F5E6E" w:rsidRDefault="00291116" w:rsidP="001B49D5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val="pl-PL"/>
        </w:rPr>
      </w:pPr>
      <w:r w:rsidRPr="00047101">
        <w:rPr>
          <w:rFonts w:ascii="Times New Roman" w:hAnsi="Times New Roman"/>
          <w:b/>
          <w:sz w:val="24"/>
          <w:lang w:val="pl-PL"/>
        </w:rPr>
        <w:t>§ 1.</w:t>
      </w:r>
      <w:r w:rsidRPr="00047101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ab/>
      </w:r>
      <w:r w:rsidR="00476C82" w:rsidRPr="00242A48">
        <w:rPr>
          <w:rFonts w:ascii="Times New Roman" w:hAnsi="Times New Roman"/>
          <w:color w:val="000000"/>
          <w:spacing w:val="-2"/>
          <w:sz w:val="24"/>
          <w:szCs w:val="24"/>
          <w:lang w:val="pl-PL"/>
        </w:rPr>
        <w:t xml:space="preserve">Miejscowy plan zagospodarowania przestrzennego terenu </w:t>
      </w:r>
      <w:r w:rsidR="00480FCD">
        <w:rPr>
          <w:rFonts w:ascii="Times New Roman" w:hAnsi="Times New Roman"/>
          <w:color w:val="000000"/>
          <w:spacing w:val="-2"/>
          <w:sz w:val="24"/>
          <w:szCs w:val="24"/>
          <w:lang w:val="pl-PL"/>
        </w:rPr>
        <w:t>przy</w:t>
      </w:r>
      <w:r w:rsidR="003C5428">
        <w:rPr>
          <w:rFonts w:ascii="Times New Roman" w:hAnsi="Times New Roman"/>
          <w:color w:val="000000"/>
          <w:spacing w:val="-2"/>
          <w:sz w:val="24"/>
          <w:szCs w:val="24"/>
          <w:lang w:val="pl-PL"/>
        </w:rPr>
        <w:t xml:space="preserve"> ulicy </w:t>
      </w:r>
      <w:r w:rsidR="00BF55C6">
        <w:rPr>
          <w:rFonts w:ascii="Times New Roman" w:hAnsi="Times New Roman"/>
          <w:color w:val="000000"/>
          <w:spacing w:val="-2"/>
          <w:sz w:val="24"/>
          <w:szCs w:val="24"/>
          <w:lang w:val="pl-PL"/>
        </w:rPr>
        <w:t>Wielewskiej</w:t>
      </w:r>
      <w:r w:rsidR="00476C82" w:rsidRPr="00242A4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C5428">
        <w:rPr>
          <w:rFonts w:ascii="Times New Roman" w:hAnsi="Times New Roman"/>
          <w:sz w:val="24"/>
          <w:szCs w:val="24"/>
          <w:lang w:val="pl-PL"/>
        </w:rPr>
        <w:br/>
      </w:r>
      <w:r w:rsidR="00476C82" w:rsidRPr="00242A48">
        <w:rPr>
          <w:rFonts w:ascii="Times New Roman" w:hAnsi="Times New Roman"/>
          <w:sz w:val="24"/>
          <w:szCs w:val="24"/>
          <w:lang w:val="pl-PL"/>
        </w:rPr>
        <w:t xml:space="preserve">w Chojnicach, w granicach </w:t>
      </w:r>
      <w:r w:rsidR="003C5428">
        <w:rPr>
          <w:rFonts w:ascii="Times New Roman" w:hAnsi="Times New Roman"/>
          <w:sz w:val="24"/>
          <w:szCs w:val="24"/>
          <w:lang w:val="pl-PL"/>
        </w:rPr>
        <w:t>obszaru objętego</w:t>
      </w:r>
      <w:r w:rsidR="003C5428" w:rsidRPr="00047101">
        <w:rPr>
          <w:rFonts w:ascii="Times New Roman" w:hAnsi="Times New Roman"/>
          <w:sz w:val="24"/>
          <w:szCs w:val="24"/>
          <w:lang w:val="pl-PL"/>
        </w:rPr>
        <w:t xml:space="preserve"> planem miejscowym</w:t>
      </w:r>
      <w:r w:rsidR="003C5428" w:rsidRPr="00323AF1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 xml:space="preserve"> </w:t>
      </w:r>
      <w:r w:rsidR="00476C82" w:rsidRPr="00242A48">
        <w:rPr>
          <w:rFonts w:ascii="Times New Roman" w:hAnsi="Times New Roman"/>
          <w:sz w:val="24"/>
          <w:szCs w:val="24"/>
          <w:lang w:val="pl-PL"/>
        </w:rPr>
        <w:t>określonych na załączn</w:t>
      </w:r>
      <w:r w:rsidR="00476C82" w:rsidRPr="00242A48">
        <w:rPr>
          <w:rFonts w:ascii="Times New Roman" w:hAnsi="Times New Roman"/>
          <w:sz w:val="24"/>
          <w:szCs w:val="24"/>
          <w:lang w:val="pl-PL"/>
        </w:rPr>
        <w:t>i</w:t>
      </w:r>
      <w:r w:rsidR="00476C82" w:rsidRPr="00242A48">
        <w:rPr>
          <w:rFonts w:ascii="Times New Roman" w:hAnsi="Times New Roman"/>
          <w:sz w:val="24"/>
          <w:szCs w:val="24"/>
          <w:lang w:val="pl-PL"/>
        </w:rPr>
        <w:t xml:space="preserve">ku Nr 1 </w:t>
      </w:r>
      <w:r w:rsidR="003C5428">
        <w:rPr>
          <w:rFonts w:ascii="Times New Roman" w:hAnsi="Times New Roman"/>
          <w:sz w:val="24"/>
          <w:szCs w:val="24"/>
          <w:lang w:val="pl-PL"/>
        </w:rPr>
        <w:br/>
      </w:r>
      <w:r w:rsidR="00476C82" w:rsidRPr="00242A48">
        <w:rPr>
          <w:rFonts w:ascii="Times New Roman" w:hAnsi="Times New Roman"/>
          <w:sz w:val="24"/>
          <w:szCs w:val="24"/>
          <w:lang w:val="pl-PL"/>
        </w:rPr>
        <w:t>d</w:t>
      </w:r>
      <w:r w:rsidR="00476C82">
        <w:rPr>
          <w:rFonts w:ascii="Times New Roman" w:hAnsi="Times New Roman"/>
          <w:sz w:val="24"/>
          <w:szCs w:val="24"/>
          <w:lang w:val="pl-PL"/>
        </w:rPr>
        <w:t xml:space="preserve">o niniejszej uchwały </w:t>
      </w:r>
      <w:r w:rsidR="00476C82" w:rsidRPr="00242A48">
        <w:rPr>
          <w:rFonts w:ascii="Times New Roman" w:hAnsi="Times New Roman"/>
          <w:sz w:val="24"/>
          <w:szCs w:val="24"/>
          <w:lang w:val="pl-PL"/>
        </w:rPr>
        <w:t>w skali 1:1000, zwany dalej planem</w:t>
      </w:r>
      <w:r w:rsidR="009F5E6E" w:rsidRPr="00323AF1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.</w:t>
      </w:r>
    </w:p>
    <w:p w14:paraId="0DE9D87B" w14:textId="77777777" w:rsidR="00D15C56" w:rsidRPr="008D3EF7" w:rsidRDefault="00D15C56" w:rsidP="001B49D5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pl-PL"/>
        </w:rPr>
      </w:pPr>
    </w:p>
    <w:p w14:paraId="5F22AE17" w14:textId="77777777" w:rsidR="00D501B3" w:rsidRPr="008D3EF7" w:rsidRDefault="00D501B3">
      <w:pPr>
        <w:pStyle w:val="Nagwek2"/>
        <w:rPr>
          <w:rFonts w:eastAsia="Arial Unicode MS"/>
          <w:color w:val="000000"/>
          <w:szCs w:val="24"/>
        </w:rPr>
      </w:pPr>
      <w:r w:rsidRPr="008D3EF7">
        <w:rPr>
          <w:color w:val="000000"/>
          <w:szCs w:val="24"/>
        </w:rPr>
        <w:t>Rozdział 1</w:t>
      </w:r>
    </w:p>
    <w:p w14:paraId="507D862A" w14:textId="77777777" w:rsidR="00D501B3" w:rsidRPr="008D3EF7" w:rsidRDefault="00D501B3">
      <w:pPr>
        <w:tabs>
          <w:tab w:val="left" w:pos="851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8D3EF7">
        <w:rPr>
          <w:rFonts w:ascii="Times New Roman" w:hAnsi="Times New Roman"/>
          <w:b/>
          <w:color w:val="000000"/>
          <w:sz w:val="24"/>
          <w:szCs w:val="24"/>
          <w:lang w:val="pl-PL"/>
        </w:rPr>
        <w:t>Przepisy ogólne</w:t>
      </w:r>
    </w:p>
    <w:p w14:paraId="7A90E2FA" w14:textId="77777777" w:rsidR="00D501B3" w:rsidRPr="008D3EF7" w:rsidRDefault="00D501B3">
      <w:pPr>
        <w:tabs>
          <w:tab w:val="left" w:pos="567"/>
        </w:tabs>
        <w:ind w:left="564" w:hanging="564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23609C57" w14:textId="77777777" w:rsidR="00156198" w:rsidRPr="008D3EF7" w:rsidRDefault="004F44ED" w:rsidP="009F5E6E">
      <w:pPr>
        <w:pStyle w:val="Tekstpodstawowy"/>
        <w:tabs>
          <w:tab w:val="clear" w:pos="567"/>
          <w:tab w:val="left" w:pos="0"/>
          <w:tab w:val="left" w:pos="709"/>
          <w:tab w:val="left" w:pos="1276"/>
        </w:tabs>
        <w:ind w:firstLine="709"/>
        <w:rPr>
          <w:color w:val="000000"/>
          <w:szCs w:val="24"/>
        </w:rPr>
      </w:pPr>
      <w:r w:rsidRPr="008D3EF7">
        <w:rPr>
          <w:b/>
          <w:szCs w:val="24"/>
        </w:rPr>
        <w:t>§ 2.</w:t>
      </w:r>
      <w:r w:rsidRPr="008D3EF7">
        <w:rPr>
          <w:szCs w:val="24"/>
        </w:rPr>
        <w:t xml:space="preserve"> </w:t>
      </w:r>
      <w:r w:rsidRPr="008D3EF7">
        <w:rPr>
          <w:szCs w:val="24"/>
        </w:rPr>
        <w:tab/>
      </w:r>
      <w:r w:rsidR="00BF55C6">
        <w:rPr>
          <w:szCs w:val="24"/>
        </w:rPr>
        <w:t>Plan obejmuje obszar położony w północno -</w:t>
      </w:r>
      <w:r w:rsidR="003C5428" w:rsidRPr="008D3EF7">
        <w:rPr>
          <w:szCs w:val="24"/>
        </w:rPr>
        <w:t xml:space="preserve"> wschodniej części miasta Chojnice, po</w:t>
      </w:r>
      <w:r w:rsidR="00BF55C6">
        <w:rPr>
          <w:szCs w:val="24"/>
        </w:rPr>
        <w:t>mi</w:t>
      </w:r>
      <w:r w:rsidR="00BF55C6">
        <w:rPr>
          <w:szCs w:val="24"/>
        </w:rPr>
        <w:t>ę</w:t>
      </w:r>
      <w:r w:rsidR="00BF55C6">
        <w:rPr>
          <w:szCs w:val="24"/>
        </w:rPr>
        <w:t>dzy ulicami Wielewską i Gdańską</w:t>
      </w:r>
      <w:r w:rsidR="003C5428" w:rsidRPr="008D3EF7">
        <w:rPr>
          <w:color w:val="000000"/>
          <w:szCs w:val="24"/>
        </w:rPr>
        <w:t xml:space="preserve">.  </w:t>
      </w:r>
    </w:p>
    <w:p w14:paraId="4C5A7179" w14:textId="77777777" w:rsidR="004F44ED" w:rsidRPr="008D3EF7" w:rsidRDefault="004F44ED" w:rsidP="004F44ED">
      <w:pPr>
        <w:tabs>
          <w:tab w:val="left" w:pos="709"/>
          <w:tab w:val="left" w:pos="1276"/>
        </w:tabs>
        <w:ind w:left="709" w:hanging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4C00DD1" w14:textId="77777777" w:rsidR="004E3833" w:rsidRPr="008D3EF7" w:rsidRDefault="004F44ED" w:rsidP="00426EA7">
      <w:pPr>
        <w:tabs>
          <w:tab w:val="left" w:pos="709"/>
          <w:tab w:val="left" w:pos="1276"/>
        </w:tabs>
        <w:ind w:left="709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D3EF7"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Pr="008D3EF7">
        <w:rPr>
          <w:rFonts w:ascii="Times New Roman" w:hAnsi="Times New Roman"/>
          <w:b/>
          <w:sz w:val="24"/>
          <w:szCs w:val="24"/>
        </w:rPr>
        <w:t>3</w:t>
      </w:r>
      <w:r w:rsidRPr="008D3EF7">
        <w:rPr>
          <w:rFonts w:ascii="Times New Roman" w:hAnsi="Times New Roman"/>
          <w:b/>
          <w:sz w:val="24"/>
          <w:szCs w:val="24"/>
          <w:lang w:val="pl-PL"/>
        </w:rPr>
        <w:t>.</w:t>
      </w:r>
      <w:r w:rsidRPr="008D3EF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D3EF7">
        <w:rPr>
          <w:rFonts w:ascii="Times New Roman" w:hAnsi="Times New Roman"/>
          <w:sz w:val="24"/>
          <w:szCs w:val="24"/>
          <w:lang w:val="pl-PL"/>
        </w:rPr>
        <w:tab/>
      </w:r>
      <w:r w:rsidR="004E3833" w:rsidRPr="008D3EF7">
        <w:rPr>
          <w:rFonts w:ascii="Times New Roman" w:hAnsi="Times New Roman"/>
          <w:color w:val="000000"/>
          <w:sz w:val="24"/>
          <w:szCs w:val="24"/>
          <w:lang w:val="pl-PL"/>
        </w:rPr>
        <w:t>Przedmiotem ustaleń planu są:</w:t>
      </w:r>
    </w:p>
    <w:p w14:paraId="16DEE31F" w14:textId="77777777" w:rsidR="003C5428" w:rsidRPr="008D3EF7" w:rsidRDefault="003C5428" w:rsidP="0063561B">
      <w:pPr>
        <w:numPr>
          <w:ilvl w:val="0"/>
          <w:numId w:val="2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D3EF7">
        <w:rPr>
          <w:rFonts w:ascii="Times New Roman" w:hAnsi="Times New Roman"/>
          <w:sz w:val="24"/>
          <w:szCs w:val="24"/>
          <w:lang w:val="pl-PL"/>
        </w:rPr>
        <w:t>tereny zabudowy mieszka</w:t>
      </w:r>
      <w:r w:rsidR="00BF55C6">
        <w:rPr>
          <w:rFonts w:ascii="Times New Roman" w:hAnsi="Times New Roman"/>
          <w:sz w:val="24"/>
          <w:szCs w:val="24"/>
          <w:lang w:val="pl-PL"/>
        </w:rPr>
        <w:t>niowej wielorodzinnej</w:t>
      </w:r>
      <w:r w:rsidR="000A5F6A">
        <w:rPr>
          <w:rFonts w:ascii="Times New Roman" w:hAnsi="Times New Roman"/>
          <w:sz w:val="24"/>
          <w:szCs w:val="24"/>
          <w:lang w:val="pl-PL"/>
        </w:rPr>
        <w:t xml:space="preserve"> i usługowej</w:t>
      </w:r>
      <w:r w:rsidRPr="008D3EF7">
        <w:rPr>
          <w:rFonts w:ascii="Times New Roman" w:hAnsi="Times New Roman"/>
          <w:sz w:val="24"/>
          <w:szCs w:val="24"/>
          <w:lang w:val="pl-PL"/>
        </w:rPr>
        <w:t xml:space="preserve">, oznaczone na rysunku planu literami </w:t>
      </w:r>
      <w:r w:rsidR="000A5F6A">
        <w:rPr>
          <w:rFonts w:ascii="Times New Roman" w:hAnsi="Times New Roman"/>
          <w:b/>
          <w:sz w:val="24"/>
          <w:szCs w:val="24"/>
          <w:lang w:val="pl-PL"/>
        </w:rPr>
        <w:t>MWU</w:t>
      </w:r>
      <w:r w:rsidRPr="008D3EF7">
        <w:rPr>
          <w:rFonts w:ascii="Times New Roman" w:hAnsi="Times New Roman"/>
          <w:sz w:val="24"/>
          <w:szCs w:val="24"/>
          <w:lang w:val="pl-PL"/>
        </w:rPr>
        <w:t>;</w:t>
      </w:r>
    </w:p>
    <w:p w14:paraId="7FBBC7B7" w14:textId="77777777" w:rsidR="000A5F6A" w:rsidRPr="00F953E2" w:rsidRDefault="000A5F6A" w:rsidP="0063561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F953E2">
        <w:rPr>
          <w:rFonts w:ascii="Times New Roman" w:hAnsi="Times New Roman"/>
          <w:sz w:val="24"/>
          <w:szCs w:val="24"/>
          <w:lang w:val="pl-PL"/>
        </w:rPr>
        <w:t xml:space="preserve">teren zabudowy usługowej w zakresie </w:t>
      </w:r>
      <w:r w:rsidR="00445A26">
        <w:rPr>
          <w:rFonts w:ascii="Times New Roman" w:hAnsi="Times New Roman"/>
          <w:sz w:val="24"/>
          <w:szCs w:val="24"/>
          <w:lang w:val="pl-PL"/>
        </w:rPr>
        <w:t>usług publicznych</w:t>
      </w:r>
      <w:r w:rsidRPr="00F953E2">
        <w:rPr>
          <w:rFonts w:ascii="Times New Roman" w:hAnsi="Times New Roman"/>
          <w:sz w:val="24"/>
          <w:szCs w:val="24"/>
          <w:lang w:val="pl-PL"/>
        </w:rPr>
        <w:t>, oznaczon</w:t>
      </w:r>
      <w:r>
        <w:rPr>
          <w:rFonts w:ascii="Times New Roman" w:hAnsi="Times New Roman"/>
          <w:sz w:val="24"/>
          <w:szCs w:val="24"/>
          <w:lang w:val="pl-PL"/>
        </w:rPr>
        <w:t>y</w:t>
      </w:r>
      <w:r w:rsidRPr="00F953E2">
        <w:rPr>
          <w:rFonts w:ascii="Times New Roman" w:hAnsi="Times New Roman"/>
          <w:sz w:val="24"/>
          <w:szCs w:val="24"/>
          <w:lang w:val="pl-PL"/>
        </w:rPr>
        <w:t xml:space="preserve"> na rysunku pl</w:t>
      </w:r>
      <w:r w:rsidRPr="00F953E2">
        <w:rPr>
          <w:rFonts w:ascii="Times New Roman" w:hAnsi="Times New Roman"/>
          <w:sz w:val="24"/>
          <w:szCs w:val="24"/>
          <w:lang w:val="pl-PL"/>
        </w:rPr>
        <w:t>a</w:t>
      </w:r>
      <w:r w:rsidRPr="00F953E2">
        <w:rPr>
          <w:rFonts w:ascii="Times New Roman" w:hAnsi="Times New Roman"/>
          <w:sz w:val="24"/>
          <w:szCs w:val="24"/>
          <w:lang w:val="pl-PL"/>
        </w:rPr>
        <w:t>nu literami</w:t>
      </w:r>
      <w:r w:rsidRPr="00F953E2">
        <w:rPr>
          <w:rFonts w:ascii="Times New Roman" w:hAnsi="Times New Roman"/>
          <w:b/>
          <w:sz w:val="24"/>
          <w:szCs w:val="24"/>
          <w:lang w:val="pl-PL"/>
        </w:rPr>
        <w:t xml:space="preserve"> U</w:t>
      </w:r>
      <w:r>
        <w:rPr>
          <w:rFonts w:ascii="Times New Roman" w:hAnsi="Times New Roman"/>
          <w:b/>
          <w:sz w:val="24"/>
          <w:szCs w:val="24"/>
          <w:lang w:val="pl-PL"/>
        </w:rPr>
        <w:t>p</w:t>
      </w:r>
      <w:r w:rsidRPr="00F953E2">
        <w:rPr>
          <w:rFonts w:ascii="Times New Roman" w:hAnsi="Times New Roman"/>
          <w:sz w:val="24"/>
          <w:szCs w:val="24"/>
          <w:lang w:val="pl-PL"/>
        </w:rPr>
        <w:t>;</w:t>
      </w:r>
    </w:p>
    <w:p w14:paraId="61E9C52B" w14:textId="77777777" w:rsidR="002A2F0D" w:rsidRPr="009D7021" w:rsidRDefault="002A2F0D" w:rsidP="0063561B">
      <w:pPr>
        <w:numPr>
          <w:ilvl w:val="0"/>
          <w:numId w:val="2"/>
        </w:numPr>
        <w:tabs>
          <w:tab w:val="left" w:pos="284"/>
          <w:tab w:val="left" w:pos="993"/>
        </w:tabs>
        <w:autoSpaceDN/>
        <w:adjustRightInd/>
        <w:ind w:left="284" w:hanging="284"/>
        <w:rPr>
          <w:rFonts w:ascii="Times New Roman" w:hAnsi="Times New Roman"/>
          <w:sz w:val="24"/>
          <w:lang w:val="pl-PL" w:eastAsia="zh-CN"/>
        </w:rPr>
      </w:pPr>
      <w:r>
        <w:rPr>
          <w:rFonts w:ascii="Times New Roman" w:hAnsi="Times New Roman"/>
          <w:sz w:val="24"/>
          <w:lang w:val="pl-PL" w:eastAsia="zh-CN"/>
        </w:rPr>
        <w:t>teren drogi publicznej dojazdowej</w:t>
      </w:r>
      <w:r w:rsidRPr="009D7021">
        <w:rPr>
          <w:rFonts w:ascii="Times New Roman" w:hAnsi="Times New Roman"/>
          <w:sz w:val="24"/>
          <w:lang w:val="pl-PL" w:eastAsia="zh-CN"/>
        </w:rPr>
        <w:t>, oznaczon</w:t>
      </w:r>
      <w:r>
        <w:rPr>
          <w:rFonts w:ascii="Times New Roman" w:hAnsi="Times New Roman"/>
          <w:sz w:val="24"/>
          <w:lang w:val="pl-PL" w:eastAsia="zh-CN"/>
        </w:rPr>
        <w:t>y</w:t>
      </w:r>
      <w:r w:rsidRPr="009D7021">
        <w:rPr>
          <w:rFonts w:ascii="Times New Roman" w:hAnsi="Times New Roman"/>
          <w:sz w:val="24"/>
          <w:lang w:val="pl-PL" w:eastAsia="zh-CN"/>
        </w:rPr>
        <w:t xml:space="preserve"> na rysunku planu literami </w:t>
      </w:r>
      <w:r w:rsidRPr="009D7021">
        <w:rPr>
          <w:rFonts w:ascii="Times New Roman" w:hAnsi="Times New Roman"/>
          <w:b/>
          <w:sz w:val="24"/>
          <w:lang w:val="pl-PL" w:eastAsia="zh-CN"/>
        </w:rPr>
        <w:t>KD</w:t>
      </w:r>
      <w:r>
        <w:rPr>
          <w:rFonts w:ascii="Times New Roman" w:hAnsi="Times New Roman"/>
          <w:b/>
          <w:sz w:val="24"/>
          <w:lang w:val="pl-PL" w:eastAsia="zh-CN"/>
        </w:rPr>
        <w:t>D</w:t>
      </w:r>
      <w:r>
        <w:rPr>
          <w:rFonts w:ascii="Times New Roman" w:hAnsi="Times New Roman"/>
          <w:sz w:val="24"/>
          <w:lang w:val="pl-PL" w:eastAsia="zh-CN"/>
        </w:rPr>
        <w:t>.</w:t>
      </w:r>
    </w:p>
    <w:p w14:paraId="603DEF0A" w14:textId="77777777" w:rsidR="00D501B3" w:rsidRPr="008D3EF7" w:rsidRDefault="00D501B3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43084C77" w14:textId="77777777" w:rsidR="002D6A80" w:rsidRPr="008D3EF7" w:rsidRDefault="004F44ED" w:rsidP="009F5E6E">
      <w:pPr>
        <w:tabs>
          <w:tab w:val="left" w:pos="0"/>
          <w:tab w:val="left" w:pos="1418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D3EF7">
        <w:rPr>
          <w:rFonts w:ascii="Times New Roman" w:hAnsi="Times New Roman"/>
          <w:b/>
          <w:sz w:val="24"/>
          <w:szCs w:val="24"/>
          <w:lang w:val="pl-PL"/>
        </w:rPr>
        <w:t>§ 4.</w:t>
      </w:r>
      <w:r w:rsidRPr="008D3EF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D3EF7">
        <w:rPr>
          <w:rFonts w:ascii="Times New Roman" w:hAnsi="Times New Roman"/>
          <w:b/>
          <w:sz w:val="24"/>
          <w:szCs w:val="24"/>
          <w:lang w:val="pl-PL"/>
        </w:rPr>
        <w:t>1.</w:t>
      </w:r>
      <w:r w:rsidRPr="008D3EF7">
        <w:rPr>
          <w:rFonts w:ascii="Times New Roman" w:hAnsi="Times New Roman"/>
          <w:sz w:val="24"/>
          <w:szCs w:val="24"/>
          <w:lang w:val="pl-PL"/>
        </w:rPr>
        <w:tab/>
      </w:r>
      <w:r w:rsidR="002D6A80" w:rsidRPr="008D3EF7">
        <w:rPr>
          <w:rFonts w:ascii="Times New Roman" w:hAnsi="Times New Roman"/>
          <w:color w:val="000000"/>
          <w:sz w:val="24"/>
          <w:szCs w:val="24"/>
          <w:lang w:val="pl-PL"/>
        </w:rPr>
        <w:t>Integralną częścią uchwały jest rysunek planu, stanowiący załącznik Nr 1 do niniejszej uchw</w:t>
      </w:r>
      <w:r w:rsidR="002D6A80" w:rsidRPr="008D3EF7">
        <w:rPr>
          <w:rFonts w:ascii="Times New Roman" w:hAnsi="Times New Roman"/>
          <w:color w:val="000000"/>
          <w:sz w:val="24"/>
          <w:szCs w:val="24"/>
          <w:lang w:val="pl-PL"/>
        </w:rPr>
        <w:t>a</w:t>
      </w:r>
      <w:r w:rsidR="002D6A80" w:rsidRPr="008D3EF7">
        <w:rPr>
          <w:rFonts w:ascii="Times New Roman" w:hAnsi="Times New Roman"/>
          <w:color w:val="000000"/>
          <w:sz w:val="24"/>
          <w:szCs w:val="24"/>
          <w:lang w:val="pl-PL"/>
        </w:rPr>
        <w:t>ły.</w:t>
      </w:r>
    </w:p>
    <w:p w14:paraId="306A5868" w14:textId="77777777" w:rsidR="00D501B3" w:rsidRPr="008D3EF7" w:rsidRDefault="00D501B3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7ACE6C30" w14:textId="77777777" w:rsidR="00D501B3" w:rsidRPr="008D3EF7" w:rsidRDefault="00D501B3" w:rsidP="00426EA7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D3EF7">
        <w:rPr>
          <w:rFonts w:ascii="Times New Roman" w:hAnsi="Times New Roman"/>
          <w:b/>
          <w:color w:val="000000"/>
          <w:sz w:val="24"/>
          <w:szCs w:val="24"/>
          <w:lang w:val="pl-PL"/>
        </w:rPr>
        <w:t>2.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ab/>
        <w:t>Rozstrzygnięcie o sposobie rozpatrzenia uwag do projektu planu stanowi załącznik</w:t>
      </w:r>
      <w:r w:rsidR="00B765D5" w:rsidRPr="008D3EF7">
        <w:rPr>
          <w:rFonts w:ascii="Times New Roman" w:hAnsi="Times New Roman"/>
          <w:color w:val="000000"/>
          <w:sz w:val="24"/>
          <w:szCs w:val="24"/>
          <w:lang w:val="pl-PL"/>
        </w:rPr>
        <w:t xml:space="preserve"> Nr 2 </w:t>
      </w:r>
      <w:r w:rsidR="00B765D5" w:rsidRPr="008D3EF7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>do ninie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>j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>szej uchwały.</w:t>
      </w:r>
    </w:p>
    <w:p w14:paraId="5C19688B" w14:textId="77777777" w:rsidR="00D501B3" w:rsidRPr="008D3EF7" w:rsidRDefault="00D501B3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5CC871E" w14:textId="77777777" w:rsidR="00D501B3" w:rsidRPr="008D3EF7" w:rsidRDefault="00D501B3" w:rsidP="00426EA7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D3EF7">
        <w:rPr>
          <w:rFonts w:ascii="Times New Roman" w:hAnsi="Times New Roman"/>
          <w:b/>
          <w:color w:val="000000"/>
          <w:sz w:val="24"/>
          <w:szCs w:val="24"/>
          <w:lang w:val="pl-PL"/>
        </w:rPr>
        <w:t>3.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ab/>
        <w:t>Rozstrzygnięcie o sposobie realizacji zapisanych w planie inwestycji z zakresu infrastrukt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>u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>ry technicznej, które należą do zadań własnych gminy oraz zasadach ich finansowania, stanowi z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>a</w:t>
      </w:r>
      <w:r w:rsidRPr="008D3EF7">
        <w:rPr>
          <w:rFonts w:ascii="Times New Roman" w:hAnsi="Times New Roman"/>
          <w:color w:val="000000"/>
          <w:sz w:val="24"/>
          <w:szCs w:val="24"/>
          <w:lang w:val="pl-PL"/>
        </w:rPr>
        <w:t>łącznik Nr 3 do niniejszej uchwały.</w:t>
      </w:r>
    </w:p>
    <w:p w14:paraId="226875F2" w14:textId="77777777" w:rsidR="006E79A7" w:rsidRPr="008D3EF7" w:rsidRDefault="006E79A7">
      <w:pPr>
        <w:tabs>
          <w:tab w:val="left" w:pos="426"/>
          <w:tab w:val="left" w:pos="993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C819BE9" w14:textId="77777777" w:rsidR="0094332C" w:rsidRPr="00792421" w:rsidRDefault="0094332C" w:rsidP="0094332C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4</w:t>
      </w:r>
      <w:r w:rsidRPr="00792421">
        <w:rPr>
          <w:rFonts w:ascii="Times New Roman" w:hAnsi="Times New Roman"/>
          <w:b/>
          <w:sz w:val="24"/>
          <w:szCs w:val="24"/>
          <w:lang w:val="pl-PL"/>
        </w:rPr>
        <w:t>.</w:t>
      </w:r>
      <w:r w:rsidRPr="00792421"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>Zbiór danych przestrzennych w postaci dokumentu elektronicznego</w:t>
      </w:r>
      <w:r w:rsidRPr="00792421">
        <w:rPr>
          <w:rFonts w:ascii="Times New Roman" w:hAnsi="Times New Roman"/>
          <w:sz w:val="24"/>
          <w:szCs w:val="24"/>
          <w:lang w:val="pl-PL"/>
        </w:rPr>
        <w:t xml:space="preserve"> sta</w:t>
      </w:r>
      <w:r>
        <w:rPr>
          <w:rFonts w:ascii="Times New Roman" w:hAnsi="Times New Roman"/>
          <w:sz w:val="24"/>
          <w:szCs w:val="24"/>
          <w:lang w:val="pl-PL"/>
        </w:rPr>
        <w:t xml:space="preserve">nowi </w:t>
      </w:r>
      <w:r w:rsidRPr="00792421">
        <w:rPr>
          <w:rFonts w:ascii="Times New Roman" w:hAnsi="Times New Roman"/>
          <w:sz w:val="24"/>
          <w:szCs w:val="24"/>
          <w:lang w:val="pl-PL"/>
        </w:rPr>
        <w:t>za</w:t>
      </w:r>
      <w:r>
        <w:rPr>
          <w:rFonts w:ascii="Times New Roman" w:hAnsi="Times New Roman"/>
          <w:sz w:val="24"/>
          <w:szCs w:val="24"/>
          <w:lang w:val="pl-PL"/>
        </w:rPr>
        <w:t>łącznik Nr 4</w:t>
      </w:r>
      <w:r w:rsidRPr="00792421">
        <w:rPr>
          <w:rFonts w:ascii="Times New Roman" w:hAnsi="Times New Roman"/>
          <w:sz w:val="24"/>
          <w:szCs w:val="24"/>
          <w:lang w:val="pl-PL"/>
        </w:rPr>
        <w:t xml:space="preserve"> do niniejszej uchwały.</w:t>
      </w:r>
    </w:p>
    <w:p w14:paraId="3346E8B3" w14:textId="77777777" w:rsidR="0094332C" w:rsidRDefault="0094332C" w:rsidP="003B433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4259F790" w14:textId="77777777" w:rsidR="003B433E" w:rsidRDefault="0094332C" w:rsidP="003B433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="003B433E" w:rsidRPr="00846E9E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ab/>
        <w:t>Dla ka</w:t>
      </w:r>
      <w:r w:rsidR="003B433E" w:rsidRPr="00846E9E">
        <w:rPr>
          <w:rFonts w:ascii="Times New Roman" w:hAnsi="Times New Roman" w:hint="eastAsia"/>
          <w:sz w:val="24"/>
          <w:szCs w:val="24"/>
          <w:lang w:val="pl-PL"/>
        </w:rPr>
        <w:t>ż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>dego wydzielonego liniami rozgraniczaj</w:t>
      </w:r>
      <w:r w:rsidR="003B433E" w:rsidRPr="00846E9E">
        <w:rPr>
          <w:rFonts w:ascii="Times New Roman" w:hAnsi="Times New Roman" w:hint="eastAsia"/>
          <w:sz w:val="24"/>
          <w:szCs w:val="24"/>
          <w:lang w:val="pl-PL"/>
        </w:rPr>
        <w:t>ą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 xml:space="preserve">cymi terenu, oznaczonego symbolem, </w:t>
      </w:r>
      <w:r w:rsidR="003B433E">
        <w:rPr>
          <w:rFonts w:ascii="Times New Roman" w:hAnsi="Times New Roman"/>
          <w:sz w:val="24"/>
          <w:szCs w:val="24"/>
          <w:lang w:val="pl-PL"/>
        </w:rPr>
        <w:br/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>obowi</w:t>
      </w:r>
      <w:r w:rsidR="003B433E" w:rsidRPr="00846E9E">
        <w:rPr>
          <w:rFonts w:ascii="Times New Roman" w:hAnsi="Times New Roman" w:hint="eastAsia"/>
          <w:sz w:val="24"/>
          <w:szCs w:val="24"/>
          <w:lang w:val="pl-PL"/>
        </w:rPr>
        <w:t>ą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>z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>u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>j</w:t>
      </w:r>
      <w:r w:rsidR="003B433E" w:rsidRPr="00846E9E">
        <w:rPr>
          <w:rFonts w:ascii="Times New Roman" w:hAnsi="Times New Roman" w:hint="eastAsia"/>
          <w:sz w:val="24"/>
          <w:szCs w:val="24"/>
          <w:lang w:val="pl-PL"/>
        </w:rPr>
        <w:t>ą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 xml:space="preserve"> jednocze</w:t>
      </w:r>
      <w:r w:rsidR="003B433E" w:rsidRPr="00846E9E">
        <w:rPr>
          <w:rFonts w:ascii="Times New Roman" w:hAnsi="Times New Roman" w:hint="eastAsia"/>
          <w:sz w:val="24"/>
          <w:szCs w:val="24"/>
          <w:lang w:val="pl-PL"/>
        </w:rPr>
        <w:t>ś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 xml:space="preserve">nie ustalenia ogólne określone w </w:t>
      </w:r>
      <w:r w:rsidR="003B433E" w:rsidRPr="004A6C4E">
        <w:rPr>
          <w:rFonts w:ascii="Times New Roman" w:hAnsi="Times New Roman"/>
          <w:b/>
          <w:i/>
          <w:sz w:val="24"/>
          <w:szCs w:val="24"/>
          <w:lang w:val="pl-PL"/>
        </w:rPr>
        <w:t>Rozdziale 2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 xml:space="preserve"> i ustalenia szczegó</w:t>
      </w:r>
      <w:r w:rsidR="003B433E" w:rsidRPr="00846E9E">
        <w:rPr>
          <w:rFonts w:ascii="Times New Roman" w:hAnsi="Times New Roman" w:hint="eastAsia"/>
          <w:sz w:val="24"/>
          <w:szCs w:val="24"/>
          <w:lang w:val="pl-PL"/>
        </w:rPr>
        <w:t>ł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 xml:space="preserve">owe określone </w:t>
      </w:r>
      <w:r w:rsidR="003B433E">
        <w:rPr>
          <w:rFonts w:ascii="Times New Roman" w:hAnsi="Times New Roman"/>
          <w:sz w:val="24"/>
          <w:szCs w:val="24"/>
          <w:lang w:val="pl-PL"/>
        </w:rPr>
        <w:br/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3B433E" w:rsidRPr="00E72628">
        <w:rPr>
          <w:rFonts w:ascii="Times New Roman" w:hAnsi="Times New Roman"/>
          <w:b/>
          <w:i/>
          <w:sz w:val="24"/>
          <w:szCs w:val="24"/>
          <w:lang w:val="pl-PL"/>
        </w:rPr>
        <w:t>Rozdziale 3</w:t>
      </w:r>
      <w:r w:rsidR="003B433E" w:rsidRPr="00846E9E">
        <w:rPr>
          <w:rFonts w:ascii="Times New Roman" w:hAnsi="Times New Roman"/>
          <w:sz w:val="24"/>
          <w:szCs w:val="24"/>
          <w:lang w:val="pl-PL"/>
        </w:rPr>
        <w:t xml:space="preserve"> dla danego terenu.  </w:t>
      </w:r>
    </w:p>
    <w:p w14:paraId="107B35AB" w14:textId="77777777" w:rsidR="003575F9" w:rsidRDefault="003575F9" w:rsidP="003B433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1C6993E" w14:textId="77777777" w:rsidR="00D501B3" w:rsidRPr="003A1D40" w:rsidRDefault="0094332C" w:rsidP="000423EC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b/>
          <w:sz w:val="24"/>
          <w:lang w:val="pl-PL"/>
        </w:rPr>
        <w:lastRenderedPageBreak/>
        <w:t>6</w:t>
      </w:r>
      <w:r w:rsidR="00D501B3" w:rsidRPr="003A1D40">
        <w:rPr>
          <w:rFonts w:ascii="Times New Roman" w:hAnsi="Times New Roman"/>
          <w:b/>
          <w:sz w:val="24"/>
          <w:lang w:val="pl-PL"/>
        </w:rPr>
        <w:t>.</w:t>
      </w:r>
      <w:r w:rsidR="00D501B3" w:rsidRPr="003A1D40">
        <w:rPr>
          <w:rFonts w:ascii="Times New Roman" w:hAnsi="Times New Roman"/>
          <w:sz w:val="24"/>
          <w:lang w:val="pl-PL"/>
        </w:rPr>
        <w:tab/>
        <w:t>Do obowiązujących ustaleń planu należą następujące oznaczenia graficzne:</w:t>
      </w:r>
    </w:p>
    <w:p w14:paraId="1AF1BB3D" w14:textId="77777777" w:rsidR="002D6A80" w:rsidRPr="00047101" w:rsidRDefault="002D6A80" w:rsidP="000423EC">
      <w:pPr>
        <w:numPr>
          <w:ilvl w:val="0"/>
          <w:numId w:val="1"/>
        </w:numPr>
        <w:tabs>
          <w:tab w:val="left" w:pos="284"/>
          <w:tab w:val="left" w:pos="851"/>
        </w:tabs>
        <w:ind w:left="284" w:hanging="284"/>
        <w:jc w:val="both"/>
        <w:rPr>
          <w:rFonts w:ascii="Times New Roman" w:hAnsi="Times New Roman"/>
          <w:sz w:val="24"/>
          <w:lang w:val="pl-PL"/>
        </w:rPr>
      </w:pPr>
      <w:r w:rsidRPr="00047101">
        <w:rPr>
          <w:rFonts w:ascii="Times New Roman" w:hAnsi="Times New Roman"/>
          <w:sz w:val="24"/>
          <w:lang w:val="pl-PL"/>
        </w:rPr>
        <w:t xml:space="preserve">linie rozgraniczające tereny o różnym </w:t>
      </w:r>
      <w:r w:rsidRPr="00047101">
        <w:rPr>
          <w:rFonts w:ascii="Times New Roman" w:hAnsi="Times New Roman"/>
          <w:sz w:val="24"/>
          <w:szCs w:val="24"/>
          <w:lang w:val="pl-PL"/>
        </w:rPr>
        <w:t>przeznaczeniu lub różnych zasadach zagospodarow</w:t>
      </w:r>
      <w:r w:rsidRPr="00047101">
        <w:rPr>
          <w:rFonts w:ascii="Times New Roman" w:hAnsi="Times New Roman"/>
          <w:sz w:val="24"/>
          <w:szCs w:val="24"/>
          <w:lang w:val="pl-PL"/>
        </w:rPr>
        <w:t>a</w:t>
      </w:r>
      <w:r w:rsidRPr="00047101">
        <w:rPr>
          <w:rFonts w:ascii="Times New Roman" w:hAnsi="Times New Roman"/>
          <w:sz w:val="24"/>
          <w:szCs w:val="24"/>
          <w:lang w:val="pl-PL"/>
        </w:rPr>
        <w:t>nia</w:t>
      </w:r>
      <w:r w:rsidRPr="00047101">
        <w:rPr>
          <w:rFonts w:ascii="Times New Roman" w:hAnsi="Times New Roman"/>
          <w:sz w:val="24"/>
          <w:lang w:val="pl-PL"/>
        </w:rPr>
        <w:t>;</w:t>
      </w:r>
    </w:p>
    <w:p w14:paraId="46A8D339" w14:textId="77777777" w:rsidR="002D6A80" w:rsidRPr="007A44E6" w:rsidRDefault="00E359C8" w:rsidP="000423EC">
      <w:pPr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hanging="284"/>
        <w:jc w:val="both"/>
        <w:rPr>
          <w:rFonts w:ascii="Times New Roman" w:hAnsi="Times New Roman"/>
          <w:sz w:val="2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maksymalne nieprzekraczalne</w:t>
      </w:r>
      <w:r w:rsidR="00E57DEC">
        <w:rPr>
          <w:rFonts w:ascii="Times New Roman" w:hAnsi="Times New Roman"/>
          <w:sz w:val="24"/>
          <w:szCs w:val="24"/>
          <w:lang w:val="pl-PL"/>
        </w:rPr>
        <w:t xml:space="preserve"> lini</w:t>
      </w:r>
      <w:r>
        <w:rPr>
          <w:rFonts w:ascii="Times New Roman" w:hAnsi="Times New Roman"/>
          <w:sz w:val="24"/>
          <w:szCs w:val="24"/>
          <w:lang w:val="pl-PL"/>
        </w:rPr>
        <w:t>e</w:t>
      </w:r>
      <w:r w:rsidR="002D6A80" w:rsidRPr="00047101">
        <w:rPr>
          <w:rFonts w:ascii="Times New Roman" w:hAnsi="Times New Roman"/>
          <w:sz w:val="24"/>
          <w:szCs w:val="24"/>
          <w:lang w:val="pl-PL"/>
        </w:rPr>
        <w:t xml:space="preserve"> zabudowy</w:t>
      </w:r>
      <w:r w:rsidR="002D6A80" w:rsidRPr="00047101">
        <w:rPr>
          <w:rFonts w:ascii="Times New Roman" w:hAnsi="Times New Roman"/>
          <w:sz w:val="24"/>
          <w:lang w:val="pl-PL"/>
        </w:rPr>
        <w:t>;</w:t>
      </w:r>
      <w:r w:rsidR="002D6A80" w:rsidRPr="00047101">
        <w:rPr>
          <w:rFonts w:ascii="Times New Roman" w:hAnsi="Times New Roman"/>
          <w:b/>
          <w:sz w:val="24"/>
          <w:lang w:val="pl-PL"/>
        </w:rPr>
        <w:t xml:space="preserve"> </w:t>
      </w:r>
    </w:p>
    <w:p w14:paraId="55BC1729" w14:textId="77777777" w:rsidR="008D3EF7" w:rsidRPr="00DA018C" w:rsidRDefault="003575F9" w:rsidP="008D3EF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"/>
          <w:lang w:val="pl-PL"/>
        </w:rPr>
      </w:pPr>
      <w:r>
        <w:rPr>
          <w:rFonts w:ascii="Times New Roman" w:hAnsi="Times New Roman"/>
          <w:sz w:val="24"/>
          <w:lang w:val="pl-PL"/>
        </w:rPr>
        <w:t>pas technologiczny</w:t>
      </w:r>
      <w:r w:rsidR="008D3EF7">
        <w:rPr>
          <w:rFonts w:ascii="Times New Roman" w:hAnsi="Times New Roman"/>
          <w:sz w:val="24"/>
          <w:lang w:val="pl-PL"/>
        </w:rPr>
        <w:t xml:space="preserve"> wzdłuż </w:t>
      </w:r>
      <w:r w:rsidR="00677AF1">
        <w:rPr>
          <w:rFonts w:ascii="Times New Roman" w:hAnsi="Times New Roman"/>
          <w:sz w:val="24"/>
          <w:lang w:val="pl-PL"/>
        </w:rPr>
        <w:t xml:space="preserve">linii </w:t>
      </w:r>
      <w:r w:rsidRPr="007A44E6">
        <w:rPr>
          <w:rFonts w:ascii="Times New Roman" w:hAnsi="Times New Roman"/>
          <w:sz w:val="24"/>
          <w:lang w:val="pl-PL"/>
        </w:rPr>
        <w:t>SN – 15 kV</w:t>
      </w:r>
      <w:r w:rsidR="008D3EF7" w:rsidRPr="00DA018C">
        <w:rPr>
          <w:rFonts w:ascii="Times New Roman" w:hAnsi="Times New Roman"/>
          <w:sz w:val="24"/>
          <w:lang w:val="pl-PL"/>
        </w:rPr>
        <w:t>;</w:t>
      </w:r>
    </w:p>
    <w:p w14:paraId="2BD1577D" w14:textId="77777777" w:rsidR="00E359C8" w:rsidRDefault="00E359C8" w:rsidP="000423E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symbole i określenia przeznaczenia terenów wydzielonych liniami rozgraniczając</w:t>
      </w:r>
      <w:r>
        <w:rPr>
          <w:rFonts w:ascii="Times New Roman" w:hAnsi="Times New Roman"/>
          <w:sz w:val="24"/>
          <w:szCs w:val="24"/>
          <w:lang w:val="pl-PL"/>
        </w:rPr>
        <w:t>y</w:t>
      </w:r>
      <w:r>
        <w:rPr>
          <w:rFonts w:ascii="Times New Roman" w:hAnsi="Times New Roman"/>
          <w:sz w:val="24"/>
          <w:szCs w:val="24"/>
          <w:lang w:val="pl-PL"/>
        </w:rPr>
        <w:t>mi;</w:t>
      </w:r>
    </w:p>
    <w:p w14:paraId="191616DA" w14:textId="77777777" w:rsidR="00771021" w:rsidRPr="00801140" w:rsidRDefault="002D6A80" w:rsidP="000423EC">
      <w:pPr>
        <w:numPr>
          <w:ilvl w:val="0"/>
          <w:numId w:val="1"/>
        </w:numPr>
        <w:tabs>
          <w:tab w:val="left" w:pos="567"/>
          <w:tab w:val="left" w:pos="993"/>
        </w:tabs>
        <w:ind w:left="284" w:hanging="284"/>
        <w:jc w:val="both"/>
        <w:rPr>
          <w:rFonts w:ascii="Times New Roman" w:hAnsi="Times New Roman"/>
          <w:sz w:val="2"/>
          <w:lang w:val="pl-PL"/>
        </w:rPr>
      </w:pPr>
      <w:r>
        <w:rPr>
          <w:rFonts w:ascii="Times New Roman" w:hAnsi="Times New Roman"/>
          <w:sz w:val="24"/>
          <w:lang w:val="pl-PL"/>
        </w:rPr>
        <w:t>wymiarowanie.</w:t>
      </w:r>
    </w:p>
    <w:p w14:paraId="7F7764C2" w14:textId="77777777" w:rsidR="00801140" w:rsidRPr="005C7A5D" w:rsidRDefault="00801140" w:rsidP="00801140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"/>
          <w:lang w:val="pl-PL"/>
        </w:rPr>
      </w:pPr>
    </w:p>
    <w:p w14:paraId="22617631" w14:textId="77777777" w:rsidR="003B433E" w:rsidRPr="001B29C7" w:rsidRDefault="003B433E" w:rsidP="00CC7FC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color w:val="000000"/>
          <w:sz w:val="2"/>
          <w:szCs w:val="2"/>
          <w:lang w:val="pl-PL"/>
        </w:rPr>
      </w:pPr>
    </w:p>
    <w:p w14:paraId="0FFFF844" w14:textId="77777777" w:rsidR="00AA24F9" w:rsidRPr="00B52CC1" w:rsidRDefault="00AA24F9" w:rsidP="00801140">
      <w:pPr>
        <w:tabs>
          <w:tab w:val="left" w:pos="567"/>
          <w:tab w:val="left" w:pos="993"/>
        </w:tabs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69E40099" w14:textId="77777777" w:rsidR="00801140" w:rsidRDefault="00801140" w:rsidP="00CC7FC7">
      <w:pPr>
        <w:tabs>
          <w:tab w:val="left" w:pos="1276"/>
        </w:tabs>
        <w:ind w:firstLine="709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§ 5.</w:t>
      </w:r>
      <w:r>
        <w:rPr>
          <w:rFonts w:ascii="Times New Roman" w:hAnsi="Times New Roman"/>
          <w:b/>
          <w:color w:val="000000"/>
          <w:sz w:val="24"/>
          <w:lang w:val="pl-PL"/>
        </w:rPr>
        <w:tab/>
      </w:r>
      <w:r>
        <w:rPr>
          <w:rFonts w:ascii="Times New Roman" w:hAnsi="Times New Roman"/>
          <w:color w:val="000000"/>
          <w:sz w:val="24"/>
          <w:lang w:val="pl-PL"/>
        </w:rPr>
        <w:t>Ilekroć w niniejszej uchwale jest mowa o:</w:t>
      </w:r>
    </w:p>
    <w:p w14:paraId="6AF7DAC0" w14:textId="77777777" w:rsidR="002141AA" w:rsidRDefault="002141AA" w:rsidP="0063561B">
      <w:pPr>
        <w:numPr>
          <w:ilvl w:val="0"/>
          <w:numId w:val="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uchwale</w:t>
      </w:r>
      <w:r>
        <w:rPr>
          <w:rFonts w:ascii="Times New Roman" w:hAnsi="Times New Roman"/>
          <w:color w:val="000000"/>
          <w:sz w:val="24"/>
          <w:lang w:val="pl-PL"/>
        </w:rPr>
        <w:t xml:space="preserve"> - należy przez to rozumieć niniejszą uchwałę Rady Miejskiej;</w:t>
      </w:r>
    </w:p>
    <w:p w14:paraId="418FEA8A" w14:textId="77777777" w:rsidR="002141AA" w:rsidRDefault="002141AA" w:rsidP="0063561B">
      <w:pPr>
        <w:numPr>
          <w:ilvl w:val="0"/>
          <w:numId w:val="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rysunku planu</w:t>
      </w:r>
      <w:r>
        <w:rPr>
          <w:rFonts w:ascii="Times New Roman" w:hAnsi="Times New Roman"/>
          <w:color w:val="000000"/>
          <w:sz w:val="24"/>
          <w:lang w:val="pl-PL"/>
        </w:rPr>
        <w:t xml:space="preserve"> - należy przez to rozumieć rysunek planu miejscowego na mapie sytuacyjno - w</w:t>
      </w:r>
      <w:r>
        <w:rPr>
          <w:rFonts w:ascii="Times New Roman" w:hAnsi="Times New Roman"/>
          <w:color w:val="000000"/>
          <w:sz w:val="24"/>
          <w:lang w:val="pl-PL"/>
        </w:rPr>
        <w:t>y</w:t>
      </w:r>
      <w:r>
        <w:rPr>
          <w:rFonts w:ascii="Times New Roman" w:hAnsi="Times New Roman"/>
          <w:color w:val="000000"/>
          <w:sz w:val="24"/>
          <w:lang w:val="pl-PL"/>
        </w:rPr>
        <w:t>sokościowej w skali 1:1000, stanowiący załącznik Nr 1 do niniejszej uchwały;</w:t>
      </w:r>
    </w:p>
    <w:p w14:paraId="49259476" w14:textId="77777777" w:rsidR="00E0141B" w:rsidRDefault="00E0141B" w:rsidP="0063561B">
      <w:pPr>
        <w:numPr>
          <w:ilvl w:val="0"/>
          <w:numId w:val="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obszar</w:t>
      </w:r>
      <w:r w:rsidR="002141AA">
        <w:rPr>
          <w:rFonts w:ascii="Times New Roman" w:hAnsi="Times New Roman"/>
          <w:b/>
          <w:color w:val="000000"/>
          <w:sz w:val="24"/>
          <w:lang w:val="pl-PL"/>
        </w:rPr>
        <w:t>ze</w:t>
      </w:r>
      <w:r>
        <w:rPr>
          <w:rFonts w:ascii="Times New Roman" w:hAnsi="Times New Roman"/>
          <w:b/>
          <w:color w:val="000000"/>
          <w:sz w:val="24"/>
          <w:lang w:val="pl-PL"/>
        </w:rPr>
        <w:t xml:space="preserve"> planu </w:t>
      </w:r>
      <w:r w:rsidRPr="00F628D0">
        <w:rPr>
          <w:rFonts w:ascii="Times New Roman" w:hAnsi="Times New Roman"/>
          <w:color w:val="000000"/>
          <w:sz w:val="24"/>
          <w:lang w:val="pl-PL"/>
        </w:rPr>
        <w:t>-</w:t>
      </w:r>
      <w:r>
        <w:rPr>
          <w:rFonts w:ascii="Times New Roman" w:hAnsi="Times New Roman"/>
          <w:color w:val="000000"/>
          <w:sz w:val="24"/>
          <w:lang w:val="pl-PL"/>
        </w:rPr>
        <w:t xml:space="preserve"> należy przez to rozumieć obszar zawart</w:t>
      </w:r>
      <w:r w:rsidR="002141AA">
        <w:rPr>
          <w:rFonts w:ascii="Times New Roman" w:hAnsi="Times New Roman"/>
          <w:color w:val="000000"/>
          <w:sz w:val="24"/>
          <w:lang w:val="pl-PL"/>
        </w:rPr>
        <w:t>y</w:t>
      </w:r>
      <w:r>
        <w:rPr>
          <w:rFonts w:ascii="Times New Roman" w:hAnsi="Times New Roman"/>
          <w:color w:val="000000"/>
          <w:sz w:val="24"/>
          <w:lang w:val="pl-PL"/>
        </w:rPr>
        <w:t xml:space="preserve"> w granic</w:t>
      </w:r>
      <w:r w:rsidR="00595186">
        <w:rPr>
          <w:rFonts w:ascii="Times New Roman" w:hAnsi="Times New Roman"/>
          <w:color w:val="000000"/>
          <w:sz w:val="24"/>
          <w:lang w:val="pl-PL"/>
        </w:rPr>
        <w:t>ach</w:t>
      </w:r>
      <w:r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047101">
        <w:rPr>
          <w:rFonts w:ascii="Times New Roman" w:hAnsi="Times New Roman"/>
          <w:sz w:val="24"/>
          <w:szCs w:val="24"/>
          <w:lang w:val="pl-PL"/>
        </w:rPr>
        <w:t>obszar</w:t>
      </w:r>
      <w:r w:rsidR="002141AA">
        <w:rPr>
          <w:rFonts w:ascii="Times New Roman" w:hAnsi="Times New Roman"/>
          <w:sz w:val="24"/>
          <w:szCs w:val="24"/>
          <w:lang w:val="pl-PL"/>
        </w:rPr>
        <w:t>u</w:t>
      </w:r>
      <w:r w:rsidRPr="00047101">
        <w:rPr>
          <w:rFonts w:ascii="Times New Roman" w:hAnsi="Times New Roman"/>
          <w:sz w:val="24"/>
          <w:szCs w:val="24"/>
          <w:lang w:val="pl-PL"/>
        </w:rPr>
        <w:t xml:space="preserve"> objęt</w:t>
      </w:r>
      <w:r w:rsidR="002141AA">
        <w:rPr>
          <w:rFonts w:ascii="Times New Roman" w:hAnsi="Times New Roman"/>
          <w:sz w:val="24"/>
          <w:szCs w:val="24"/>
          <w:lang w:val="pl-PL"/>
        </w:rPr>
        <w:t>ego</w:t>
      </w:r>
      <w:r w:rsidRPr="00047101">
        <w:rPr>
          <w:rFonts w:ascii="Times New Roman" w:hAnsi="Times New Roman"/>
          <w:sz w:val="24"/>
          <w:szCs w:val="24"/>
          <w:lang w:val="pl-PL"/>
        </w:rPr>
        <w:t xml:space="preserve"> pl</w:t>
      </w:r>
      <w:r w:rsidRPr="00047101">
        <w:rPr>
          <w:rFonts w:ascii="Times New Roman" w:hAnsi="Times New Roman"/>
          <w:sz w:val="24"/>
          <w:szCs w:val="24"/>
          <w:lang w:val="pl-PL"/>
        </w:rPr>
        <w:t>a</w:t>
      </w:r>
      <w:r w:rsidRPr="00047101">
        <w:rPr>
          <w:rFonts w:ascii="Times New Roman" w:hAnsi="Times New Roman"/>
          <w:sz w:val="24"/>
          <w:szCs w:val="24"/>
          <w:lang w:val="pl-PL"/>
        </w:rPr>
        <w:t>nem miejscowym</w:t>
      </w:r>
      <w:r>
        <w:rPr>
          <w:rFonts w:ascii="Times New Roman" w:hAnsi="Times New Roman"/>
          <w:sz w:val="24"/>
          <w:szCs w:val="24"/>
          <w:lang w:val="pl-PL"/>
        </w:rPr>
        <w:t>;</w:t>
      </w:r>
    </w:p>
    <w:p w14:paraId="41BD5506" w14:textId="77777777" w:rsidR="00E0141B" w:rsidRDefault="00E0141B" w:rsidP="0063561B">
      <w:pPr>
        <w:numPr>
          <w:ilvl w:val="0"/>
          <w:numId w:val="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liniach rozgraniczających</w:t>
      </w:r>
      <w:r>
        <w:rPr>
          <w:rFonts w:ascii="Times New Roman" w:hAnsi="Times New Roman"/>
          <w:color w:val="000000"/>
          <w:sz w:val="24"/>
          <w:lang w:val="pl-PL"/>
        </w:rPr>
        <w:t xml:space="preserve"> - należy przez to rozumieć linie rozgraniczające tereny o różnym prz</w:t>
      </w:r>
      <w:r>
        <w:rPr>
          <w:rFonts w:ascii="Times New Roman" w:hAnsi="Times New Roman"/>
          <w:color w:val="000000"/>
          <w:sz w:val="24"/>
          <w:lang w:val="pl-PL"/>
        </w:rPr>
        <w:t>e</w:t>
      </w:r>
      <w:r>
        <w:rPr>
          <w:rFonts w:ascii="Times New Roman" w:hAnsi="Times New Roman"/>
          <w:color w:val="000000"/>
          <w:sz w:val="24"/>
          <w:lang w:val="pl-PL"/>
        </w:rPr>
        <w:t>znaczeniu lub różnych zasadach zagospodarowania;</w:t>
      </w:r>
    </w:p>
    <w:p w14:paraId="17739F13" w14:textId="77777777" w:rsidR="00365FEF" w:rsidRPr="000E7B24" w:rsidRDefault="00365FEF" w:rsidP="0063561B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0E7B24">
        <w:rPr>
          <w:rFonts w:ascii="Times New Roman" w:hAnsi="Times New Roman"/>
          <w:b/>
          <w:bCs/>
          <w:sz w:val="24"/>
          <w:szCs w:val="24"/>
          <w:lang w:val="pl-PL"/>
        </w:rPr>
        <w:t>maksymalnej nieprzekraczalnej linii zabudowy</w:t>
      </w:r>
      <w:r w:rsidRPr="000E7B24">
        <w:rPr>
          <w:rFonts w:ascii="Times New Roman" w:hAnsi="Times New Roman"/>
          <w:sz w:val="24"/>
          <w:szCs w:val="24"/>
          <w:lang w:val="pl-PL"/>
        </w:rPr>
        <w:t xml:space="preserve"> - należy przez to rozumieć linię ograniczającą fragment terenu, na k</w:t>
      </w:r>
      <w:r w:rsidR="008D39DA">
        <w:rPr>
          <w:rFonts w:ascii="Times New Roman" w:hAnsi="Times New Roman"/>
          <w:sz w:val="24"/>
          <w:szCs w:val="24"/>
          <w:lang w:val="pl-PL"/>
        </w:rPr>
        <w:t xml:space="preserve">tórym dopuszcza się wznoszenie </w:t>
      </w:r>
      <w:r w:rsidRPr="000E7B24">
        <w:rPr>
          <w:rFonts w:ascii="Times New Roman" w:hAnsi="Times New Roman"/>
          <w:sz w:val="24"/>
          <w:szCs w:val="24"/>
          <w:lang w:val="pl-PL"/>
        </w:rPr>
        <w:t>budynków z uwzględnieniem ryzal</w:t>
      </w:r>
      <w:r w:rsidRPr="000E7B24">
        <w:rPr>
          <w:rFonts w:ascii="Times New Roman" w:hAnsi="Times New Roman"/>
          <w:sz w:val="24"/>
          <w:szCs w:val="24"/>
          <w:lang w:val="pl-PL"/>
        </w:rPr>
        <w:t>i</w:t>
      </w:r>
      <w:r w:rsidRPr="000E7B24">
        <w:rPr>
          <w:rFonts w:ascii="Times New Roman" w:hAnsi="Times New Roman"/>
          <w:sz w:val="24"/>
          <w:szCs w:val="24"/>
          <w:lang w:val="pl-PL"/>
        </w:rPr>
        <w:t xml:space="preserve">tów,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0E7B24">
        <w:rPr>
          <w:rFonts w:ascii="Times New Roman" w:hAnsi="Times New Roman"/>
          <w:sz w:val="24"/>
          <w:szCs w:val="24"/>
          <w:lang w:val="pl-PL"/>
        </w:rPr>
        <w:t>ale linia ta nie dotyczy takich elementów jak gzymsy,</w:t>
      </w:r>
      <w:r>
        <w:rPr>
          <w:rFonts w:ascii="Times New Roman" w:hAnsi="Times New Roman"/>
          <w:sz w:val="24"/>
          <w:szCs w:val="24"/>
          <w:lang w:val="pl-PL"/>
        </w:rPr>
        <w:t xml:space="preserve"> wykusze, okapy dachu, balkony </w:t>
      </w:r>
      <w:r w:rsidRPr="000E7B24">
        <w:rPr>
          <w:rFonts w:ascii="Times New Roman" w:hAnsi="Times New Roman"/>
          <w:sz w:val="24"/>
          <w:szCs w:val="24"/>
          <w:lang w:val="pl-PL"/>
        </w:rPr>
        <w:t>lub daszki nad wejściem, które mogą być wysunięte</w:t>
      </w:r>
      <w:r w:rsidR="008D39DA">
        <w:rPr>
          <w:rFonts w:ascii="Times New Roman" w:hAnsi="Times New Roman"/>
          <w:sz w:val="24"/>
          <w:szCs w:val="24"/>
          <w:lang w:val="pl-PL"/>
        </w:rPr>
        <w:t xml:space="preserve"> przed linię zabudowy do 2,0</w:t>
      </w:r>
      <w:r>
        <w:rPr>
          <w:rFonts w:ascii="Times New Roman" w:hAnsi="Times New Roman"/>
          <w:sz w:val="24"/>
          <w:szCs w:val="24"/>
          <w:lang w:val="pl-PL"/>
        </w:rPr>
        <w:t xml:space="preserve"> m</w:t>
      </w:r>
      <w:r w:rsidRPr="000E7B24">
        <w:rPr>
          <w:rFonts w:ascii="Times New Roman" w:hAnsi="Times New Roman"/>
          <w:sz w:val="24"/>
          <w:szCs w:val="24"/>
          <w:lang w:val="pl-PL"/>
        </w:rPr>
        <w:t>, a także takich części b</w:t>
      </w:r>
      <w:r w:rsidRPr="000E7B24">
        <w:rPr>
          <w:rFonts w:ascii="Times New Roman" w:hAnsi="Times New Roman"/>
          <w:sz w:val="24"/>
          <w:szCs w:val="24"/>
          <w:lang w:val="pl-PL"/>
        </w:rPr>
        <w:t>u</w:t>
      </w:r>
      <w:r w:rsidRPr="000E7B24">
        <w:rPr>
          <w:rFonts w:ascii="Times New Roman" w:hAnsi="Times New Roman"/>
          <w:sz w:val="24"/>
          <w:szCs w:val="24"/>
          <w:lang w:val="pl-PL"/>
        </w:rPr>
        <w:t>dynku jak ganki wejściowe i wiatrołapy o powierzchni do 6,0 m</w:t>
      </w:r>
      <w:r w:rsidRPr="000E7B24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Pr="000E7B24">
        <w:rPr>
          <w:rFonts w:ascii="Times New Roman" w:hAnsi="Times New Roman"/>
          <w:sz w:val="24"/>
          <w:szCs w:val="24"/>
          <w:lang w:val="pl-PL"/>
        </w:rPr>
        <w:t>, galerie, tarasy, schody zewnętr</w:t>
      </w:r>
      <w:r w:rsidRPr="000E7B24">
        <w:rPr>
          <w:rFonts w:ascii="Times New Roman" w:hAnsi="Times New Roman"/>
          <w:sz w:val="24"/>
          <w:szCs w:val="24"/>
          <w:lang w:val="pl-PL"/>
        </w:rPr>
        <w:t>z</w:t>
      </w:r>
      <w:r w:rsidRPr="000E7B24">
        <w:rPr>
          <w:rFonts w:ascii="Times New Roman" w:hAnsi="Times New Roman"/>
          <w:sz w:val="24"/>
          <w:szCs w:val="24"/>
          <w:lang w:val="pl-PL"/>
        </w:rPr>
        <w:t>ne, pochylnie lub rampy oraz kondygnacje podziemne budy</w:t>
      </w:r>
      <w:r w:rsidRPr="000E7B24">
        <w:rPr>
          <w:rFonts w:ascii="Times New Roman" w:hAnsi="Times New Roman"/>
          <w:sz w:val="24"/>
          <w:szCs w:val="24"/>
          <w:lang w:val="pl-PL"/>
        </w:rPr>
        <w:t>n</w:t>
      </w:r>
      <w:r w:rsidRPr="000E7B24">
        <w:rPr>
          <w:rFonts w:ascii="Times New Roman" w:hAnsi="Times New Roman"/>
          <w:sz w:val="24"/>
          <w:szCs w:val="24"/>
          <w:lang w:val="pl-PL"/>
        </w:rPr>
        <w:t>ków;</w:t>
      </w:r>
    </w:p>
    <w:p w14:paraId="49AA51DA" w14:textId="77777777" w:rsidR="00E0141B" w:rsidRDefault="00E0141B" w:rsidP="00E0141B">
      <w:pPr>
        <w:tabs>
          <w:tab w:val="left" w:pos="284"/>
          <w:tab w:val="left" w:pos="993"/>
        </w:tabs>
        <w:jc w:val="both"/>
        <w:rPr>
          <w:rFonts w:ascii="Times New Roman" w:hAnsi="Times New Roman"/>
          <w:i/>
          <w:color w:val="000000"/>
          <w:sz w:val="2"/>
          <w:lang w:val="pl-PL"/>
        </w:rPr>
      </w:pPr>
    </w:p>
    <w:p w14:paraId="2612E9A5" w14:textId="77777777" w:rsidR="00642A6C" w:rsidRDefault="00642A6C" w:rsidP="0063561B">
      <w:pPr>
        <w:numPr>
          <w:ilvl w:val="0"/>
          <w:numId w:val="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/>
          <w:i/>
          <w:sz w:val="24"/>
          <w:lang w:val="pl-PL"/>
        </w:rPr>
      </w:pPr>
      <w:r>
        <w:rPr>
          <w:rFonts w:ascii="Times New Roman" w:hAnsi="Times New Roman"/>
          <w:b/>
          <w:sz w:val="24"/>
          <w:lang w:val="pl-PL"/>
        </w:rPr>
        <w:t>terenie</w:t>
      </w:r>
      <w:r>
        <w:rPr>
          <w:rFonts w:ascii="Times New Roman" w:hAnsi="Times New Roman"/>
          <w:sz w:val="24"/>
          <w:lang w:val="pl-PL"/>
        </w:rPr>
        <w:t xml:space="preserve"> - należy przez to rozumieć teren wyznaczony na rysunku planu miejscowego liniami ro</w:t>
      </w:r>
      <w:r>
        <w:rPr>
          <w:rFonts w:ascii="Times New Roman" w:hAnsi="Times New Roman"/>
          <w:sz w:val="24"/>
          <w:lang w:val="pl-PL"/>
        </w:rPr>
        <w:t>z</w:t>
      </w:r>
      <w:r>
        <w:rPr>
          <w:rFonts w:ascii="Times New Roman" w:hAnsi="Times New Roman"/>
          <w:sz w:val="24"/>
          <w:lang w:val="pl-PL"/>
        </w:rPr>
        <w:t xml:space="preserve">graniczającymi, oznaczony </w:t>
      </w:r>
      <w:r w:rsidRPr="00F54B0B">
        <w:rPr>
          <w:rFonts w:ascii="Times New Roman" w:hAnsi="Times New Roman"/>
          <w:b/>
          <w:sz w:val="24"/>
          <w:lang w:val="pl-PL"/>
        </w:rPr>
        <w:t xml:space="preserve">symbolem </w:t>
      </w:r>
      <w:r>
        <w:rPr>
          <w:rFonts w:ascii="Times New Roman" w:hAnsi="Times New Roman"/>
          <w:sz w:val="24"/>
          <w:lang w:val="pl-PL"/>
        </w:rPr>
        <w:t xml:space="preserve">składającym się z liczby wskazującej kolejny numer terenu oraz liter określających rodzaj przeznaczenia i </w:t>
      </w:r>
      <w:r w:rsidR="003575F9">
        <w:rPr>
          <w:rFonts w:ascii="Times New Roman" w:hAnsi="Times New Roman"/>
          <w:sz w:val="24"/>
          <w:lang w:val="pl-PL"/>
        </w:rPr>
        <w:t>sposób zagospodarowania terenu</w:t>
      </w:r>
      <w:r>
        <w:rPr>
          <w:rFonts w:ascii="Times New Roman" w:hAnsi="Times New Roman"/>
          <w:sz w:val="24"/>
          <w:lang w:val="pl-PL"/>
        </w:rPr>
        <w:t>;</w:t>
      </w:r>
    </w:p>
    <w:p w14:paraId="3E9A236D" w14:textId="77777777" w:rsidR="0094332C" w:rsidRPr="00B9553A" w:rsidRDefault="0094332C" w:rsidP="0063561B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B9553A">
        <w:rPr>
          <w:rFonts w:ascii="Times New Roman" w:hAnsi="Times New Roman"/>
          <w:b/>
          <w:sz w:val="24"/>
          <w:szCs w:val="24"/>
          <w:lang w:val="pl-PL"/>
        </w:rPr>
        <w:t xml:space="preserve">dachu płaskim </w:t>
      </w:r>
      <w:r w:rsidRPr="00B9553A">
        <w:rPr>
          <w:rFonts w:ascii="Times New Roman" w:hAnsi="Times New Roman"/>
          <w:sz w:val="24"/>
          <w:szCs w:val="24"/>
          <w:lang w:val="pl-PL"/>
        </w:rPr>
        <w:t>- należy przez to rozumieć dach o kącie nachylenia połaci nie większym niż 12°;</w:t>
      </w:r>
    </w:p>
    <w:p w14:paraId="3A4DE730" w14:textId="77777777" w:rsidR="00524896" w:rsidRDefault="00E0141B" w:rsidP="0063561B">
      <w:pPr>
        <w:numPr>
          <w:ilvl w:val="0"/>
          <w:numId w:val="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 xml:space="preserve">przepisach odrębnych </w:t>
      </w:r>
      <w:r>
        <w:rPr>
          <w:rFonts w:ascii="Times New Roman" w:hAnsi="Times New Roman"/>
          <w:color w:val="000000"/>
          <w:sz w:val="24"/>
          <w:lang w:val="pl-PL"/>
        </w:rPr>
        <w:t>- należy pr</w:t>
      </w:r>
      <w:r w:rsidR="007C6B42">
        <w:rPr>
          <w:rFonts w:ascii="Times New Roman" w:hAnsi="Times New Roman"/>
          <w:color w:val="000000"/>
          <w:sz w:val="24"/>
          <w:lang w:val="pl-PL"/>
        </w:rPr>
        <w:t xml:space="preserve">zez to rozumieć przepisy ustaw, </w:t>
      </w:r>
      <w:r w:rsidR="007C6B42" w:rsidRPr="001C3021">
        <w:rPr>
          <w:rFonts w:ascii="Times New Roman" w:hAnsi="Times New Roman"/>
          <w:color w:val="000000"/>
          <w:sz w:val="24"/>
          <w:lang w:val="pl-PL"/>
        </w:rPr>
        <w:t>akt</w:t>
      </w:r>
      <w:r w:rsidR="007C6B42">
        <w:rPr>
          <w:rFonts w:ascii="Times New Roman" w:hAnsi="Times New Roman"/>
          <w:color w:val="000000"/>
          <w:sz w:val="24"/>
          <w:lang w:val="pl-PL"/>
        </w:rPr>
        <w:t>ów</w:t>
      </w:r>
      <w:r w:rsidR="007C6B42" w:rsidRPr="001C3021">
        <w:rPr>
          <w:rFonts w:ascii="Times New Roman" w:hAnsi="Times New Roman"/>
          <w:color w:val="000000"/>
          <w:sz w:val="24"/>
          <w:lang w:val="pl-PL"/>
        </w:rPr>
        <w:t xml:space="preserve"> wykonawcz</w:t>
      </w:r>
      <w:r w:rsidR="007C6B42">
        <w:rPr>
          <w:rFonts w:ascii="Times New Roman" w:hAnsi="Times New Roman"/>
          <w:color w:val="000000"/>
          <w:sz w:val="24"/>
          <w:lang w:val="pl-PL"/>
        </w:rPr>
        <w:t>ych</w:t>
      </w:r>
      <w:r w:rsidR="007C6B42" w:rsidRPr="0066359A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7C6B42">
        <w:rPr>
          <w:rFonts w:ascii="Times New Roman" w:hAnsi="Times New Roman"/>
          <w:color w:val="000000"/>
          <w:sz w:val="24"/>
          <w:lang w:val="pl-PL"/>
        </w:rPr>
        <w:br/>
        <w:t>oraz prawa miejscowego</w:t>
      </w:r>
      <w:r>
        <w:rPr>
          <w:rFonts w:ascii="Times New Roman" w:hAnsi="Times New Roman"/>
          <w:color w:val="000000"/>
          <w:sz w:val="24"/>
          <w:lang w:val="pl-PL"/>
        </w:rPr>
        <w:t>.</w:t>
      </w:r>
    </w:p>
    <w:p w14:paraId="59AAE711" w14:textId="77777777" w:rsidR="00127AF9" w:rsidRPr="00295E25" w:rsidRDefault="00127AF9" w:rsidP="00127AF9">
      <w:pPr>
        <w:tabs>
          <w:tab w:val="left" w:pos="284"/>
          <w:tab w:val="left" w:pos="993"/>
        </w:tabs>
        <w:ind w:left="284"/>
        <w:jc w:val="both"/>
        <w:rPr>
          <w:rFonts w:ascii="Times New Roman" w:hAnsi="Times New Roman"/>
          <w:color w:val="000000"/>
          <w:sz w:val="24"/>
          <w:lang w:val="pl-PL"/>
        </w:rPr>
      </w:pPr>
    </w:p>
    <w:p w14:paraId="0C6F4DB9" w14:textId="77777777" w:rsidR="002141AA" w:rsidRPr="00642A6C" w:rsidRDefault="002141AA" w:rsidP="002141AA">
      <w:pPr>
        <w:tabs>
          <w:tab w:val="left" w:pos="284"/>
          <w:tab w:val="left" w:pos="993"/>
        </w:tabs>
        <w:jc w:val="center"/>
        <w:rPr>
          <w:rFonts w:ascii="Times New Roman" w:hAnsi="Times New Roman"/>
          <w:i/>
          <w:color w:val="000000"/>
          <w:sz w:val="24"/>
          <w:szCs w:val="24"/>
          <w:lang w:val="pl-PL"/>
        </w:rPr>
      </w:pPr>
      <w:r w:rsidRPr="00642A6C">
        <w:rPr>
          <w:rFonts w:ascii="Times New Roman" w:hAnsi="Times New Roman"/>
          <w:i/>
          <w:color w:val="000000"/>
          <w:sz w:val="24"/>
          <w:szCs w:val="24"/>
          <w:lang w:val="pl-PL"/>
        </w:rPr>
        <w:t>Rozdział 2</w:t>
      </w:r>
    </w:p>
    <w:p w14:paraId="25055DD1" w14:textId="77777777" w:rsidR="002141AA" w:rsidRPr="00642A6C" w:rsidRDefault="002141AA" w:rsidP="002141AA">
      <w:pPr>
        <w:keepNext/>
        <w:tabs>
          <w:tab w:val="left" w:pos="567"/>
          <w:tab w:val="left" w:pos="993"/>
        </w:tabs>
        <w:jc w:val="center"/>
        <w:outlineLvl w:val="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42A6C">
        <w:rPr>
          <w:rFonts w:ascii="Times New Roman" w:hAnsi="Times New Roman"/>
          <w:b/>
          <w:bCs/>
          <w:sz w:val="24"/>
          <w:szCs w:val="24"/>
          <w:lang w:val="pl-PL"/>
        </w:rPr>
        <w:t>Ustalenia ogólne - Przeznaczenie i zasady zagospodarowania terenów</w:t>
      </w:r>
    </w:p>
    <w:p w14:paraId="59ECE9D3" w14:textId="77777777" w:rsidR="002141AA" w:rsidRPr="00642A6C" w:rsidRDefault="002141AA" w:rsidP="002141AA">
      <w:pPr>
        <w:tabs>
          <w:tab w:val="left" w:pos="567"/>
          <w:tab w:val="left" w:pos="993"/>
        </w:tabs>
        <w:rPr>
          <w:rFonts w:ascii="Times New Roman" w:hAnsi="Times New Roman"/>
          <w:b/>
          <w:sz w:val="24"/>
          <w:szCs w:val="24"/>
          <w:lang w:val="pl-PL"/>
        </w:rPr>
      </w:pPr>
    </w:p>
    <w:p w14:paraId="70D327C1" w14:textId="77777777" w:rsidR="002141AA" w:rsidRDefault="0042410C" w:rsidP="00CC7FC7">
      <w:pPr>
        <w:tabs>
          <w:tab w:val="left" w:pos="0"/>
          <w:tab w:val="left" w:pos="1418"/>
        </w:tabs>
        <w:ind w:firstLine="709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b/>
          <w:sz w:val="24"/>
          <w:lang w:val="pl-PL"/>
        </w:rPr>
        <w:t>§ 6.</w:t>
      </w:r>
      <w:r>
        <w:rPr>
          <w:rFonts w:ascii="Times New Roman" w:hAnsi="Times New Roman"/>
          <w:b/>
          <w:bCs/>
          <w:sz w:val="24"/>
          <w:lang w:val="pl-PL"/>
        </w:rPr>
        <w:t>1.</w:t>
      </w:r>
      <w:r>
        <w:rPr>
          <w:rFonts w:ascii="Times New Roman" w:hAnsi="Times New Roman"/>
          <w:sz w:val="24"/>
          <w:lang w:val="pl-PL"/>
        </w:rPr>
        <w:t xml:space="preserve"> </w:t>
      </w:r>
      <w:r w:rsidR="002141AA">
        <w:rPr>
          <w:rFonts w:ascii="Times New Roman" w:hAnsi="Times New Roman"/>
          <w:sz w:val="24"/>
          <w:lang w:val="pl-PL"/>
        </w:rPr>
        <w:tab/>
      </w:r>
      <w:r w:rsidR="002141AA">
        <w:rPr>
          <w:rFonts w:ascii="Times New Roman" w:hAnsi="Times New Roman"/>
          <w:b/>
          <w:bCs/>
          <w:sz w:val="24"/>
          <w:lang w:val="pl-PL"/>
        </w:rPr>
        <w:t>Przeznaczenie terenów wydzielonych liniami rozgraniczającymi:</w:t>
      </w:r>
    </w:p>
    <w:p w14:paraId="6FA90ABA" w14:textId="77777777" w:rsidR="00AA399D" w:rsidRDefault="00AA399D" w:rsidP="0063561B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tereny zabudowy </w:t>
      </w:r>
      <w:r w:rsidR="0094332C" w:rsidRPr="008D3EF7">
        <w:rPr>
          <w:rFonts w:ascii="Times New Roman" w:hAnsi="Times New Roman"/>
          <w:sz w:val="24"/>
          <w:szCs w:val="24"/>
          <w:lang w:val="pl-PL"/>
        </w:rPr>
        <w:t>mieszka</w:t>
      </w:r>
      <w:r w:rsidR="0094332C">
        <w:rPr>
          <w:rFonts w:ascii="Times New Roman" w:hAnsi="Times New Roman"/>
          <w:sz w:val="24"/>
          <w:szCs w:val="24"/>
          <w:lang w:val="pl-PL"/>
        </w:rPr>
        <w:t>niowej wielorodzinnej</w:t>
      </w:r>
      <w:r w:rsidR="000A5F6A">
        <w:rPr>
          <w:rFonts w:ascii="Times New Roman" w:hAnsi="Times New Roman"/>
          <w:sz w:val="24"/>
          <w:szCs w:val="24"/>
          <w:lang w:val="pl-PL"/>
        </w:rPr>
        <w:t xml:space="preserve"> i usługowej</w:t>
      </w:r>
      <w:r>
        <w:rPr>
          <w:rFonts w:ascii="Times New Roman" w:hAnsi="Times New Roman"/>
          <w:sz w:val="24"/>
          <w:lang w:val="pl-PL"/>
        </w:rPr>
        <w:t>, oznaczone na rysunku planu symb</w:t>
      </w:r>
      <w:r>
        <w:rPr>
          <w:rFonts w:ascii="Times New Roman" w:hAnsi="Times New Roman"/>
          <w:sz w:val="24"/>
          <w:lang w:val="pl-PL"/>
        </w:rPr>
        <w:t>o</w:t>
      </w:r>
      <w:r>
        <w:rPr>
          <w:rFonts w:ascii="Times New Roman" w:hAnsi="Times New Roman"/>
          <w:sz w:val="24"/>
          <w:lang w:val="pl-PL"/>
        </w:rPr>
        <w:t xml:space="preserve">lami </w:t>
      </w:r>
      <w:r>
        <w:rPr>
          <w:rFonts w:ascii="Times New Roman" w:hAnsi="Times New Roman"/>
          <w:b/>
          <w:sz w:val="24"/>
          <w:lang w:val="pl-PL"/>
        </w:rPr>
        <w:t xml:space="preserve">1 </w:t>
      </w:r>
      <w:r w:rsidR="000A5F6A">
        <w:rPr>
          <w:rFonts w:ascii="Times New Roman" w:hAnsi="Times New Roman"/>
          <w:b/>
          <w:sz w:val="24"/>
          <w:lang w:val="pl-PL"/>
        </w:rPr>
        <w:t>MWU</w:t>
      </w:r>
      <w:r w:rsidR="003575F9">
        <w:rPr>
          <w:rFonts w:ascii="Times New Roman" w:hAnsi="Times New Roman"/>
          <w:sz w:val="24"/>
          <w:lang w:val="pl-PL"/>
        </w:rPr>
        <w:t xml:space="preserve"> i</w:t>
      </w:r>
      <w:r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lang w:val="pl-PL"/>
        </w:rPr>
        <w:t xml:space="preserve">2 </w:t>
      </w:r>
      <w:r w:rsidR="000A5F6A">
        <w:rPr>
          <w:rFonts w:ascii="Times New Roman" w:hAnsi="Times New Roman"/>
          <w:b/>
          <w:sz w:val="24"/>
          <w:lang w:val="pl-PL"/>
        </w:rPr>
        <w:t>MWU</w:t>
      </w:r>
      <w:r>
        <w:rPr>
          <w:rFonts w:ascii="Times New Roman" w:hAnsi="Times New Roman"/>
          <w:sz w:val="24"/>
          <w:lang w:val="pl-PL"/>
        </w:rPr>
        <w:t>, na których obowiązują szczegółowe zasady zagospodarowania określ</w:t>
      </w:r>
      <w:r>
        <w:rPr>
          <w:rFonts w:ascii="Times New Roman" w:hAnsi="Times New Roman"/>
          <w:sz w:val="24"/>
          <w:lang w:val="pl-PL"/>
        </w:rPr>
        <w:t>o</w:t>
      </w:r>
      <w:r>
        <w:rPr>
          <w:rFonts w:ascii="Times New Roman" w:hAnsi="Times New Roman"/>
          <w:sz w:val="24"/>
          <w:lang w:val="pl-PL"/>
        </w:rPr>
        <w:t xml:space="preserve">ne </w:t>
      </w:r>
      <w:r w:rsidRPr="0037306F">
        <w:rPr>
          <w:rFonts w:ascii="Times New Roman" w:hAnsi="Times New Roman"/>
          <w:sz w:val="24"/>
          <w:lang w:val="pl-PL"/>
        </w:rPr>
        <w:t xml:space="preserve">w </w:t>
      </w:r>
      <w:r>
        <w:rPr>
          <w:rFonts w:ascii="Times New Roman" w:hAnsi="Times New Roman"/>
          <w:b/>
          <w:sz w:val="24"/>
          <w:lang w:val="pl-PL"/>
        </w:rPr>
        <w:t>§ 7</w:t>
      </w:r>
      <w:r w:rsidRPr="00882FCF">
        <w:rPr>
          <w:rFonts w:ascii="Times New Roman" w:hAnsi="Times New Roman"/>
          <w:sz w:val="24"/>
          <w:lang w:val="pl-PL"/>
        </w:rPr>
        <w:t>;</w:t>
      </w:r>
    </w:p>
    <w:p w14:paraId="430D65E6" w14:textId="77777777" w:rsidR="00445A26" w:rsidRDefault="00445A26" w:rsidP="0063561B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lang w:val="pl-PL"/>
        </w:rPr>
      </w:pPr>
      <w:r w:rsidRPr="00F953E2">
        <w:rPr>
          <w:rFonts w:ascii="Times New Roman" w:hAnsi="Times New Roman"/>
          <w:sz w:val="24"/>
          <w:szCs w:val="24"/>
          <w:lang w:val="pl-PL"/>
        </w:rPr>
        <w:t xml:space="preserve">teren zabudowy usługowej w zakresie </w:t>
      </w:r>
      <w:r>
        <w:rPr>
          <w:rFonts w:ascii="Times New Roman" w:hAnsi="Times New Roman"/>
          <w:sz w:val="24"/>
          <w:szCs w:val="24"/>
          <w:lang w:val="pl-PL"/>
        </w:rPr>
        <w:t>usług publicznych</w:t>
      </w:r>
      <w:r w:rsidRPr="00F953E2">
        <w:rPr>
          <w:rFonts w:ascii="Times New Roman" w:hAnsi="Times New Roman"/>
          <w:sz w:val="24"/>
          <w:szCs w:val="24"/>
          <w:lang w:val="pl-PL"/>
        </w:rPr>
        <w:t>, oznaczon</w:t>
      </w:r>
      <w:r>
        <w:rPr>
          <w:rFonts w:ascii="Times New Roman" w:hAnsi="Times New Roman"/>
          <w:sz w:val="24"/>
          <w:szCs w:val="24"/>
          <w:lang w:val="pl-PL"/>
        </w:rPr>
        <w:t>y</w:t>
      </w:r>
      <w:r w:rsidRPr="00F953E2">
        <w:rPr>
          <w:rFonts w:ascii="Times New Roman" w:hAnsi="Times New Roman"/>
          <w:sz w:val="24"/>
          <w:szCs w:val="24"/>
          <w:lang w:val="pl-PL"/>
        </w:rPr>
        <w:t xml:space="preserve"> na rysunku planu</w:t>
      </w:r>
      <w:r>
        <w:rPr>
          <w:rFonts w:ascii="Times New Roman" w:hAnsi="Times New Roman"/>
          <w:sz w:val="24"/>
          <w:szCs w:val="24"/>
          <w:lang w:val="pl-PL"/>
        </w:rPr>
        <w:t xml:space="preserve"> symbolem</w:t>
      </w:r>
      <w:r w:rsidRPr="00F953E2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br/>
        <w:t xml:space="preserve">3 </w:t>
      </w:r>
      <w:r w:rsidRPr="00F953E2">
        <w:rPr>
          <w:rFonts w:ascii="Times New Roman" w:hAnsi="Times New Roman"/>
          <w:b/>
          <w:sz w:val="24"/>
          <w:szCs w:val="24"/>
          <w:lang w:val="pl-PL"/>
        </w:rPr>
        <w:t>U</w:t>
      </w:r>
      <w:r w:rsidR="00D002E4">
        <w:rPr>
          <w:rFonts w:ascii="Times New Roman" w:hAnsi="Times New Roman"/>
          <w:b/>
          <w:sz w:val="24"/>
          <w:szCs w:val="24"/>
          <w:lang w:val="pl-PL"/>
        </w:rPr>
        <w:t>p</w:t>
      </w:r>
      <w:r w:rsidRPr="00445A26">
        <w:rPr>
          <w:rFonts w:ascii="Times New Roman" w:hAnsi="Times New Roman"/>
          <w:sz w:val="24"/>
          <w:szCs w:val="24"/>
          <w:lang w:val="pl-PL"/>
        </w:rPr>
        <w:t>,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9D7021">
        <w:rPr>
          <w:rFonts w:ascii="Times New Roman" w:hAnsi="Times New Roman"/>
          <w:sz w:val="24"/>
          <w:lang w:val="pl-PL" w:eastAsia="zh-CN"/>
        </w:rPr>
        <w:t>na który</w:t>
      </w:r>
      <w:r>
        <w:rPr>
          <w:rFonts w:ascii="Times New Roman" w:hAnsi="Times New Roman"/>
          <w:sz w:val="24"/>
          <w:lang w:val="pl-PL" w:eastAsia="zh-CN"/>
        </w:rPr>
        <w:t>m</w:t>
      </w:r>
      <w:r w:rsidRPr="009D7021">
        <w:rPr>
          <w:rFonts w:ascii="Times New Roman" w:hAnsi="Times New Roman"/>
          <w:sz w:val="24"/>
          <w:lang w:val="pl-PL" w:eastAsia="zh-CN"/>
        </w:rPr>
        <w:t xml:space="preserve"> ob</w:t>
      </w:r>
      <w:r w:rsidRPr="009D7021">
        <w:rPr>
          <w:rFonts w:ascii="Times New Roman" w:hAnsi="Times New Roman"/>
          <w:sz w:val="24"/>
          <w:lang w:val="pl-PL" w:eastAsia="zh-CN"/>
        </w:rPr>
        <w:t>o</w:t>
      </w:r>
      <w:r w:rsidRPr="009D7021">
        <w:rPr>
          <w:rFonts w:ascii="Times New Roman" w:hAnsi="Times New Roman"/>
          <w:sz w:val="24"/>
          <w:lang w:val="pl-PL" w:eastAsia="zh-CN"/>
        </w:rPr>
        <w:t>wiązują</w:t>
      </w:r>
      <w:r w:rsidRPr="00A11FF5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szczegółowe zasady zagospodarowania</w:t>
      </w:r>
      <w:r w:rsidRPr="009D7021">
        <w:rPr>
          <w:rFonts w:ascii="Times New Roman" w:hAnsi="Times New Roman"/>
          <w:sz w:val="24"/>
          <w:lang w:val="pl-PL" w:eastAsia="zh-CN"/>
        </w:rPr>
        <w:t xml:space="preserve"> określone w</w:t>
      </w:r>
      <w:r w:rsidRPr="009D7021">
        <w:rPr>
          <w:rFonts w:ascii="Times New Roman" w:hAnsi="Times New Roman"/>
          <w:b/>
          <w:sz w:val="24"/>
          <w:lang w:val="pl-PL" w:eastAsia="zh-CN"/>
        </w:rPr>
        <w:t xml:space="preserve"> § </w:t>
      </w:r>
      <w:r>
        <w:rPr>
          <w:rFonts w:ascii="Times New Roman" w:hAnsi="Times New Roman"/>
          <w:b/>
          <w:sz w:val="24"/>
          <w:lang w:val="pl-PL" w:eastAsia="zh-CN"/>
        </w:rPr>
        <w:t>8</w:t>
      </w:r>
      <w:r w:rsidRPr="00445A26">
        <w:rPr>
          <w:rFonts w:ascii="Times New Roman" w:hAnsi="Times New Roman"/>
          <w:sz w:val="24"/>
          <w:lang w:val="pl-PL" w:eastAsia="zh-CN"/>
        </w:rPr>
        <w:t>;</w:t>
      </w:r>
    </w:p>
    <w:p w14:paraId="740B0AC8" w14:textId="77777777" w:rsidR="002A2F0D" w:rsidRPr="009D7021" w:rsidRDefault="002A2F0D" w:rsidP="0063561B">
      <w:pPr>
        <w:numPr>
          <w:ilvl w:val="0"/>
          <w:numId w:val="4"/>
        </w:numPr>
        <w:tabs>
          <w:tab w:val="num" w:pos="284"/>
        </w:tabs>
        <w:autoSpaceDN/>
        <w:adjustRightInd/>
        <w:ind w:left="284" w:hanging="284"/>
        <w:jc w:val="both"/>
        <w:rPr>
          <w:rFonts w:ascii="Times New Roman" w:hAnsi="Times New Roman"/>
          <w:sz w:val="24"/>
          <w:lang w:val="pl-PL" w:eastAsia="zh-CN"/>
        </w:rPr>
      </w:pPr>
      <w:r>
        <w:rPr>
          <w:rFonts w:ascii="Times New Roman" w:hAnsi="Times New Roman"/>
          <w:sz w:val="24"/>
          <w:lang w:val="pl-PL" w:eastAsia="zh-CN"/>
        </w:rPr>
        <w:t>teren dro</w:t>
      </w:r>
      <w:r w:rsidRPr="009D7021">
        <w:rPr>
          <w:rFonts w:ascii="Times New Roman" w:hAnsi="Times New Roman"/>
          <w:sz w:val="24"/>
          <w:lang w:val="pl-PL" w:eastAsia="zh-CN"/>
        </w:rPr>
        <w:t>g</w:t>
      </w:r>
      <w:r>
        <w:rPr>
          <w:rFonts w:ascii="Times New Roman" w:hAnsi="Times New Roman"/>
          <w:sz w:val="24"/>
          <w:lang w:val="pl-PL" w:eastAsia="zh-CN"/>
        </w:rPr>
        <w:t>i publicznej dojazdowej</w:t>
      </w:r>
      <w:r w:rsidRPr="009D7021">
        <w:rPr>
          <w:rFonts w:ascii="Times New Roman" w:hAnsi="Times New Roman"/>
          <w:sz w:val="24"/>
          <w:lang w:val="pl-PL" w:eastAsia="zh-CN"/>
        </w:rPr>
        <w:t>, oznaczon</w:t>
      </w:r>
      <w:r>
        <w:rPr>
          <w:rFonts w:ascii="Times New Roman" w:hAnsi="Times New Roman"/>
          <w:sz w:val="24"/>
          <w:lang w:val="pl-PL" w:eastAsia="zh-CN"/>
        </w:rPr>
        <w:t>y</w:t>
      </w:r>
      <w:r w:rsidRPr="009D7021">
        <w:rPr>
          <w:rFonts w:ascii="Times New Roman" w:hAnsi="Times New Roman"/>
          <w:sz w:val="24"/>
          <w:lang w:val="pl-PL" w:eastAsia="zh-CN"/>
        </w:rPr>
        <w:t xml:space="preserve"> na rysunku planu </w:t>
      </w:r>
      <w:r>
        <w:rPr>
          <w:rFonts w:ascii="Times New Roman" w:hAnsi="Times New Roman"/>
          <w:sz w:val="24"/>
          <w:lang w:val="pl-PL" w:eastAsia="zh-CN"/>
        </w:rPr>
        <w:t>symbolem</w:t>
      </w:r>
      <w:r w:rsidRPr="009D7021">
        <w:rPr>
          <w:rFonts w:ascii="Times New Roman" w:hAnsi="Times New Roman"/>
          <w:sz w:val="24"/>
          <w:lang w:val="pl-PL" w:eastAsia="zh-CN"/>
        </w:rPr>
        <w:t xml:space="preserve"> </w:t>
      </w:r>
      <w:r w:rsidR="00EE488B">
        <w:rPr>
          <w:rFonts w:ascii="Times New Roman" w:hAnsi="Times New Roman"/>
          <w:b/>
          <w:sz w:val="24"/>
          <w:lang w:val="pl-PL" w:eastAsia="zh-CN"/>
        </w:rPr>
        <w:t>4</w:t>
      </w:r>
      <w:r w:rsidRPr="004B42B9">
        <w:rPr>
          <w:rFonts w:ascii="Times New Roman" w:hAnsi="Times New Roman"/>
          <w:b/>
          <w:sz w:val="24"/>
          <w:lang w:val="pl-PL" w:eastAsia="zh-CN"/>
        </w:rPr>
        <w:t xml:space="preserve"> KD</w:t>
      </w:r>
      <w:r>
        <w:rPr>
          <w:rFonts w:ascii="Times New Roman" w:hAnsi="Times New Roman"/>
          <w:b/>
          <w:sz w:val="24"/>
          <w:lang w:val="pl-PL" w:eastAsia="zh-CN"/>
        </w:rPr>
        <w:t>D</w:t>
      </w:r>
      <w:r w:rsidRPr="009D7021">
        <w:rPr>
          <w:rFonts w:ascii="Times New Roman" w:hAnsi="Times New Roman"/>
          <w:sz w:val="24"/>
          <w:lang w:val="pl-PL" w:eastAsia="zh-CN"/>
        </w:rPr>
        <w:t>, na który</w:t>
      </w:r>
      <w:r>
        <w:rPr>
          <w:rFonts w:ascii="Times New Roman" w:hAnsi="Times New Roman"/>
          <w:sz w:val="24"/>
          <w:lang w:val="pl-PL" w:eastAsia="zh-CN"/>
        </w:rPr>
        <w:t>m</w:t>
      </w:r>
      <w:r w:rsidRPr="009D7021">
        <w:rPr>
          <w:rFonts w:ascii="Times New Roman" w:hAnsi="Times New Roman"/>
          <w:sz w:val="24"/>
          <w:lang w:val="pl-PL" w:eastAsia="zh-CN"/>
        </w:rPr>
        <w:t xml:space="preserve"> ob</w:t>
      </w:r>
      <w:r w:rsidRPr="009D7021">
        <w:rPr>
          <w:rFonts w:ascii="Times New Roman" w:hAnsi="Times New Roman"/>
          <w:sz w:val="24"/>
          <w:lang w:val="pl-PL" w:eastAsia="zh-CN"/>
        </w:rPr>
        <w:t>o</w:t>
      </w:r>
      <w:r w:rsidRPr="009D7021">
        <w:rPr>
          <w:rFonts w:ascii="Times New Roman" w:hAnsi="Times New Roman"/>
          <w:sz w:val="24"/>
          <w:lang w:val="pl-PL" w:eastAsia="zh-CN"/>
        </w:rPr>
        <w:t>wiązują</w:t>
      </w:r>
      <w:r w:rsidR="00A11FF5" w:rsidRPr="00A11FF5">
        <w:rPr>
          <w:rFonts w:ascii="Times New Roman" w:hAnsi="Times New Roman"/>
          <w:sz w:val="24"/>
          <w:lang w:val="pl-PL"/>
        </w:rPr>
        <w:t xml:space="preserve"> </w:t>
      </w:r>
      <w:r w:rsidR="00A11FF5">
        <w:rPr>
          <w:rFonts w:ascii="Times New Roman" w:hAnsi="Times New Roman"/>
          <w:sz w:val="24"/>
          <w:lang w:val="pl-PL"/>
        </w:rPr>
        <w:t>szczegółowe zasady zagospodarowania</w:t>
      </w:r>
      <w:r w:rsidRPr="009D7021">
        <w:rPr>
          <w:rFonts w:ascii="Times New Roman" w:hAnsi="Times New Roman"/>
          <w:sz w:val="24"/>
          <w:lang w:val="pl-PL" w:eastAsia="zh-CN"/>
        </w:rPr>
        <w:t xml:space="preserve"> określone w</w:t>
      </w:r>
      <w:r w:rsidRPr="009D7021">
        <w:rPr>
          <w:rFonts w:ascii="Times New Roman" w:hAnsi="Times New Roman"/>
          <w:b/>
          <w:sz w:val="24"/>
          <w:lang w:val="pl-PL" w:eastAsia="zh-CN"/>
        </w:rPr>
        <w:t xml:space="preserve"> § </w:t>
      </w:r>
      <w:r w:rsidR="00445A26">
        <w:rPr>
          <w:rFonts w:ascii="Times New Roman" w:hAnsi="Times New Roman"/>
          <w:b/>
          <w:sz w:val="24"/>
          <w:lang w:val="pl-PL" w:eastAsia="zh-CN"/>
        </w:rPr>
        <w:t>9</w:t>
      </w:r>
      <w:r>
        <w:rPr>
          <w:rFonts w:ascii="Times New Roman" w:hAnsi="Times New Roman"/>
          <w:sz w:val="24"/>
          <w:lang w:val="pl-PL" w:eastAsia="zh-CN"/>
        </w:rPr>
        <w:t>.</w:t>
      </w:r>
    </w:p>
    <w:p w14:paraId="66A99FE0" w14:textId="77777777" w:rsidR="0097089C" w:rsidRPr="002832DD" w:rsidRDefault="0097089C" w:rsidP="00DA38A1">
      <w:pPr>
        <w:ind w:left="709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4675315" w14:textId="77777777" w:rsidR="002141AA" w:rsidRPr="002832DD" w:rsidRDefault="002141AA" w:rsidP="00CC7FC7">
      <w:pPr>
        <w:tabs>
          <w:tab w:val="left" w:pos="993"/>
        </w:tabs>
        <w:ind w:firstLine="709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832DD">
        <w:rPr>
          <w:rFonts w:ascii="Times New Roman" w:hAnsi="Times New Roman"/>
          <w:b/>
          <w:bCs/>
          <w:sz w:val="24"/>
          <w:szCs w:val="24"/>
          <w:lang w:val="pl-PL"/>
        </w:rPr>
        <w:t>2.</w:t>
      </w:r>
      <w:r w:rsidRPr="002832DD">
        <w:rPr>
          <w:rFonts w:ascii="Times New Roman" w:hAnsi="Times New Roman"/>
          <w:sz w:val="24"/>
          <w:szCs w:val="24"/>
          <w:lang w:val="pl-PL"/>
        </w:rPr>
        <w:tab/>
      </w:r>
      <w:r w:rsidRPr="002832DD">
        <w:rPr>
          <w:rFonts w:ascii="Times New Roman" w:hAnsi="Times New Roman"/>
          <w:b/>
          <w:bCs/>
          <w:sz w:val="24"/>
          <w:szCs w:val="24"/>
          <w:lang w:val="pl-PL"/>
        </w:rPr>
        <w:t xml:space="preserve">Zasady ochrony i kształtowania ładu przestrzennego: </w:t>
      </w:r>
    </w:p>
    <w:p w14:paraId="5AEB0606" w14:textId="77777777" w:rsidR="007C6B42" w:rsidRPr="002832DD" w:rsidRDefault="007C6B42" w:rsidP="0063561B">
      <w:pPr>
        <w:numPr>
          <w:ilvl w:val="0"/>
          <w:numId w:val="14"/>
        </w:numPr>
        <w:tabs>
          <w:tab w:val="clear" w:pos="924"/>
          <w:tab w:val="num" w:pos="284"/>
        </w:tabs>
        <w:autoSpaceDN/>
        <w:adjustRightInd/>
        <w:ind w:left="284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2832DD">
        <w:rPr>
          <w:rFonts w:ascii="Times New Roman" w:hAnsi="Times New Roman"/>
          <w:sz w:val="24"/>
          <w:szCs w:val="24"/>
          <w:lang w:val="pl-PL"/>
        </w:rPr>
        <w:t>zagospodarowanie terenów w obszarze planu musi uwzględniać istniejące przebiegi sieci infrastru</w:t>
      </w:r>
      <w:r w:rsidRPr="002832DD">
        <w:rPr>
          <w:rFonts w:ascii="Times New Roman" w:hAnsi="Times New Roman"/>
          <w:sz w:val="24"/>
          <w:szCs w:val="24"/>
          <w:lang w:val="pl-PL"/>
        </w:rPr>
        <w:t>k</w:t>
      </w:r>
      <w:r w:rsidRPr="002832DD">
        <w:rPr>
          <w:rFonts w:ascii="Times New Roman" w:hAnsi="Times New Roman"/>
          <w:sz w:val="24"/>
          <w:szCs w:val="24"/>
          <w:lang w:val="pl-PL"/>
        </w:rPr>
        <w:t xml:space="preserve">tury technicznej, z zachowaniem odległości od tych sieci wymaganych przepisami odrębnymi </w:t>
      </w:r>
      <w:r w:rsidRPr="002832DD">
        <w:rPr>
          <w:rFonts w:ascii="Times New Roman" w:hAnsi="Times New Roman"/>
          <w:sz w:val="24"/>
          <w:szCs w:val="24"/>
          <w:lang w:val="pl-PL"/>
        </w:rPr>
        <w:br/>
        <w:t xml:space="preserve">i normami oraz możliwości dostępu w celu napraw i konserwacji – dopuszcza się przebudowy </w:t>
      </w:r>
      <w:r w:rsidRPr="002832DD">
        <w:rPr>
          <w:rFonts w:ascii="Times New Roman" w:hAnsi="Times New Roman"/>
          <w:sz w:val="24"/>
          <w:szCs w:val="24"/>
          <w:lang w:val="pl-PL"/>
        </w:rPr>
        <w:br/>
        <w:t xml:space="preserve">w/w sieci </w:t>
      </w:r>
      <w:r w:rsidRPr="002832DD">
        <w:rPr>
          <w:rFonts w:ascii="Times New Roman" w:hAnsi="Times New Roman"/>
          <w:sz w:val="24"/>
          <w:szCs w:val="24"/>
          <w:lang w:val="pl-PL" w:eastAsia="zh-CN"/>
        </w:rPr>
        <w:t>i zmiany ich przebiegu;</w:t>
      </w:r>
    </w:p>
    <w:p w14:paraId="0552F345" w14:textId="77777777" w:rsidR="00F42A8B" w:rsidRPr="002832DD" w:rsidRDefault="00F42A8B" w:rsidP="0063561B">
      <w:pPr>
        <w:numPr>
          <w:ilvl w:val="0"/>
          <w:numId w:val="14"/>
        </w:numPr>
        <w:tabs>
          <w:tab w:val="clear" w:pos="924"/>
          <w:tab w:val="num" w:pos="284"/>
          <w:tab w:val="left" w:pos="993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2832DD">
        <w:rPr>
          <w:rFonts w:ascii="Times New Roman" w:hAnsi="Times New Roman"/>
          <w:sz w:val="24"/>
          <w:szCs w:val="24"/>
          <w:lang w:val="pl-PL"/>
        </w:rPr>
        <w:t>w obszarze planu dopuszcza się:</w:t>
      </w:r>
    </w:p>
    <w:p w14:paraId="5A4B3E6F" w14:textId="77777777" w:rsidR="00F42A8B" w:rsidRDefault="00F42A8B" w:rsidP="0063561B">
      <w:pPr>
        <w:numPr>
          <w:ilvl w:val="1"/>
          <w:numId w:val="15"/>
        </w:numPr>
        <w:tabs>
          <w:tab w:val="left" w:pos="567"/>
        </w:tabs>
        <w:ind w:hanging="1156"/>
        <w:jc w:val="both"/>
        <w:rPr>
          <w:rFonts w:ascii="Times New Roman" w:hAnsi="Times New Roman"/>
          <w:sz w:val="24"/>
          <w:szCs w:val="24"/>
          <w:lang w:val="pl-PL"/>
        </w:rPr>
      </w:pPr>
      <w:r w:rsidRPr="002832DD">
        <w:rPr>
          <w:rFonts w:ascii="Times New Roman" w:hAnsi="Times New Roman"/>
          <w:sz w:val="24"/>
          <w:szCs w:val="24"/>
          <w:lang w:val="pl-PL"/>
        </w:rPr>
        <w:t>budowę urządzeń budowlanych związanych z realizowanymi obiektami budowl</w:t>
      </w:r>
      <w:r w:rsidRPr="002832DD">
        <w:rPr>
          <w:rFonts w:ascii="Times New Roman" w:hAnsi="Times New Roman"/>
          <w:sz w:val="24"/>
          <w:szCs w:val="24"/>
          <w:lang w:val="pl-PL"/>
        </w:rPr>
        <w:t>a</w:t>
      </w:r>
      <w:r w:rsidRPr="002832DD">
        <w:rPr>
          <w:rFonts w:ascii="Times New Roman" w:hAnsi="Times New Roman"/>
          <w:sz w:val="24"/>
          <w:szCs w:val="24"/>
          <w:lang w:val="pl-PL"/>
        </w:rPr>
        <w:t>nymi;</w:t>
      </w:r>
    </w:p>
    <w:p w14:paraId="13A71426" w14:textId="77777777" w:rsidR="00127AF9" w:rsidRPr="002832DD" w:rsidRDefault="00127AF9" w:rsidP="0063561B">
      <w:pPr>
        <w:numPr>
          <w:ilvl w:val="1"/>
          <w:numId w:val="15"/>
        </w:numPr>
        <w:tabs>
          <w:tab w:val="left" w:pos="567"/>
        </w:tabs>
        <w:ind w:hanging="115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kondygnacje podziemne;</w:t>
      </w:r>
    </w:p>
    <w:p w14:paraId="0BBCB7E5" w14:textId="77777777" w:rsidR="00F42A8B" w:rsidRPr="002832DD" w:rsidRDefault="00F42A8B" w:rsidP="0063561B">
      <w:pPr>
        <w:numPr>
          <w:ilvl w:val="1"/>
          <w:numId w:val="15"/>
        </w:numPr>
        <w:tabs>
          <w:tab w:val="left" w:pos="567"/>
        </w:tabs>
        <w:ind w:hanging="1156"/>
        <w:jc w:val="both"/>
        <w:rPr>
          <w:rFonts w:ascii="Times New Roman" w:hAnsi="Times New Roman"/>
          <w:sz w:val="24"/>
          <w:szCs w:val="24"/>
          <w:lang w:val="pl-PL"/>
        </w:rPr>
      </w:pPr>
      <w:r w:rsidRPr="002832DD">
        <w:rPr>
          <w:rFonts w:ascii="Times New Roman" w:hAnsi="Times New Roman"/>
          <w:sz w:val="24"/>
          <w:szCs w:val="24"/>
          <w:lang w:val="pl-PL"/>
        </w:rPr>
        <w:t xml:space="preserve">budowę </w:t>
      </w:r>
      <w:r w:rsidR="007C6B42" w:rsidRPr="002832DD">
        <w:rPr>
          <w:rFonts w:ascii="Times New Roman" w:hAnsi="Times New Roman"/>
          <w:sz w:val="24"/>
          <w:szCs w:val="24"/>
          <w:lang w:val="pl-PL"/>
        </w:rPr>
        <w:t xml:space="preserve">niezbędnych </w:t>
      </w:r>
      <w:r w:rsidRPr="002832DD">
        <w:rPr>
          <w:rFonts w:ascii="Times New Roman" w:hAnsi="Times New Roman"/>
          <w:sz w:val="24"/>
          <w:szCs w:val="24"/>
          <w:lang w:val="pl-PL"/>
        </w:rPr>
        <w:t>sieci uzbrojenia terenu z uwzględnieniem przepisów odrębnych;</w:t>
      </w:r>
    </w:p>
    <w:p w14:paraId="61E7879C" w14:textId="77777777" w:rsidR="00F42A8B" w:rsidRPr="002832DD" w:rsidRDefault="0059114A" w:rsidP="0063561B">
      <w:pPr>
        <w:numPr>
          <w:ilvl w:val="1"/>
          <w:numId w:val="15"/>
        </w:numPr>
        <w:tabs>
          <w:tab w:val="left" w:pos="567"/>
        </w:tabs>
        <w:ind w:hanging="115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zieleń towarzyszącą.</w:t>
      </w:r>
    </w:p>
    <w:p w14:paraId="0A4A4717" w14:textId="77777777" w:rsidR="00DA38A1" w:rsidRPr="00295E25" w:rsidRDefault="00DA38A1" w:rsidP="002141AA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bCs/>
          <w:sz w:val="2"/>
          <w:szCs w:val="2"/>
          <w:lang w:val="pl-PL"/>
        </w:rPr>
      </w:pPr>
    </w:p>
    <w:p w14:paraId="5E95E18B" w14:textId="77777777" w:rsidR="002141AA" w:rsidRPr="002832DD" w:rsidRDefault="002141AA" w:rsidP="00CC7FC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2832DD">
        <w:rPr>
          <w:rFonts w:ascii="Times New Roman" w:hAnsi="Times New Roman"/>
          <w:b/>
          <w:bCs/>
          <w:sz w:val="24"/>
          <w:szCs w:val="24"/>
          <w:lang w:val="pl-PL"/>
        </w:rPr>
        <w:t>3.</w:t>
      </w:r>
      <w:r w:rsidRPr="002832DD">
        <w:rPr>
          <w:rFonts w:ascii="Times New Roman" w:hAnsi="Times New Roman"/>
          <w:sz w:val="24"/>
          <w:szCs w:val="24"/>
          <w:lang w:val="pl-PL"/>
        </w:rPr>
        <w:tab/>
      </w:r>
      <w:r w:rsidRPr="002832DD">
        <w:rPr>
          <w:rFonts w:ascii="Times New Roman" w:hAnsi="Times New Roman"/>
          <w:b/>
          <w:sz w:val="24"/>
          <w:szCs w:val="24"/>
          <w:lang w:val="pl-PL"/>
        </w:rPr>
        <w:t>Zasady ochrony środowiska, przyrody i krajobrazu:</w:t>
      </w:r>
    </w:p>
    <w:p w14:paraId="36FA876F" w14:textId="77777777" w:rsidR="00295E25" w:rsidRPr="00295E25" w:rsidRDefault="00295E25" w:rsidP="0063561B">
      <w:pPr>
        <w:numPr>
          <w:ilvl w:val="0"/>
          <w:numId w:val="32"/>
        </w:numPr>
        <w:tabs>
          <w:tab w:val="clear" w:pos="1352"/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0E7B24">
        <w:rPr>
          <w:rFonts w:ascii="Times New Roman" w:hAnsi="Times New Roman"/>
          <w:sz w:val="24"/>
          <w:szCs w:val="24"/>
          <w:lang w:val="pl-PL"/>
        </w:rPr>
        <w:lastRenderedPageBreak/>
        <w:t xml:space="preserve">ustala się zakaz realizacji przedsięwzięć mogących zawsze znacząco i potencjalnie znacząco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0E7B24">
        <w:rPr>
          <w:rFonts w:ascii="Times New Roman" w:hAnsi="Times New Roman"/>
          <w:sz w:val="24"/>
          <w:szCs w:val="24"/>
          <w:lang w:val="pl-PL"/>
        </w:rPr>
        <w:t xml:space="preserve">oddziaływać na środowisko, wymienionych w przepisach odrębnych, </w:t>
      </w:r>
      <w:r>
        <w:rPr>
          <w:rFonts w:ascii="Times New Roman" w:hAnsi="Times New Roman"/>
          <w:sz w:val="24"/>
          <w:szCs w:val="24"/>
          <w:lang w:val="pl-PL"/>
        </w:rPr>
        <w:t xml:space="preserve">z uwzględnieniem zapisu </w:t>
      </w:r>
      <w:r>
        <w:rPr>
          <w:rFonts w:ascii="Times New Roman" w:hAnsi="Times New Roman"/>
          <w:sz w:val="24"/>
          <w:szCs w:val="24"/>
          <w:lang w:val="pl-PL"/>
        </w:rPr>
        <w:br/>
        <w:t xml:space="preserve">w </w:t>
      </w:r>
      <w:r w:rsidRPr="00295E25">
        <w:rPr>
          <w:rFonts w:ascii="Times New Roman" w:hAnsi="Times New Roman"/>
          <w:b/>
          <w:sz w:val="24"/>
          <w:szCs w:val="24"/>
          <w:lang w:val="pl-PL"/>
        </w:rPr>
        <w:t>pkt 2</w:t>
      </w:r>
      <w:r w:rsidRPr="000E7B24">
        <w:rPr>
          <w:rFonts w:ascii="Times New Roman" w:hAnsi="Times New Roman"/>
          <w:sz w:val="24"/>
          <w:szCs w:val="24"/>
          <w:lang w:val="pl-PL"/>
        </w:rPr>
        <w:t>;</w:t>
      </w:r>
    </w:p>
    <w:p w14:paraId="442A836B" w14:textId="77777777" w:rsidR="00295E25" w:rsidRPr="000E7B24" w:rsidRDefault="00295E25" w:rsidP="0063561B">
      <w:pPr>
        <w:numPr>
          <w:ilvl w:val="0"/>
          <w:numId w:val="32"/>
        </w:numPr>
        <w:tabs>
          <w:tab w:val="clear" w:pos="1352"/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0E7B24">
        <w:rPr>
          <w:rFonts w:ascii="Times New Roman" w:hAnsi="Times New Roman"/>
          <w:sz w:val="24"/>
          <w:szCs w:val="24"/>
          <w:lang w:val="pl-PL"/>
        </w:rPr>
        <w:t xml:space="preserve">zakaz, wymieniony w </w:t>
      </w:r>
      <w:r w:rsidRPr="000E7B24">
        <w:rPr>
          <w:rFonts w:ascii="Times New Roman" w:hAnsi="Times New Roman"/>
          <w:b/>
          <w:sz w:val="24"/>
          <w:szCs w:val="24"/>
          <w:lang w:val="pl-PL"/>
        </w:rPr>
        <w:t>pkt 1</w:t>
      </w:r>
      <w:r w:rsidRPr="000E7B24">
        <w:rPr>
          <w:rFonts w:ascii="Times New Roman" w:hAnsi="Times New Roman"/>
          <w:sz w:val="24"/>
          <w:szCs w:val="24"/>
          <w:lang w:val="pl-PL"/>
        </w:rPr>
        <w:t>, nie dotyczy:</w:t>
      </w:r>
    </w:p>
    <w:p w14:paraId="2E006E66" w14:textId="77777777" w:rsidR="00295E25" w:rsidRPr="000E7B24" w:rsidRDefault="00295E25" w:rsidP="0063561B">
      <w:pPr>
        <w:numPr>
          <w:ilvl w:val="0"/>
          <w:numId w:val="33"/>
        </w:numPr>
        <w:tabs>
          <w:tab w:val="left" w:pos="284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0E7B24">
        <w:rPr>
          <w:rFonts w:ascii="Times New Roman" w:hAnsi="Times New Roman"/>
          <w:sz w:val="24"/>
          <w:szCs w:val="24"/>
          <w:lang w:val="pl-PL"/>
        </w:rPr>
        <w:t>inwestycji telekomunikacyjnych realizowanych zgodnie z przepisami odrębnymi oraz niezbę</w:t>
      </w:r>
      <w:r w:rsidRPr="000E7B24">
        <w:rPr>
          <w:rFonts w:ascii="Times New Roman" w:hAnsi="Times New Roman"/>
          <w:sz w:val="24"/>
          <w:szCs w:val="24"/>
          <w:lang w:val="pl-PL"/>
        </w:rPr>
        <w:t>d</w:t>
      </w:r>
      <w:r w:rsidRPr="000E7B24">
        <w:rPr>
          <w:rFonts w:ascii="Times New Roman" w:hAnsi="Times New Roman"/>
          <w:sz w:val="24"/>
          <w:szCs w:val="24"/>
          <w:lang w:val="pl-PL"/>
        </w:rPr>
        <w:t>nych sieci uzbrojenia t</w:t>
      </w:r>
      <w:r w:rsidRPr="000E7B24">
        <w:rPr>
          <w:rFonts w:ascii="Times New Roman" w:hAnsi="Times New Roman"/>
          <w:sz w:val="24"/>
          <w:szCs w:val="24"/>
          <w:lang w:val="pl-PL"/>
        </w:rPr>
        <w:t>e</w:t>
      </w:r>
      <w:r w:rsidRPr="000E7B24">
        <w:rPr>
          <w:rFonts w:ascii="Times New Roman" w:hAnsi="Times New Roman"/>
          <w:sz w:val="24"/>
          <w:szCs w:val="24"/>
          <w:lang w:val="pl-PL"/>
        </w:rPr>
        <w:t>renu;</w:t>
      </w:r>
    </w:p>
    <w:p w14:paraId="61980051" w14:textId="77777777" w:rsidR="00295E25" w:rsidRPr="000E7B24" w:rsidRDefault="00295E25" w:rsidP="0063561B">
      <w:pPr>
        <w:numPr>
          <w:ilvl w:val="0"/>
          <w:numId w:val="33"/>
        </w:numPr>
        <w:tabs>
          <w:tab w:val="left" w:pos="284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0E7B24">
        <w:rPr>
          <w:rFonts w:ascii="Times New Roman" w:hAnsi="Times New Roman"/>
          <w:bCs/>
          <w:sz w:val="24"/>
          <w:szCs w:val="24"/>
          <w:lang w:val="pl-PL"/>
        </w:rPr>
        <w:t>terenów komunikacji;</w:t>
      </w:r>
    </w:p>
    <w:p w14:paraId="1F510549" w14:textId="77777777" w:rsidR="00295E25" w:rsidRPr="000E7B24" w:rsidRDefault="00295E25" w:rsidP="0063561B">
      <w:pPr>
        <w:numPr>
          <w:ilvl w:val="0"/>
          <w:numId w:val="33"/>
        </w:numPr>
        <w:tabs>
          <w:tab w:val="left" w:pos="284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0E7B24">
        <w:rPr>
          <w:rFonts w:ascii="Times New Roman" w:hAnsi="Times New Roman"/>
          <w:sz w:val="24"/>
          <w:szCs w:val="24"/>
          <w:lang w:val="pl-PL"/>
        </w:rPr>
        <w:t>realizacji przedsięwzięć mogących potencjalnie znacząco oddziaływać na środowisko, dla kt</w:t>
      </w:r>
      <w:r w:rsidRPr="000E7B24">
        <w:rPr>
          <w:rFonts w:ascii="Times New Roman" w:hAnsi="Times New Roman"/>
          <w:sz w:val="24"/>
          <w:szCs w:val="24"/>
          <w:lang w:val="pl-PL"/>
        </w:rPr>
        <w:t>ó</w:t>
      </w:r>
      <w:r w:rsidRPr="000E7B24">
        <w:rPr>
          <w:rFonts w:ascii="Times New Roman" w:hAnsi="Times New Roman"/>
          <w:sz w:val="24"/>
          <w:szCs w:val="24"/>
          <w:lang w:val="pl-PL"/>
        </w:rPr>
        <w:t>rych organ ochrony środowiska stwierdził brak konieczności przeprowadzania oceny oddział</w:t>
      </w:r>
      <w:r w:rsidRPr="000E7B24">
        <w:rPr>
          <w:rFonts w:ascii="Times New Roman" w:hAnsi="Times New Roman"/>
          <w:sz w:val="24"/>
          <w:szCs w:val="24"/>
          <w:lang w:val="pl-PL"/>
        </w:rPr>
        <w:t>y</w:t>
      </w:r>
      <w:r w:rsidRPr="000E7B24">
        <w:rPr>
          <w:rFonts w:ascii="Times New Roman" w:hAnsi="Times New Roman"/>
          <w:sz w:val="24"/>
          <w:szCs w:val="24"/>
          <w:lang w:val="pl-PL"/>
        </w:rPr>
        <w:t>wania przedsięwzięcia na środowisko lub przeprowadzona ocena oddziaływania na środowisko wykazała brak negatywnego wpływu na sąsiednią zab</w:t>
      </w:r>
      <w:r w:rsidRPr="000E7B24">
        <w:rPr>
          <w:rFonts w:ascii="Times New Roman" w:hAnsi="Times New Roman"/>
          <w:sz w:val="24"/>
          <w:szCs w:val="24"/>
          <w:lang w:val="pl-PL"/>
        </w:rPr>
        <w:t>u</w:t>
      </w:r>
      <w:r w:rsidRPr="000E7B24">
        <w:rPr>
          <w:rFonts w:ascii="Times New Roman" w:hAnsi="Times New Roman"/>
          <w:sz w:val="24"/>
          <w:szCs w:val="24"/>
          <w:lang w:val="pl-PL"/>
        </w:rPr>
        <w:t>dowę mieszkaniową;</w:t>
      </w:r>
    </w:p>
    <w:p w14:paraId="02447D8B" w14:textId="77777777" w:rsidR="003C2B97" w:rsidRPr="002832DD" w:rsidRDefault="003C2B97" w:rsidP="0063561B">
      <w:pPr>
        <w:numPr>
          <w:ilvl w:val="0"/>
          <w:numId w:val="34"/>
        </w:numPr>
        <w:tabs>
          <w:tab w:val="clear" w:pos="4897"/>
          <w:tab w:val="num" w:pos="284"/>
          <w:tab w:val="left" w:pos="993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2832DD">
        <w:rPr>
          <w:rFonts w:ascii="Times New Roman" w:hAnsi="Times New Roman"/>
          <w:sz w:val="24"/>
          <w:szCs w:val="24"/>
          <w:lang w:val="pl-PL"/>
        </w:rPr>
        <w:t>gospodarka odpadami winna odbywać się zgodnie z obowiązującymi wymaganiami przepisów o</w:t>
      </w:r>
      <w:r w:rsidRPr="002832DD">
        <w:rPr>
          <w:rFonts w:ascii="Times New Roman" w:hAnsi="Times New Roman"/>
          <w:sz w:val="24"/>
          <w:szCs w:val="24"/>
          <w:lang w:val="pl-PL"/>
        </w:rPr>
        <w:t>d</w:t>
      </w:r>
      <w:r w:rsidRPr="002832DD">
        <w:rPr>
          <w:rFonts w:ascii="Times New Roman" w:hAnsi="Times New Roman"/>
          <w:sz w:val="24"/>
          <w:szCs w:val="24"/>
          <w:lang w:val="pl-PL"/>
        </w:rPr>
        <w:t>rębnych;</w:t>
      </w:r>
    </w:p>
    <w:p w14:paraId="1890DD91" w14:textId="77777777" w:rsidR="003C2B97" w:rsidRPr="002832DD" w:rsidRDefault="003C2B97" w:rsidP="0063561B">
      <w:pPr>
        <w:numPr>
          <w:ilvl w:val="0"/>
          <w:numId w:val="34"/>
        </w:numPr>
        <w:tabs>
          <w:tab w:val="clear" w:pos="4897"/>
          <w:tab w:val="num" w:pos="284"/>
          <w:tab w:val="left" w:pos="993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2832DD">
        <w:rPr>
          <w:rFonts w:ascii="Times New Roman" w:hAnsi="Times New Roman"/>
          <w:sz w:val="24"/>
          <w:szCs w:val="24"/>
          <w:lang w:val="pl-PL"/>
        </w:rPr>
        <w:t>projektowane użytkowanie i zagospodarowanie terenu nie może stanowić źródła zanieczys</w:t>
      </w:r>
      <w:r w:rsidRPr="002832DD">
        <w:rPr>
          <w:rFonts w:ascii="Times New Roman" w:hAnsi="Times New Roman"/>
          <w:sz w:val="24"/>
          <w:szCs w:val="24"/>
          <w:lang w:val="pl-PL"/>
        </w:rPr>
        <w:t>z</w:t>
      </w:r>
      <w:r w:rsidRPr="002832DD">
        <w:rPr>
          <w:rFonts w:ascii="Times New Roman" w:hAnsi="Times New Roman"/>
          <w:sz w:val="24"/>
          <w:szCs w:val="24"/>
          <w:lang w:val="pl-PL"/>
        </w:rPr>
        <w:t xml:space="preserve">czeń </w:t>
      </w:r>
      <w:r w:rsidR="008F06AE" w:rsidRPr="002832DD">
        <w:rPr>
          <w:rFonts w:ascii="Times New Roman" w:hAnsi="Times New Roman"/>
          <w:sz w:val="24"/>
          <w:szCs w:val="24"/>
          <w:lang w:val="pl-PL"/>
        </w:rPr>
        <w:br/>
      </w:r>
      <w:r w:rsidRPr="002832DD">
        <w:rPr>
          <w:rFonts w:ascii="Times New Roman" w:hAnsi="Times New Roman"/>
          <w:sz w:val="24"/>
          <w:szCs w:val="24"/>
          <w:lang w:val="pl-PL"/>
        </w:rPr>
        <w:t>dla środowiska wodno – gruntowego - należy zastosować takie rozwiązania techniczne, technol</w:t>
      </w:r>
      <w:r w:rsidRPr="002832DD">
        <w:rPr>
          <w:rFonts w:ascii="Times New Roman" w:hAnsi="Times New Roman"/>
          <w:sz w:val="24"/>
          <w:szCs w:val="24"/>
          <w:lang w:val="pl-PL"/>
        </w:rPr>
        <w:t>o</w:t>
      </w:r>
      <w:r w:rsidRPr="002832DD">
        <w:rPr>
          <w:rFonts w:ascii="Times New Roman" w:hAnsi="Times New Roman"/>
          <w:sz w:val="24"/>
          <w:szCs w:val="24"/>
          <w:lang w:val="pl-PL"/>
        </w:rPr>
        <w:t>giczne i organizacyjne</w:t>
      </w:r>
      <w:r w:rsidR="00A97666" w:rsidRPr="002832DD">
        <w:rPr>
          <w:rFonts w:ascii="Times New Roman" w:hAnsi="Times New Roman"/>
          <w:sz w:val="24"/>
          <w:szCs w:val="24"/>
          <w:lang w:val="pl-PL"/>
        </w:rPr>
        <w:t xml:space="preserve"> zarówno na etapie realizacji jak i eksploatacji inwestycji</w:t>
      </w:r>
      <w:r w:rsidRPr="002832DD">
        <w:rPr>
          <w:rFonts w:ascii="Times New Roman" w:hAnsi="Times New Roman"/>
          <w:sz w:val="24"/>
          <w:szCs w:val="24"/>
          <w:lang w:val="pl-PL"/>
        </w:rPr>
        <w:t>, aby przeciwdziałać zagroż</w:t>
      </w:r>
      <w:r w:rsidRPr="002832DD">
        <w:rPr>
          <w:rFonts w:ascii="Times New Roman" w:hAnsi="Times New Roman"/>
          <w:sz w:val="24"/>
          <w:szCs w:val="24"/>
          <w:lang w:val="pl-PL"/>
        </w:rPr>
        <w:t>e</w:t>
      </w:r>
      <w:r w:rsidRPr="002832DD">
        <w:rPr>
          <w:rFonts w:ascii="Times New Roman" w:hAnsi="Times New Roman"/>
          <w:sz w:val="24"/>
          <w:szCs w:val="24"/>
          <w:lang w:val="pl-PL"/>
        </w:rPr>
        <w:t>niom środowiskowym;</w:t>
      </w:r>
    </w:p>
    <w:p w14:paraId="0890D3A1" w14:textId="77777777" w:rsidR="007C6B39" w:rsidRPr="002832DD" w:rsidRDefault="007C6B39" w:rsidP="0063561B">
      <w:pPr>
        <w:numPr>
          <w:ilvl w:val="0"/>
          <w:numId w:val="34"/>
        </w:numPr>
        <w:tabs>
          <w:tab w:val="clear" w:pos="4897"/>
          <w:tab w:val="num" w:pos="284"/>
          <w:tab w:val="left" w:pos="993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2832DD">
        <w:rPr>
          <w:rFonts w:ascii="Times New Roman" w:hAnsi="Times New Roman"/>
          <w:sz w:val="24"/>
          <w:szCs w:val="24"/>
          <w:lang w:val="pl-PL"/>
        </w:rPr>
        <w:t>wody opadowe i roztopowe z utwardzonych nawierzchni dróg, parkingów, placów manewr</w:t>
      </w:r>
      <w:r w:rsidRPr="002832DD">
        <w:rPr>
          <w:rFonts w:ascii="Times New Roman" w:hAnsi="Times New Roman"/>
          <w:sz w:val="24"/>
          <w:szCs w:val="24"/>
          <w:lang w:val="pl-PL"/>
        </w:rPr>
        <w:t>o</w:t>
      </w:r>
      <w:r w:rsidRPr="002832DD">
        <w:rPr>
          <w:rFonts w:ascii="Times New Roman" w:hAnsi="Times New Roman"/>
          <w:sz w:val="24"/>
          <w:szCs w:val="24"/>
          <w:lang w:val="pl-PL"/>
        </w:rPr>
        <w:t xml:space="preserve">wych </w:t>
      </w:r>
      <w:r w:rsidRPr="002832DD">
        <w:rPr>
          <w:rFonts w:ascii="Times New Roman" w:hAnsi="Times New Roman"/>
          <w:sz w:val="24"/>
          <w:szCs w:val="24"/>
          <w:lang w:val="pl-PL"/>
        </w:rPr>
        <w:br/>
        <w:t>i innych zanieczyszczonych, a także inne ścieki, przed odprowadzeniem do odbiornika muszą spe</w:t>
      </w:r>
      <w:r w:rsidRPr="002832DD">
        <w:rPr>
          <w:rFonts w:ascii="Times New Roman" w:hAnsi="Times New Roman"/>
          <w:sz w:val="24"/>
          <w:szCs w:val="24"/>
          <w:lang w:val="pl-PL"/>
        </w:rPr>
        <w:t>ł</w:t>
      </w:r>
      <w:r w:rsidRPr="002832DD">
        <w:rPr>
          <w:rFonts w:ascii="Times New Roman" w:hAnsi="Times New Roman"/>
          <w:sz w:val="24"/>
          <w:szCs w:val="24"/>
          <w:lang w:val="pl-PL"/>
        </w:rPr>
        <w:t>niać wymagania określone w przepisach o</w:t>
      </w:r>
      <w:r w:rsidRPr="002832DD">
        <w:rPr>
          <w:rFonts w:ascii="Times New Roman" w:hAnsi="Times New Roman"/>
          <w:sz w:val="24"/>
          <w:szCs w:val="24"/>
          <w:lang w:val="pl-PL"/>
        </w:rPr>
        <w:t>d</w:t>
      </w:r>
      <w:r w:rsidR="00C65EB1" w:rsidRPr="002832DD">
        <w:rPr>
          <w:rFonts w:ascii="Times New Roman" w:hAnsi="Times New Roman"/>
          <w:sz w:val="24"/>
          <w:szCs w:val="24"/>
          <w:lang w:val="pl-PL"/>
        </w:rPr>
        <w:t>rębnych;</w:t>
      </w:r>
    </w:p>
    <w:p w14:paraId="37138AB3" w14:textId="77777777" w:rsidR="00D77EA0" w:rsidRPr="00870072" w:rsidRDefault="00D77EA0" w:rsidP="00D77EA0">
      <w:pPr>
        <w:numPr>
          <w:ilvl w:val="0"/>
          <w:numId w:val="34"/>
        </w:numPr>
        <w:tabs>
          <w:tab w:val="clear" w:pos="4897"/>
          <w:tab w:val="num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przed przystąpieniem do prowadzenia prac zie</w:t>
      </w:r>
      <w:r w:rsidRPr="00870072">
        <w:rPr>
          <w:rFonts w:ascii="Times New Roman" w:hAnsi="Times New Roman"/>
          <w:sz w:val="24"/>
          <w:szCs w:val="24"/>
          <w:lang w:val="pl-PL"/>
        </w:rPr>
        <w:t>m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nych należy zebrać wierzchnią warstwę gleby </w:t>
      </w:r>
      <w:r w:rsidRPr="00870072">
        <w:rPr>
          <w:rFonts w:ascii="Times New Roman" w:hAnsi="Times New Roman"/>
          <w:sz w:val="24"/>
          <w:szCs w:val="24"/>
          <w:lang w:val="pl-PL"/>
        </w:rPr>
        <w:br/>
        <w:t>w celu jej późniejszego wykorzystania do prac pi</w:t>
      </w:r>
      <w:r w:rsidRPr="00870072">
        <w:rPr>
          <w:rFonts w:ascii="Times New Roman" w:hAnsi="Times New Roman"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sz w:val="24"/>
          <w:szCs w:val="24"/>
          <w:lang w:val="pl-PL"/>
        </w:rPr>
        <w:t>lęgnacyjno – porządkowych;</w:t>
      </w:r>
    </w:p>
    <w:p w14:paraId="03BCCC3F" w14:textId="77777777" w:rsidR="00D77EA0" w:rsidRPr="00870072" w:rsidRDefault="00D77EA0" w:rsidP="00D77EA0">
      <w:pPr>
        <w:numPr>
          <w:ilvl w:val="0"/>
          <w:numId w:val="34"/>
        </w:numPr>
        <w:tabs>
          <w:tab w:val="clear" w:pos="4897"/>
          <w:tab w:val="num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zieleń należy kształtować z zastosowaniem gatunków przystosowanych do warunków siedlisk</w:t>
      </w:r>
      <w:r w:rsidRPr="00870072">
        <w:rPr>
          <w:rFonts w:ascii="Times New Roman" w:hAnsi="Times New Roman"/>
          <w:sz w:val="24"/>
          <w:szCs w:val="24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>wych obszaru planu oraz odpornych na komunikacyjne z</w:t>
      </w:r>
      <w:r w:rsidRPr="00870072">
        <w:rPr>
          <w:rFonts w:ascii="Times New Roman" w:hAnsi="Times New Roman"/>
          <w:sz w:val="24"/>
          <w:szCs w:val="24"/>
          <w:lang w:val="pl-PL"/>
        </w:rPr>
        <w:t>a</w:t>
      </w:r>
      <w:r w:rsidRPr="00870072">
        <w:rPr>
          <w:rFonts w:ascii="Times New Roman" w:hAnsi="Times New Roman"/>
          <w:sz w:val="24"/>
          <w:szCs w:val="24"/>
          <w:lang w:val="pl-PL"/>
        </w:rPr>
        <w:t>nieczyszczenia atmosfery;</w:t>
      </w:r>
    </w:p>
    <w:p w14:paraId="7CF450D8" w14:textId="77777777" w:rsidR="00EB01D4" w:rsidRPr="00870072" w:rsidRDefault="00EB01D4" w:rsidP="0063561B">
      <w:pPr>
        <w:numPr>
          <w:ilvl w:val="0"/>
          <w:numId w:val="34"/>
        </w:numPr>
        <w:tabs>
          <w:tab w:val="clear" w:pos="4897"/>
          <w:tab w:val="num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należy przyjąć dopuszczalny poziom hałasu w środowisku zgodnie z przepisami odrę</w:t>
      </w:r>
      <w:r w:rsidRPr="00870072">
        <w:rPr>
          <w:rFonts w:ascii="Times New Roman" w:hAnsi="Times New Roman"/>
          <w:sz w:val="24"/>
          <w:szCs w:val="24"/>
          <w:lang w:val="pl-PL"/>
        </w:rPr>
        <w:t>b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nymi </w:t>
      </w:r>
      <w:r w:rsidRPr="00870072">
        <w:rPr>
          <w:rFonts w:ascii="Times New Roman" w:hAnsi="Times New Roman"/>
          <w:sz w:val="24"/>
          <w:szCs w:val="24"/>
          <w:lang w:val="pl-PL"/>
        </w:rPr>
        <w:br/>
        <w:t>z uwzględnieniem przeznaczenia t</w:t>
      </w:r>
      <w:r w:rsidRPr="00870072">
        <w:rPr>
          <w:rFonts w:ascii="Times New Roman" w:hAnsi="Times New Roman"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sz w:val="24"/>
          <w:szCs w:val="24"/>
          <w:lang w:val="pl-PL"/>
        </w:rPr>
        <w:t>renu;</w:t>
      </w:r>
    </w:p>
    <w:p w14:paraId="43CE6501" w14:textId="77777777" w:rsidR="00603BD5" w:rsidRPr="00870072" w:rsidRDefault="00603BD5" w:rsidP="0063561B">
      <w:pPr>
        <w:numPr>
          <w:ilvl w:val="0"/>
          <w:numId w:val="34"/>
        </w:numPr>
        <w:tabs>
          <w:tab w:val="clear" w:pos="4897"/>
          <w:tab w:val="num" w:pos="284"/>
        </w:tabs>
        <w:autoSpaceDN/>
        <w:adjustRightInd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uwzględnić ochronę gatunków dziko występujących roślin, zwierząt i grzybów oraz ich siedlisk prz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y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rodniczych objętych ochroną, a także dopuszczenie odstę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p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stwa od zakazów obowiązujących 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br/>
        <w:t>w stosunku do gatunków chronionych, zgodnie z przepisami o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d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rębny</w:t>
      </w:r>
      <w:r w:rsidR="00235E51" w:rsidRPr="00870072">
        <w:rPr>
          <w:rFonts w:ascii="Times New Roman" w:hAnsi="Times New Roman"/>
          <w:spacing w:val="-2"/>
          <w:sz w:val="24"/>
          <w:szCs w:val="24"/>
          <w:lang w:val="pl-PL"/>
        </w:rPr>
        <w:t>mi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.</w:t>
      </w:r>
    </w:p>
    <w:p w14:paraId="6005BEFD" w14:textId="77777777" w:rsidR="00E72628" w:rsidRPr="00870072" w:rsidRDefault="00E72628" w:rsidP="00E72628">
      <w:pPr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77CD1C4" w14:textId="77777777" w:rsidR="004A6C4E" w:rsidRPr="00870072" w:rsidRDefault="008A6721" w:rsidP="004A6C4E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4.</w:t>
      </w:r>
      <w:r w:rsidRPr="00870072">
        <w:rPr>
          <w:rFonts w:ascii="Times New Roman" w:hAnsi="Times New Roman"/>
          <w:sz w:val="24"/>
          <w:szCs w:val="24"/>
          <w:lang w:val="pl-PL"/>
        </w:rPr>
        <w:tab/>
      </w:r>
      <w:r w:rsidRPr="00870072">
        <w:rPr>
          <w:rFonts w:ascii="Times New Roman" w:hAnsi="Times New Roman"/>
          <w:b/>
          <w:sz w:val="24"/>
          <w:szCs w:val="24"/>
          <w:lang w:val="pl-PL"/>
        </w:rPr>
        <w:t xml:space="preserve">Zasady kształtowania krajobrazu: </w:t>
      </w:r>
      <w:r w:rsidR="00D15C56" w:rsidRPr="00870072">
        <w:rPr>
          <w:rFonts w:ascii="Times New Roman" w:hAnsi="Times New Roman"/>
          <w:sz w:val="24"/>
          <w:szCs w:val="24"/>
          <w:lang w:val="pl-PL"/>
        </w:rPr>
        <w:t xml:space="preserve">nie występuje potrzeba określenia.   </w:t>
      </w:r>
    </w:p>
    <w:p w14:paraId="6A882E95" w14:textId="77777777" w:rsidR="00560BF2" w:rsidRPr="00870072" w:rsidRDefault="00560BF2" w:rsidP="002141AA">
      <w:pPr>
        <w:tabs>
          <w:tab w:val="left" w:pos="426"/>
          <w:tab w:val="num" w:pos="709"/>
        </w:tabs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056FF6EE" w14:textId="77777777" w:rsidR="004D5CA4" w:rsidRPr="00870072" w:rsidRDefault="00560BF2" w:rsidP="00CC7FC7">
      <w:pPr>
        <w:tabs>
          <w:tab w:val="left" w:pos="993"/>
        </w:tabs>
        <w:ind w:firstLine="709"/>
        <w:jc w:val="both"/>
        <w:rPr>
          <w:rFonts w:ascii="Times New Roman" w:hAnsi="Times New Roman"/>
          <w:spacing w:val="-2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ab/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Zasady ochrony dziedzictwa kulturowego i zabytków</w:t>
      </w:r>
      <w:r w:rsidR="008A6721" w:rsidRPr="00870072">
        <w:rPr>
          <w:rFonts w:ascii="Times New Roman" w:hAnsi="Times New Roman"/>
          <w:b/>
          <w:bCs/>
          <w:sz w:val="24"/>
          <w:szCs w:val="24"/>
          <w:lang w:val="pl-PL"/>
        </w:rPr>
        <w:t>, w tym krajobrazów kultur</w:t>
      </w:r>
      <w:r w:rsidR="008A6721" w:rsidRPr="00870072">
        <w:rPr>
          <w:rFonts w:ascii="Times New Roman" w:hAnsi="Times New Roman"/>
          <w:b/>
          <w:bCs/>
          <w:sz w:val="24"/>
          <w:szCs w:val="24"/>
          <w:lang w:val="pl-PL"/>
        </w:rPr>
        <w:t>o</w:t>
      </w:r>
      <w:r w:rsidR="008A6721" w:rsidRPr="00870072">
        <w:rPr>
          <w:rFonts w:ascii="Times New Roman" w:hAnsi="Times New Roman"/>
          <w:b/>
          <w:bCs/>
          <w:sz w:val="24"/>
          <w:szCs w:val="24"/>
          <w:lang w:val="pl-PL"/>
        </w:rPr>
        <w:t>wych,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 oraz dóbr kultury współczesnej: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141AA" w:rsidRPr="00870072">
        <w:rPr>
          <w:rFonts w:ascii="Times New Roman" w:hAnsi="Times New Roman"/>
          <w:spacing w:val="-2"/>
          <w:sz w:val="24"/>
          <w:szCs w:val="24"/>
          <w:lang w:val="pl-PL"/>
        </w:rPr>
        <w:t>nie ustala się z uwagi na brak występowania obiektów zaby</w:t>
      </w:r>
      <w:r w:rsidR="002141AA" w:rsidRPr="00870072">
        <w:rPr>
          <w:rFonts w:ascii="Times New Roman" w:hAnsi="Times New Roman"/>
          <w:spacing w:val="-2"/>
          <w:sz w:val="24"/>
          <w:szCs w:val="24"/>
          <w:lang w:val="pl-PL"/>
        </w:rPr>
        <w:t>t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kowych,</w:t>
      </w:r>
      <w:r w:rsidR="002141AA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pa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r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ków kulturowych, </w:t>
      </w:r>
      <w:r w:rsidR="002141AA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stref ochrony </w:t>
      </w:r>
      <w:r w:rsidR="00101DB7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konserwatorskiej i </w:t>
      </w:r>
      <w:r w:rsidR="002141AA" w:rsidRPr="00870072">
        <w:rPr>
          <w:rFonts w:ascii="Times New Roman" w:hAnsi="Times New Roman"/>
          <w:spacing w:val="-2"/>
          <w:sz w:val="24"/>
          <w:szCs w:val="24"/>
          <w:lang w:val="pl-PL"/>
        </w:rPr>
        <w:t>archeologicznej.</w:t>
      </w:r>
    </w:p>
    <w:p w14:paraId="3360B20C" w14:textId="77777777" w:rsidR="002141AA" w:rsidRPr="00870072" w:rsidRDefault="002141AA" w:rsidP="00CC7FC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F9B48EF" w14:textId="77777777" w:rsidR="00790C11" w:rsidRPr="00870072" w:rsidRDefault="00560BF2" w:rsidP="00790C11">
      <w:pPr>
        <w:tabs>
          <w:tab w:val="left" w:pos="993"/>
        </w:tabs>
        <w:ind w:firstLine="709"/>
        <w:jc w:val="both"/>
        <w:rPr>
          <w:rFonts w:ascii="Times New Roman" w:hAnsi="Times New Roman"/>
          <w:spacing w:val="-2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6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ab/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Wymagania wynikające z potrzeb kształtowania przestrzeni publicznych: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A2F0D" w:rsidRPr="00870072">
        <w:rPr>
          <w:rFonts w:ascii="Times New Roman" w:hAnsi="Times New Roman"/>
          <w:sz w:val="24"/>
          <w:szCs w:val="24"/>
          <w:lang w:val="pl-PL" w:eastAsia="zh-CN"/>
        </w:rPr>
        <w:t>obowiązują zasady</w:t>
      </w:r>
      <w:r w:rsidR="002A2F0D" w:rsidRPr="00870072">
        <w:rPr>
          <w:rFonts w:ascii="Times New Roman" w:hAnsi="Times New Roman"/>
          <w:bCs/>
          <w:sz w:val="24"/>
          <w:szCs w:val="24"/>
          <w:lang w:val="pl-PL" w:eastAsia="zh-CN"/>
        </w:rPr>
        <w:t xml:space="preserve"> ustalone </w:t>
      </w:r>
      <w:r w:rsidR="00DF58C2">
        <w:rPr>
          <w:rFonts w:ascii="Times New Roman" w:hAnsi="Times New Roman"/>
          <w:b/>
          <w:sz w:val="24"/>
          <w:szCs w:val="24"/>
          <w:lang w:val="pl-PL"/>
        </w:rPr>
        <w:t>w § 9</w:t>
      </w:r>
      <w:r w:rsidR="002A2F0D" w:rsidRPr="00870072">
        <w:rPr>
          <w:rFonts w:ascii="Times New Roman" w:hAnsi="Times New Roman"/>
          <w:b/>
          <w:sz w:val="24"/>
          <w:szCs w:val="24"/>
          <w:lang w:val="pl-PL"/>
        </w:rPr>
        <w:t xml:space="preserve"> ust. 3</w:t>
      </w:r>
      <w:r w:rsidR="002A2F0D" w:rsidRPr="00870072">
        <w:rPr>
          <w:rFonts w:ascii="Times New Roman" w:hAnsi="Times New Roman"/>
          <w:bCs/>
          <w:sz w:val="24"/>
          <w:szCs w:val="24"/>
          <w:lang w:val="pl-PL" w:eastAsia="zh-CN"/>
        </w:rPr>
        <w:t xml:space="preserve"> dla terenu </w:t>
      </w:r>
      <w:r w:rsidR="00EE488B" w:rsidRPr="00870072">
        <w:rPr>
          <w:rFonts w:ascii="Times New Roman" w:hAnsi="Times New Roman"/>
          <w:b/>
          <w:bCs/>
          <w:sz w:val="24"/>
          <w:szCs w:val="24"/>
          <w:lang w:val="pl-PL" w:eastAsia="zh-CN"/>
        </w:rPr>
        <w:t>4</w:t>
      </w:r>
      <w:r w:rsidR="002A2F0D" w:rsidRPr="00870072">
        <w:rPr>
          <w:rFonts w:ascii="Times New Roman" w:hAnsi="Times New Roman"/>
          <w:b/>
          <w:bCs/>
          <w:sz w:val="24"/>
          <w:szCs w:val="24"/>
          <w:lang w:val="pl-PL" w:eastAsia="zh-CN"/>
        </w:rPr>
        <w:t xml:space="preserve"> KDD</w:t>
      </w:r>
      <w:r w:rsidR="002A2F0D" w:rsidRPr="00870072">
        <w:rPr>
          <w:rFonts w:ascii="Times New Roman" w:hAnsi="Times New Roman"/>
          <w:bCs/>
          <w:sz w:val="24"/>
          <w:szCs w:val="24"/>
          <w:lang w:val="pl-PL" w:eastAsia="zh-CN"/>
        </w:rPr>
        <w:t xml:space="preserve">. </w:t>
      </w:r>
      <w:r w:rsidR="002A2F0D" w:rsidRPr="00870072">
        <w:rPr>
          <w:rFonts w:ascii="Times New Roman" w:hAnsi="Times New Roman"/>
          <w:sz w:val="24"/>
          <w:szCs w:val="24"/>
          <w:lang w:val="pl-PL" w:eastAsia="zh-CN"/>
        </w:rPr>
        <w:t xml:space="preserve"> </w:t>
      </w:r>
    </w:p>
    <w:p w14:paraId="2349B2BF" w14:textId="77777777" w:rsidR="002141AA" w:rsidRPr="00870072" w:rsidRDefault="002141AA" w:rsidP="002141A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5B0C85" w14:textId="77777777" w:rsidR="00D002E4" w:rsidRPr="00870072" w:rsidRDefault="006908FF" w:rsidP="00EB01D4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pacing w:val="-2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7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ab/>
      </w:r>
      <w:r w:rsidR="002141AA" w:rsidRPr="00870072">
        <w:rPr>
          <w:rFonts w:ascii="Times New Roman" w:hAnsi="Times New Roman"/>
          <w:b/>
          <w:sz w:val="24"/>
          <w:szCs w:val="24"/>
          <w:lang w:val="pl-PL"/>
        </w:rPr>
        <w:t>Zasady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 kształtowania zabudowy oraz wskaźniki zagospodarowania terenu, maksyma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l</w:t>
      </w:r>
      <w:r w:rsidR="00CC7FC7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ną 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i minimalną intensywność zabudowy jako wskaźnik powierzchni całkowitej zabudowy 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br/>
        <w:t>w odniesieniu do powierzchni działki budowlane</w:t>
      </w:r>
      <w:r w:rsidR="00790C11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j, minimalny udział procentowy 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powierzchni biologicznie czynnej w odniesieniu do powierzchni działki budowlanej, maksyma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l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ną wysokość zabudowy, minimalną liczbę miejsc do parkowania w tym miejsca prz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e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znaczone na parkowanie pojazdów zaopatrzonych w kartę parkingową i sposób ich realizacji oraz linie zabudowy i gab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a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ryty obiektów: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B01D4" w:rsidRPr="00870072">
        <w:rPr>
          <w:rFonts w:ascii="Times New Roman" w:hAnsi="Times New Roman"/>
          <w:bCs/>
          <w:spacing w:val="-2"/>
          <w:sz w:val="24"/>
          <w:szCs w:val="24"/>
          <w:lang w:val="pl-PL"/>
        </w:rPr>
        <w:t>w obszarze planu</w:t>
      </w:r>
      <w:r w:rsidR="00D002E4" w:rsidRPr="00870072">
        <w:rPr>
          <w:rFonts w:ascii="Times New Roman" w:hAnsi="Times New Roman"/>
          <w:bCs/>
          <w:spacing w:val="-2"/>
          <w:sz w:val="24"/>
          <w:szCs w:val="24"/>
          <w:lang w:val="pl-PL"/>
        </w:rPr>
        <w:t>:</w:t>
      </w:r>
    </w:p>
    <w:p w14:paraId="08FC40EE" w14:textId="77777777" w:rsidR="00D002E4" w:rsidRPr="00870072" w:rsidRDefault="00D002E4" w:rsidP="0063561B">
      <w:pPr>
        <w:numPr>
          <w:ilvl w:val="1"/>
          <w:numId w:val="44"/>
        </w:numPr>
        <w:tabs>
          <w:tab w:val="left" w:pos="0"/>
        </w:tabs>
        <w:ind w:left="284" w:hanging="284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z w:val="24"/>
          <w:szCs w:val="24"/>
          <w:lang w:val="pl-PL" w:eastAsia="zh-CN"/>
        </w:rPr>
        <w:t>nie ogranicza się wysokości budowli innych niż wiaty</w:t>
      </w:r>
      <w:r w:rsidRPr="00870072">
        <w:rPr>
          <w:rFonts w:ascii="Times New Roman" w:hAnsi="Times New Roman"/>
          <w:sz w:val="24"/>
          <w:szCs w:val="24"/>
          <w:lang w:val="pl-PL"/>
        </w:rPr>
        <w:t>, a w celu ochrony przestrzeni powietr</w:t>
      </w:r>
      <w:r w:rsidRPr="00870072">
        <w:rPr>
          <w:rFonts w:ascii="Times New Roman" w:hAnsi="Times New Roman"/>
          <w:sz w:val="24"/>
          <w:szCs w:val="24"/>
          <w:lang w:val="pl-PL"/>
        </w:rPr>
        <w:t>z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nej przed przeszkodami lotniczymi </w:t>
      </w:r>
      <w:r w:rsidRPr="00870072">
        <w:rPr>
          <w:rFonts w:ascii="Times New Roman" w:hAnsi="Times New Roman"/>
          <w:sz w:val="24"/>
          <w:szCs w:val="24"/>
          <w:lang w:val="pl-PL" w:eastAsia="zh-CN"/>
        </w:rPr>
        <w:t>zastosowanie m</w:t>
      </w:r>
      <w:r w:rsidRPr="00870072">
        <w:rPr>
          <w:rFonts w:ascii="Times New Roman" w:hAnsi="Times New Roman"/>
          <w:sz w:val="24"/>
          <w:szCs w:val="24"/>
          <w:lang w:val="pl-PL" w:eastAsia="zh-CN"/>
        </w:rPr>
        <w:t>a</w:t>
      </w:r>
      <w:r w:rsidRPr="00870072">
        <w:rPr>
          <w:rFonts w:ascii="Times New Roman" w:hAnsi="Times New Roman"/>
          <w:sz w:val="24"/>
          <w:szCs w:val="24"/>
          <w:lang w:val="pl-PL" w:eastAsia="zh-CN"/>
        </w:rPr>
        <w:t>ją przepisy odrębne;</w:t>
      </w:r>
    </w:p>
    <w:p w14:paraId="5053B28B" w14:textId="77777777" w:rsidR="00D002E4" w:rsidRPr="00870072" w:rsidRDefault="00D002E4" w:rsidP="0063561B">
      <w:pPr>
        <w:numPr>
          <w:ilvl w:val="1"/>
          <w:numId w:val="4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dachy inne niż płaskie kryte dachówką ceramiczną lub materiałami przypominającymi wygl</w:t>
      </w:r>
      <w:r w:rsidRPr="00870072">
        <w:rPr>
          <w:rFonts w:ascii="Times New Roman" w:hAnsi="Times New Roman"/>
          <w:sz w:val="24"/>
          <w:szCs w:val="24"/>
          <w:lang w:val="pl-PL"/>
        </w:rPr>
        <w:t>ą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dem </w:t>
      </w:r>
      <w:r w:rsidRPr="00870072">
        <w:rPr>
          <w:rFonts w:ascii="Times New Roman" w:hAnsi="Times New Roman"/>
          <w:sz w:val="24"/>
          <w:szCs w:val="24"/>
          <w:lang w:val="pl-PL"/>
        </w:rPr>
        <w:br/>
        <w:t>w/w pokrycie - w kolorach naturalnej cegły, brązowym, czarnym lub grafit</w:t>
      </w:r>
      <w:r w:rsidRPr="00870072">
        <w:rPr>
          <w:rFonts w:ascii="Times New Roman" w:hAnsi="Times New Roman"/>
          <w:sz w:val="24"/>
          <w:szCs w:val="24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>wym.</w:t>
      </w:r>
    </w:p>
    <w:p w14:paraId="35F54E4C" w14:textId="77777777" w:rsidR="002141AA" w:rsidRPr="00870072" w:rsidRDefault="002141AA" w:rsidP="00D002E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EC97E3F" w14:textId="77777777" w:rsidR="002141AA" w:rsidRPr="00870072" w:rsidRDefault="00CF267A" w:rsidP="007E2D68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8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ab/>
      </w:r>
      <w:r w:rsidR="002141AA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Granice i sposoby zagospodarowania terenów lub obiektów podlegających ochronie, ustalonych na podstawie odrębnych przepisów, w tym terenów górniczych, a także obszarów szcze</w:t>
      </w:r>
      <w:r w:rsidR="00101DB7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gólnego zagrożenia powodzią,</w:t>
      </w:r>
      <w:r w:rsidR="002141AA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 xml:space="preserve"> obszarów osuwania się mas ziemnych</w:t>
      </w:r>
      <w:r w:rsidR="006908FF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, krajobrazów prioryt</w:t>
      </w:r>
      <w:r w:rsidR="006908FF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e</w:t>
      </w:r>
      <w:r w:rsidR="006908FF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lastRenderedPageBreak/>
        <w:t>towych określonych w audycie krajobrazowym oraz w planach zagospodarowania prz</w:t>
      </w:r>
      <w:r w:rsidR="006908FF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e</w:t>
      </w:r>
      <w:r w:rsidR="006908FF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strzennego województwa</w:t>
      </w:r>
      <w:r w:rsidR="002141AA" w:rsidRPr="00870072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:</w:t>
      </w:r>
      <w:r w:rsidR="006908FF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 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>nie wyznaczono krajobrazów priorytetowych ze względu na brak uchw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>a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 xml:space="preserve">lonego audytu krajobrazowego województwa, a pozostałych elementów nie ustala się 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>ze względu na brak prze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>d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>miotu ustaleń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32FCF90D" w14:textId="77777777" w:rsidR="002141AA" w:rsidRPr="00870072" w:rsidRDefault="002141AA" w:rsidP="002141AA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DEB2A1C" w14:textId="77777777" w:rsidR="002141AA" w:rsidRPr="00870072" w:rsidRDefault="00CF267A" w:rsidP="00CC7FC7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9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ab/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Szczegółowe zasady i warunki scalania i podziału nieruchomości objętych planem miejscowym: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C6B42" w:rsidRPr="00870072">
        <w:rPr>
          <w:rFonts w:ascii="Times New Roman" w:hAnsi="Times New Roman"/>
          <w:bCs/>
          <w:sz w:val="24"/>
          <w:szCs w:val="24"/>
          <w:lang w:val="pl-PL" w:eastAsia="zh-CN"/>
        </w:rPr>
        <w:t>nie wystąpiła potrzeba określenia</w:t>
      </w:r>
      <w:r w:rsidR="00693AA7" w:rsidRPr="00870072">
        <w:rPr>
          <w:rFonts w:ascii="Times New Roman" w:hAnsi="Times New Roman"/>
          <w:bCs/>
          <w:sz w:val="24"/>
          <w:szCs w:val="24"/>
          <w:lang w:val="pl-PL" w:eastAsia="zh-CN"/>
        </w:rPr>
        <w:t>.</w:t>
      </w:r>
    </w:p>
    <w:p w14:paraId="31BB4B77" w14:textId="77777777" w:rsidR="002141AA" w:rsidRPr="00870072" w:rsidRDefault="002141AA" w:rsidP="002141A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94ADF28" w14:textId="77777777" w:rsidR="00FF609B" w:rsidRPr="00870072" w:rsidRDefault="00CF267A" w:rsidP="00CC7FC7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10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2141AA" w:rsidRPr="00870072">
        <w:rPr>
          <w:rFonts w:ascii="Times New Roman" w:hAnsi="Times New Roman"/>
          <w:sz w:val="24"/>
          <w:szCs w:val="24"/>
          <w:lang w:val="pl-PL"/>
        </w:rPr>
        <w:tab/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Szczególne warunki zagospodarowania terenów oraz ograniczenia w ich użytkow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>a</w:t>
      </w:r>
      <w:r w:rsidR="00CC7FC7" w:rsidRPr="00870072">
        <w:rPr>
          <w:rFonts w:ascii="Times New Roman" w:hAnsi="Times New Roman"/>
          <w:b/>
          <w:bCs/>
          <w:sz w:val="24"/>
          <w:szCs w:val="24"/>
          <w:lang w:val="pl-PL"/>
        </w:rPr>
        <w:t>niu,</w:t>
      </w:r>
      <w:r w:rsidR="0037235F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="002141AA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w tym zakaz zabudowy: </w:t>
      </w:r>
      <w:r w:rsidR="00E00C6E" w:rsidRPr="0087007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485FF3F2" w14:textId="77777777" w:rsidR="00677AF1" w:rsidRPr="00870072" w:rsidRDefault="00902C8F" w:rsidP="0063561B">
      <w:pPr>
        <w:numPr>
          <w:ilvl w:val="0"/>
          <w:numId w:val="9"/>
        </w:numPr>
        <w:tabs>
          <w:tab w:val="clear" w:pos="795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wyznacza się </w:t>
      </w:r>
      <w:r w:rsidR="002D7D96" w:rsidRPr="00870072">
        <w:rPr>
          <w:rFonts w:ascii="Times New Roman" w:hAnsi="Times New Roman"/>
          <w:sz w:val="24"/>
          <w:szCs w:val="24"/>
          <w:lang w:val="pl-PL"/>
        </w:rPr>
        <w:t>pas technologiczny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wzdłuż istniejąc</w:t>
      </w:r>
      <w:r w:rsidR="002D7D96" w:rsidRPr="00870072">
        <w:rPr>
          <w:rFonts w:ascii="Times New Roman" w:hAnsi="Times New Roman"/>
          <w:sz w:val="24"/>
          <w:szCs w:val="24"/>
          <w:lang w:val="pl-PL"/>
        </w:rPr>
        <w:t>ej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linii nap</w:t>
      </w:r>
      <w:r w:rsidRPr="00870072">
        <w:rPr>
          <w:rFonts w:ascii="Times New Roman" w:hAnsi="Times New Roman"/>
          <w:sz w:val="24"/>
          <w:szCs w:val="24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>wietrzn</w:t>
      </w:r>
      <w:r w:rsidR="002D7D96" w:rsidRPr="00870072">
        <w:rPr>
          <w:rFonts w:ascii="Times New Roman" w:hAnsi="Times New Roman"/>
          <w:sz w:val="24"/>
          <w:szCs w:val="24"/>
          <w:lang w:val="pl-PL"/>
        </w:rPr>
        <w:t>ej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elektroenergetyczn</w:t>
      </w:r>
      <w:r w:rsidR="002D7D96" w:rsidRPr="00870072">
        <w:rPr>
          <w:rFonts w:ascii="Times New Roman" w:hAnsi="Times New Roman"/>
          <w:sz w:val="24"/>
          <w:szCs w:val="24"/>
          <w:lang w:val="pl-PL"/>
        </w:rPr>
        <w:t>ej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A5F6A" w:rsidRPr="00870072">
        <w:rPr>
          <w:rFonts w:ascii="Times New Roman" w:hAnsi="Times New Roman"/>
          <w:sz w:val="24"/>
          <w:szCs w:val="24"/>
          <w:lang w:val="pl-PL"/>
        </w:rPr>
        <w:br/>
      </w:r>
      <w:r w:rsidRPr="00870072">
        <w:rPr>
          <w:rFonts w:ascii="Times New Roman" w:hAnsi="Times New Roman"/>
          <w:sz w:val="24"/>
          <w:szCs w:val="24"/>
          <w:lang w:val="pl-PL"/>
        </w:rPr>
        <w:t>SN</w:t>
      </w:r>
      <w:r w:rsidR="002D7D96" w:rsidRPr="00870072">
        <w:rPr>
          <w:rFonts w:ascii="Times New Roman" w:hAnsi="Times New Roman"/>
          <w:sz w:val="24"/>
          <w:szCs w:val="24"/>
          <w:lang w:val="pl-PL"/>
        </w:rPr>
        <w:t>-</w:t>
      </w:r>
      <w:r w:rsidR="0094332C" w:rsidRPr="00870072">
        <w:rPr>
          <w:rFonts w:ascii="Times New Roman" w:hAnsi="Times New Roman"/>
          <w:sz w:val="24"/>
          <w:szCs w:val="24"/>
          <w:lang w:val="pl-PL"/>
        </w:rPr>
        <w:t>15 kV w odległości 7</w:t>
      </w:r>
      <w:r w:rsidRPr="00870072">
        <w:rPr>
          <w:rFonts w:ascii="Times New Roman" w:hAnsi="Times New Roman"/>
          <w:sz w:val="24"/>
          <w:szCs w:val="24"/>
          <w:lang w:val="pl-PL"/>
        </w:rPr>
        <w:t>,0 m od osi linii (licząc w poziomie), tak jak wrysowano na rysunku planu, w o</w:t>
      </w:r>
      <w:r w:rsidRPr="00870072">
        <w:rPr>
          <w:rFonts w:ascii="Times New Roman" w:hAnsi="Times New Roman"/>
          <w:sz w:val="24"/>
          <w:szCs w:val="24"/>
          <w:lang w:val="pl-PL"/>
        </w:rPr>
        <w:t>b</w:t>
      </w:r>
      <w:r w:rsidRPr="00870072">
        <w:rPr>
          <w:rFonts w:ascii="Times New Roman" w:hAnsi="Times New Roman"/>
          <w:sz w:val="24"/>
          <w:szCs w:val="24"/>
          <w:lang w:val="pl-PL"/>
        </w:rPr>
        <w:t>rębie któr</w:t>
      </w:r>
      <w:r w:rsidR="002D7D96" w:rsidRPr="00870072">
        <w:rPr>
          <w:rFonts w:ascii="Times New Roman" w:hAnsi="Times New Roman"/>
          <w:sz w:val="24"/>
          <w:szCs w:val="24"/>
          <w:lang w:val="pl-PL"/>
        </w:rPr>
        <w:t>ego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obowiązują ustalenia określone 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 xml:space="preserve">w pkt </w:t>
      </w:r>
      <w:r w:rsidR="002D7D96" w:rsidRPr="00870072">
        <w:rPr>
          <w:rFonts w:ascii="Times New Roman" w:hAnsi="Times New Roman"/>
          <w:b/>
          <w:sz w:val="24"/>
          <w:szCs w:val="24"/>
          <w:lang w:val="pl-PL"/>
        </w:rPr>
        <w:t>2</w:t>
      </w:r>
      <w:r w:rsidR="00677AF1"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241E72D7" w14:textId="77777777" w:rsidR="00902C8F" w:rsidRPr="00870072" w:rsidRDefault="002D7D96" w:rsidP="0063561B">
      <w:pPr>
        <w:numPr>
          <w:ilvl w:val="0"/>
          <w:numId w:val="9"/>
        </w:numPr>
        <w:tabs>
          <w:tab w:val="clear" w:pos="795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w obrębie pasa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>, o który</w:t>
      </w:r>
      <w:r w:rsidRPr="00870072">
        <w:rPr>
          <w:rFonts w:ascii="Times New Roman" w:hAnsi="Times New Roman"/>
          <w:sz w:val="24"/>
          <w:szCs w:val="24"/>
          <w:lang w:val="pl-PL"/>
        </w:rPr>
        <w:t>m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 xml:space="preserve"> mowa 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>w pkt 1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 xml:space="preserve"> obowiązuje:</w:t>
      </w:r>
      <w:r w:rsidR="00902C8F" w:rsidRPr="00870072">
        <w:rPr>
          <w:rFonts w:ascii="Times New Roman" w:hAnsi="Times New Roman"/>
          <w:bCs/>
          <w:sz w:val="24"/>
          <w:szCs w:val="24"/>
          <w:lang w:val="pl-PL"/>
        </w:rPr>
        <w:t xml:space="preserve">  </w:t>
      </w:r>
    </w:p>
    <w:p w14:paraId="3F287979" w14:textId="77777777" w:rsidR="00902C8F" w:rsidRPr="00870072" w:rsidRDefault="00902C8F" w:rsidP="0063561B">
      <w:pPr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Cs/>
          <w:sz w:val="24"/>
          <w:szCs w:val="24"/>
          <w:lang w:val="pl-PL"/>
        </w:rPr>
        <w:t>zapewnienie dojazdu oraz dostępu do urządzeń elektroenergetycznych, umożliwiającego nadzór techniczny, naprawy, eksploatację, konserwację oraz przebudowę;</w:t>
      </w:r>
    </w:p>
    <w:p w14:paraId="0EC8E8DB" w14:textId="77777777" w:rsidR="00902C8F" w:rsidRPr="00870072" w:rsidRDefault="00902C8F" w:rsidP="0063561B">
      <w:pPr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70072">
        <w:rPr>
          <w:rFonts w:ascii="Times New Roman" w:hAnsi="Times New Roman"/>
          <w:bCs/>
          <w:sz w:val="24"/>
          <w:szCs w:val="24"/>
        </w:rPr>
        <w:t>zakaz sadzenia drzew;</w:t>
      </w:r>
    </w:p>
    <w:p w14:paraId="4C99E17D" w14:textId="77777777" w:rsidR="00902C8F" w:rsidRPr="00870072" w:rsidRDefault="00902C8F" w:rsidP="0063561B">
      <w:pPr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Cs/>
          <w:sz w:val="24"/>
          <w:szCs w:val="24"/>
          <w:lang w:val="pl-PL"/>
        </w:rPr>
        <w:t>lokalizowanie zabudowy zgodnie z przepisami odrębnymi i normami;</w:t>
      </w:r>
    </w:p>
    <w:p w14:paraId="466C60A3" w14:textId="77777777" w:rsidR="00902C8F" w:rsidRPr="00870072" w:rsidRDefault="002D7D96" w:rsidP="0063561B">
      <w:pPr>
        <w:numPr>
          <w:ilvl w:val="0"/>
          <w:numId w:val="9"/>
        </w:numPr>
        <w:tabs>
          <w:tab w:val="clear" w:pos="795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pas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>, o który</w:t>
      </w:r>
      <w:r w:rsidRPr="00870072">
        <w:rPr>
          <w:rFonts w:ascii="Times New Roman" w:hAnsi="Times New Roman"/>
          <w:sz w:val="24"/>
          <w:szCs w:val="24"/>
          <w:lang w:val="pl-PL"/>
        </w:rPr>
        <w:t>m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 xml:space="preserve"> mowa 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>w pkt 1</w:t>
      </w:r>
      <w:r w:rsidR="00677AF1" w:rsidRPr="00870072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>ule</w:t>
      </w:r>
      <w:r w:rsidRPr="00870072">
        <w:rPr>
          <w:rFonts w:ascii="Times New Roman" w:hAnsi="Times New Roman"/>
          <w:sz w:val="24"/>
          <w:szCs w:val="24"/>
          <w:lang w:val="pl-PL"/>
        </w:rPr>
        <w:t>ga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 xml:space="preserve"> likwidacji na odcinkach, na których nastąpi demontaż linii n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>a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>po</w:t>
      </w:r>
      <w:r w:rsidRPr="00870072">
        <w:rPr>
          <w:rFonts w:ascii="Times New Roman" w:hAnsi="Times New Roman"/>
          <w:sz w:val="24"/>
          <w:szCs w:val="24"/>
          <w:lang w:val="pl-PL"/>
        </w:rPr>
        <w:t>wietrznej</w:t>
      </w:r>
      <w:r w:rsidR="00902C8F"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46C41A17" w14:textId="77777777" w:rsidR="00BC5757" w:rsidRPr="00870072" w:rsidRDefault="00816767" w:rsidP="0063561B">
      <w:pPr>
        <w:numPr>
          <w:ilvl w:val="0"/>
          <w:numId w:val="9"/>
        </w:numPr>
        <w:tabs>
          <w:tab w:val="clear" w:pos="795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w obszarze planu ustala się obowiązek uwzględnienia stref kontrolowanych </w:t>
      </w:r>
      <w:r w:rsidR="0094332C" w:rsidRPr="00870072">
        <w:rPr>
          <w:rFonts w:ascii="Times New Roman" w:hAnsi="Times New Roman"/>
          <w:sz w:val="24"/>
          <w:szCs w:val="24"/>
          <w:lang w:val="pl-PL"/>
        </w:rPr>
        <w:t>dla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D39DA" w:rsidRPr="00870072">
        <w:rPr>
          <w:rFonts w:ascii="Times New Roman" w:hAnsi="Times New Roman"/>
          <w:sz w:val="24"/>
          <w:szCs w:val="24"/>
          <w:lang w:val="pl-PL"/>
        </w:rPr>
        <w:t>istniejących i pr</w:t>
      </w:r>
      <w:r w:rsidR="008D39DA" w:rsidRPr="00870072">
        <w:rPr>
          <w:rFonts w:ascii="Times New Roman" w:hAnsi="Times New Roman"/>
          <w:sz w:val="24"/>
          <w:szCs w:val="24"/>
          <w:lang w:val="pl-PL"/>
        </w:rPr>
        <w:t>o</w:t>
      </w:r>
      <w:r w:rsidR="008D39DA" w:rsidRPr="00870072">
        <w:rPr>
          <w:rFonts w:ascii="Times New Roman" w:hAnsi="Times New Roman"/>
          <w:sz w:val="24"/>
          <w:szCs w:val="24"/>
          <w:lang w:val="pl-PL"/>
        </w:rPr>
        <w:t xml:space="preserve">jektowanych </w:t>
      </w:r>
      <w:r w:rsidRPr="00870072">
        <w:rPr>
          <w:rFonts w:ascii="Times New Roman" w:hAnsi="Times New Roman"/>
          <w:sz w:val="24"/>
          <w:szCs w:val="24"/>
          <w:lang w:val="pl-PL"/>
        </w:rPr>
        <w:t>gazociągów, zgodnie z przepisami odrę</w:t>
      </w:r>
      <w:r w:rsidRPr="00870072">
        <w:rPr>
          <w:rFonts w:ascii="Times New Roman" w:hAnsi="Times New Roman"/>
          <w:sz w:val="24"/>
          <w:szCs w:val="24"/>
          <w:lang w:val="pl-PL"/>
        </w:rPr>
        <w:t>b</w:t>
      </w:r>
      <w:r w:rsidRPr="00870072">
        <w:rPr>
          <w:rFonts w:ascii="Times New Roman" w:hAnsi="Times New Roman"/>
          <w:sz w:val="24"/>
          <w:szCs w:val="24"/>
          <w:lang w:val="pl-PL"/>
        </w:rPr>
        <w:t>nymi</w:t>
      </w:r>
      <w:r w:rsidR="00BC5757" w:rsidRPr="00870072">
        <w:rPr>
          <w:rFonts w:ascii="Times New Roman" w:hAnsi="Times New Roman"/>
          <w:sz w:val="24"/>
          <w:szCs w:val="24"/>
          <w:lang w:val="pl-PL"/>
        </w:rPr>
        <w:t>.</w:t>
      </w:r>
    </w:p>
    <w:p w14:paraId="6C29CC21" w14:textId="77777777" w:rsidR="008D39DA" w:rsidRPr="00870072" w:rsidRDefault="008D39DA" w:rsidP="00902C8F">
      <w:pPr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A88FDC9" w14:textId="77777777" w:rsidR="002141AA" w:rsidRPr="00870072" w:rsidRDefault="002141AA" w:rsidP="00B45E86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1</w:t>
      </w:r>
      <w:r w:rsidR="00CF267A" w:rsidRPr="00870072">
        <w:rPr>
          <w:rFonts w:ascii="Times New Roman" w:hAnsi="Times New Roman"/>
          <w:b/>
          <w:bCs/>
          <w:sz w:val="24"/>
          <w:szCs w:val="24"/>
          <w:lang w:val="pl-PL"/>
        </w:rPr>
        <w:t>1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Pr="00870072">
        <w:rPr>
          <w:rFonts w:ascii="Times New Roman" w:hAnsi="Times New Roman"/>
          <w:sz w:val="24"/>
          <w:szCs w:val="24"/>
          <w:lang w:val="pl-PL"/>
        </w:rPr>
        <w:tab/>
      </w:r>
      <w:r w:rsidRPr="00870072">
        <w:rPr>
          <w:rFonts w:ascii="Times New Roman" w:hAnsi="Times New Roman"/>
          <w:b/>
          <w:bCs/>
          <w:spacing w:val="-4"/>
          <w:sz w:val="24"/>
          <w:szCs w:val="24"/>
          <w:lang w:val="pl-PL"/>
        </w:rPr>
        <w:t>Zasady modernizacji, rozbudowy i budowy systemów komunikacji i infrastruktury tec</w:t>
      </w:r>
      <w:r w:rsidRPr="00870072">
        <w:rPr>
          <w:rFonts w:ascii="Times New Roman" w:hAnsi="Times New Roman"/>
          <w:b/>
          <w:bCs/>
          <w:spacing w:val="-4"/>
          <w:sz w:val="24"/>
          <w:szCs w:val="24"/>
          <w:lang w:val="pl-PL"/>
        </w:rPr>
        <w:t>h</w:t>
      </w:r>
      <w:r w:rsidRPr="00870072">
        <w:rPr>
          <w:rFonts w:ascii="Times New Roman" w:hAnsi="Times New Roman"/>
          <w:b/>
          <w:bCs/>
          <w:spacing w:val="-4"/>
          <w:sz w:val="24"/>
          <w:szCs w:val="24"/>
          <w:lang w:val="pl-PL"/>
        </w:rPr>
        <w:t>nicznej:</w:t>
      </w:r>
    </w:p>
    <w:p w14:paraId="147CBBCC" w14:textId="77777777" w:rsidR="00902C8F" w:rsidRPr="00870072" w:rsidRDefault="00902C8F" w:rsidP="0063561B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ustala się powiązanie obszaru planu z zewnętrznym układem komunikacyjnym 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poprzez drog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>i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 xml:space="preserve">   </w:t>
      </w:r>
      <w:r w:rsidR="0021264C" w:rsidRPr="0087007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 xml:space="preserve"> p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u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bliczn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 xml:space="preserve"> gminn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>e, tj. ulice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94332C" w:rsidRPr="00870072">
        <w:rPr>
          <w:rFonts w:ascii="Times New Roman" w:hAnsi="Times New Roman"/>
          <w:bCs/>
          <w:sz w:val="24"/>
          <w:szCs w:val="24"/>
          <w:lang w:val="pl-PL"/>
        </w:rPr>
        <w:t>Wielewską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 xml:space="preserve"> i Gdańską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, przylegając</w:t>
      </w:r>
      <w:r w:rsidR="00A11FF5" w:rsidRPr="00870072">
        <w:rPr>
          <w:rFonts w:ascii="Times New Roman" w:hAnsi="Times New Roman"/>
          <w:bCs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 xml:space="preserve"> do </w:t>
      </w:r>
      <w:r w:rsidRPr="00870072">
        <w:rPr>
          <w:rFonts w:ascii="Times New Roman" w:hAnsi="Times New Roman"/>
          <w:sz w:val="24"/>
          <w:szCs w:val="24"/>
          <w:lang w:val="pl-PL"/>
        </w:rPr>
        <w:t>obszaru planu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103D484B" w14:textId="77777777" w:rsidR="00902C8F" w:rsidRPr="00870072" w:rsidRDefault="00902C8F" w:rsidP="0063561B">
      <w:pPr>
        <w:numPr>
          <w:ilvl w:val="0"/>
          <w:numId w:val="11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zaopatrzenie w wodę z gminnej sieci wodociągo</w:t>
      </w:r>
      <w:r w:rsidR="00E10D18" w:rsidRPr="00870072">
        <w:rPr>
          <w:rFonts w:ascii="Times New Roman" w:hAnsi="Times New Roman"/>
          <w:sz w:val="24"/>
          <w:szCs w:val="24"/>
          <w:lang w:val="pl-PL"/>
        </w:rPr>
        <w:t>wej</w:t>
      </w:r>
      <w:r w:rsidR="00C17056" w:rsidRPr="00870072">
        <w:rPr>
          <w:rFonts w:ascii="Times New Roman" w:hAnsi="Times New Roman"/>
          <w:sz w:val="24"/>
          <w:szCs w:val="24"/>
          <w:lang w:val="pl-PL"/>
        </w:rPr>
        <w:t>, z której należy zapewnić odp</w:t>
      </w:r>
      <w:r w:rsidR="00C17056" w:rsidRPr="00870072">
        <w:rPr>
          <w:rFonts w:ascii="Times New Roman" w:hAnsi="Times New Roman"/>
          <w:sz w:val="24"/>
          <w:szCs w:val="24"/>
          <w:lang w:val="pl-PL"/>
        </w:rPr>
        <w:t>o</w:t>
      </w:r>
      <w:r w:rsidR="00C17056" w:rsidRPr="00870072">
        <w:rPr>
          <w:rFonts w:ascii="Times New Roman" w:hAnsi="Times New Roman"/>
          <w:sz w:val="24"/>
          <w:szCs w:val="24"/>
          <w:lang w:val="pl-PL"/>
        </w:rPr>
        <w:t>wiednią ilość wody dla celów przeciwpożarowych do zewnętrznego gaszenia pożaru dla terenów i obiektów zgodnie z przepisami odrębnymi;</w:t>
      </w:r>
    </w:p>
    <w:p w14:paraId="1A0B2E27" w14:textId="77777777" w:rsidR="00902C8F" w:rsidRPr="00870072" w:rsidRDefault="00902C8F" w:rsidP="0063561B">
      <w:pPr>
        <w:numPr>
          <w:ilvl w:val="0"/>
          <w:numId w:val="11"/>
        </w:numPr>
        <w:tabs>
          <w:tab w:val="num" w:pos="284"/>
        </w:tabs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odp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>rowadzenie ścieków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kanalizacją sanitarną do oczyszczalni ści</w:t>
      </w:r>
      <w:r w:rsidRPr="00870072">
        <w:rPr>
          <w:rFonts w:ascii="Times New Roman" w:hAnsi="Times New Roman"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ków </w:t>
      </w:r>
      <w:r w:rsidR="00E10D18" w:rsidRPr="00870072">
        <w:rPr>
          <w:rFonts w:ascii="Times New Roman" w:hAnsi="Times New Roman"/>
          <w:sz w:val="24"/>
          <w:szCs w:val="24"/>
          <w:lang w:val="pl-PL"/>
        </w:rPr>
        <w:t>w Chojnicach</w:t>
      </w:r>
      <w:r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39F65DE4" w14:textId="77777777" w:rsidR="00902C8F" w:rsidRPr="00870072" w:rsidRDefault="00902C8F" w:rsidP="0063561B">
      <w:pPr>
        <w:numPr>
          <w:ilvl w:val="0"/>
          <w:numId w:val="11"/>
        </w:numPr>
        <w:tabs>
          <w:tab w:val="num" w:pos="284"/>
        </w:tabs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odprowadzenie wód opadowych i roztopowych 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 xml:space="preserve">do kanalizacji deszczowej </w:t>
      </w:r>
      <w:r w:rsidRPr="00870072">
        <w:rPr>
          <w:rFonts w:ascii="Times New Roman" w:hAnsi="Times New Roman"/>
          <w:sz w:val="24"/>
          <w:szCs w:val="24"/>
          <w:lang w:val="pl-PL"/>
        </w:rPr>
        <w:t>z dopuszczeniem lokal</w:t>
      </w:r>
      <w:r w:rsidRPr="00870072">
        <w:rPr>
          <w:rFonts w:ascii="Times New Roman" w:hAnsi="Times New Roman"/>
          <w:sz w:val="24"/>
          <w:szCs w:val="24"/>
          <w:lang w:val="pl-PL"/>
        </w:rPr>
        <w:t>i</w:t>
      </w:r>
      <w:r w:rsidRPr="00870072">
        <w:rPr>
          <w:rFonts w:ascii="Times New Roman" w:hAnsi="Times New Roman"/>
          <w:sz w:val="24"/>
          <w:szCs w:val="24"/>
          <w:lang w:val="pl-PL"/>
        </w:rPr>
        <w:t>zacji indywidualnych rozwiązań służących retencjonowaniu czystych wód deszczowych i roztop</w:t>
      </w:r>
      <w:r w:rsidRPr="00870072">
        <w:rPr>
          <w:rFonts w:ascii="Times New Roman" w:hAnsi="Times New Roman"/>
          <w:sz w:val="24"/>
          <w:szCs w:val="24"/>
          <w:lang w:val="pl-PL"/>
        </w:rPr>
        <w:t>o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>wych na działce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21264C" w:rsidRPr="00870072">
        <w:rPr>
          <w:rFonts w:ascii="Times New Roman" w:hAnsi="Times New Roman"/>
          <w:sz w:val="24"/>
          <w:szCs w:val="24"/>
          <w:lang w:val="pl-PL"/>
        </w:rPr>
        <w:t xml:space="preserve">a także odprowadzenia niezanieczyszczonych wód opadowych i roztopowych 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br/>
      </w:r>
      <w:r w:rsidR="0021264C" w:rsidRPr="00870072">
        <w:rPr>
          <w:rFonts w:ascii="Times New Roman" w:hAnsi="Times New Roman"/>
          <w:sz w:val="24"/>
          <w:szCs w:val="24"/>
          <w:lang w:val="pl-PL"/>
        </w:rPr>
        <w:t>z połaci dachowych bezpośrednio do gruntu w granicach działki</w:t>
      </w:r>
      <w:r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3B7CD7DC" w14:textId="77777777" w:rsidR="00902C8F" w:rsidRPr="00870072" w:rsidRDefault="00902C8F" w:rsidP="0063561B">
      <w:pPr>
        <w:numPr>
          <w:ilvl w:val="0"/>
          <w:numId w:val="11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budowa systemów telekomunikacyjnych, w tym szerokopasmowych, zgodnie z przepisami odrę</w:t>
      </w:r>
      <w:r w:rsidRPr="00870072">
        <w:rPr>
          <w:rFonts w:ascii="Times New Roman" w:hAnsi="Times New Roman"/>
          <w:sz w:val="24"/>
          <w:szCs w:val="24"/>
          <w:lang w:val="pl-PL"/>
        </w:rPr>
        <w:t>b</w:t>
      </w:r>
      <w:r w:rsidRPr="00870072">
        <w:rPr>
          <w:rFonts w:ascii="Times New Roman" w:hAnsi="Times New Roman"/>
          <w:sz w:val="24"/>
          <w:szCs w:val="24"/>
          <w:lang w:val="pl-PL"/>
        </w:rPr>
        <w:t>nymi;</w:t>
      </w:r>
    </w:p>
    <w:p w14:paraId="3F71D934" w14:textId="77777777" w:rsidR="00E10D18" w:rsidRPr="00870072" w:rsidRDefault="00E10D18" w:rsidP="0063561B">
      <w:pPr>
        <w:numPr>
          <w:ilvl w:val="0"/>
          <w:numId w:val="11"/>
        </w:numPr>
        <w:tabs>
          <w:tab w:val="clear" w:pos="360"/>
          <w:tab w:val="left" w:pos="284"/>
        </w:tabs>
        <w:jc w:val="both"/>
        <w:rPr>
          <w:rFonts w:ascii="Times New Roman" w:hAnsi="Times New Roman"/>
          <w:spacing w:val="-4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zaopatrzenie w energię elektryczną z istniejącej i projektowanej sieci elektroenergetyc</w:t>
      </w:r>
      <w:r w:rsidRPr="00870072">
        <w:rPr>
          <w:rFonts w:ascii="Times New Roman" w:hAnsi="Times New Roman"/>
          <w:sz w:val="24"/>
          <w:szCs w:val="24"/>
          <w:lang w:val="pl-PL"/>
        </w:rPr>
        <w:t>z</w:t>
      </w:r>
      <w:r w:rsidRPr="00870072">
        <w:rPr>
          <w:rFonts w:ascii="Times New Roman" w:hAnsi="Times New Roman"/>
          <w:sz w:val="24"/>
          <w:szCs w:val="24"/>
          <w:lang w:val="pl-PL"/>
        </w:rPr>
        <w:t>nej;</w:t>
      </w:r>
    </w:p>
    <w:p w14:paraId="0DA68845" w14:textId="77777777" w:rsidR="00D95EF2" w:rsidRPr="00870072" w:rsidRDefault="00E10D18" w:rsidP="0063561B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dopuszcza się </w:t>
      </w:r>
      <w:r w:rsidR="00D95EF2" w:rsidRPr="00870072">
        <w:rPr>
          <w:rFonts w:ascii="Times New Roman" w:hAnsi="Times New Roman"/>
          <w:sz w:val="24"/>
          <w:szCs w:val="24"/>
          <w:lang w:val="pl-PL"/>
        </w:rPr>
        <w:t>zaopatrzenie w gaz ziemny;</w:t>
      </w:r>
    </w:p>
    <w:p w14:paraId="48C67384" w14:textId="77777777" w:rsidR="00D95EF2" w:rsidRPr="00870072" w:rsidRDefault="00D95EF2" w:rsidP="0063561B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zaopatrzenie w ciepło z wykorzystaniem źródeł indywidualnych nieemisyjnych lub niskoemisy</w:t>
      </w:r>
      <w:r w:rsidRPr="00870072">
        <w:rPr>
          <w:rFonts w:ascii="Times New Roman" w:hAnsi="Times New Roman"/>
          <w:sz w:val="24"/>
          <w:szCs w:val="24"/>
          <w:lang w:val="pl-PL"/>
        </w:rPr>
        <w:t>j</w:t>
      </w:r>
      <w:r w:rsidRPr="00870072">
        <w:rPr>
          <w:rFonts w:ascii="Times New Roman" w:hAnsi="Times New Roman"/>
          <w:sz w:val="24"/>
          <w:szCs w:val="24"/>
          <w:lang w:val="pl-PL"/>
        </w:rPr>
        <w:t>nych (np.: ogrzewanie elektryczne, olejowe, gazowe lub inne) lub z rozbudowanej sieci ciepłowniczej</w:t>
      </w:r>
      <w:r w:rsidR="00677AF1" w:rsidRPr="00870072">
        <w:rPr>
          <w:rFonts w:ascii="Times New Roman" w:hAnsi="Times New Roman"/>
          <w:sz w:val="24"/>
          <w:szCs w:val="24"/>
          <w:lang w:val="pl-PL"/>
        </w:rPr>
        <w:t>.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77AF1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004A6E7E" w14:textId="77777777" w:rsidR="0085579E" w:rsidRPr="00870072" w:rsidRDefault="0085579E" w:rsidP="002141AA">
      <w:pPr>
        <w:tabs>
          <w:tab w:val="left" w:pos="709"/>
        </w:tabs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427D7B97" w14:textId="77777777" w:rsidR="002141AA" w:rsidRPr="00870072" w:rsidRDefault="002141AA" w:rsidP="00B45E86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1</w:t>
      </w:r>
      <w:r w:rsidR="00101DB7" w:rsidRPr="00870072">
        <w:rPr>
          <w:rFonts w:ascii="Times New Roman" w:hAnsi="Times New Roman"/>
          <w:b/>
          <w:bCs/>
          <w:sz w:val="24"/>
          <w:szCs w:val="24"/>
          <w:lang w:val="pl-PL"/>
        </w:rPr>
        <w:t>2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Pr="00870072">
        <w:rPr>
          <w:rFonts w:ascii="Times New Roman" w:hAnsi="Times New Roman"/>
          <w:sz w:val="24"/>
          <w:szCs w:val="24"/>
          <w:lang w:val="pl-PL"/>
        </w:rPr>
        <w:tab/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Sposób i termin tymczasowego zagospodarowania, urządzenia i użytkowania ter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nów: </w:t>
      </w:r>
      <w:r w:rsidRPr="00870072">
        <w:rPr>
          <w:rFonts w:ascii="Times New Roman" w:hAnsi="Times New Roman"/>
          <w:sz w:val="24"/>
          <w:szCs w:val="24"/>
          <w:lang w:val="pl-PL"/>
        </w:rPr>
        <w:t>nie określa się ze względu na brak potrzeby takiego zagospodarowania.</w:t>
      </w:r>
    </w:p>
    <w:p w14:paraId="62FB22F3" w14:textId="77777777" w:rsidR="002141AA" w:rsidRPr="00870072" w:rsidRDefault="002141AA" w:rsidP="002141AA">
      <w:pPr>
        <w:tabs>
          <w:tab w:val="left" w:pos="426"/>
        </w:tabs>
        <w:ind w:left="426" w:hanging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778BD5C" w14:textId="77777777" w:rsidR="002141AA" w:rsidRPr="00870072" w:rsidRDefault="002141AA" w:rsidP="00B45E86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1</w:t>
      </w:r>
      <w:r w:rsidR="00101DB7" w:rsidRPr="00870072"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Pr="00870072">
        <w:rPr>
          <w:rFonts w:ascii="Times New Roman" w:hAnsi="Times New Roman"/>
          <w:sz w:val="24"/>
          <w:szCs w:val="24"/>
          <w:lang w:val="pl-PL"/>
        </w:rPr>
        <w:tab/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Stawki procentowe, na podstawie których ustala się o</w:t>
      </w:r>
      <w:r w:rsidR="0037235F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płatę, o której mowa w art. 36 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ust. 4 ustawy o planowaniu i zago</w:t>
      </w:r>
      <w:r w:rsidR="00E10D18" w:rsidRPr="00870072">
        <w:rPr>
          <w:rFonts w:ascii="Times New Roman" w:hAnsi="Times New Roman"/>
          <w:b/>
          <w:bCs/>
          <w:sz w:val="24"/>
          <w:szCs w:val="24"/>
          <w:lang w:val="pl-PL"/>
        </w:rPr>
        <w:t>spodarowaniu przestrzennym:</w:t>
      </w:r>
      <w:r w:rsidR="008226A4" w:rsidRPr="0087007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8226A4" w:rsidRPr="00870072">
        <w:rPr>
          <w:rFonts w:ascii="Times New Roman" w:hAnsi="Times New Roman"/>
          <w:spacing w:val="-4"/>
          <w:sz w:val="24"/>
          <w:szCs w:val="24"/>
          <w:lang w:val="pl-PL"/>
        </w:rPr>
        <w:t>ustala się stawkę w wysokości 30%.</w:t>
      </w:r>
    </w:p>
    <w:p w14:paraId="4E0560A4" w14:textId="77777777" w:rsidR="00C17056" w:rsidRPr="00870072" w:rsidRDefault="00C17056" w:rsidP="007C018E">
      <w:pPr>
        <w:tabs>
          <w:tab w:val="left" w:pos="1134"/>
        </w:tabs>
        <w:ind w:firstLine="709"/>
        <w:jc w:val="center"/>
        <w:rPr>
          <w:rFonts w:ascii="Times New Roman" w:hAnsi="Times New Roman"/>
          <w:i/>
          <w:iCs/>
          <w:sz w:val="24"/>
          <w:szCs w:val="24"/>
          <w:lang w:val="pl-PL"/>
        </w:rPr>
      </w:pPr>
    </w:p>
    <w:p w14:paraId="3F5954D6" w14:textId="77777777" w:rsidR="002141AA" w:rsidRPr="00870072" w:rsidRDefault="002141AA" w:rsidP="007C018E">
      <w:pPr>
        <w:tabs>
          <w:tab w:val="left" w:pos="1134"/>
        </w:tabs>
        <w:ind w:firstLine="709"/>
        <w:jc w:val="center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870072">
        <w:rPr>
          <w:rFonts w:ascii="Times New Roman" w:hAnsi="Times New Roman"/>
          <w:i/>
          <w:iCs/>
          <w:sz w:val="24"/>
          <w:szCs w:val="24"/>
          <w:lang w:val="pl-PL"/>
        </w:rPr>
        <w:t>Rozdział 3</w:t>
      </w:r>
    </w:p>
    <w:p w14:paraId="611866BD" w14:textId="77777777" w:rsidR="002141AA" w:rsidRPr="00870072" w:rsidRDefault="002141AA" w:rsidP="002141AA">
      <w:pPr>
        <w:tabs>
          <w:tab w:val="left" w:pos="567"/>
          <w:tab w:val="left" w:pos="993"/>
        </w:tabs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Ustalenia szczegółowe – Karty terenów wydzielonych liniami rozgraniczającymi</w:t>
      </w:r>
    </w:p>
    <w:p w14:paraId="002A4811" w14:textId="77777777" w:rsidR="00961E95" w:rsidRPr="00870072" w:rsidRDefault="00961E95" w:rsidP="00F4384B">
      <w:pPr>
        <w:tabs>
          <w:tab w:val="left" w:pos="567"/>
        </w:tabs>
        <w:ind w:left="993" w:hanging="993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711B5AC3" w14:textId="77777777" w:rsidR="00CD1E76" w:rsidRPr="00870072" w:rsidRDefault="00941738" w:rsidP="00B45E86">
      <w:pPr>
        <w:tabs>
          <w:tab w:val="left" w:pos="1276"/>
        </w:tabs>
        <w:ind w:firstLine="709"/>
        <w:rPr>
          <w:rFonts w:ascii="Times New Roman" w:hAnsi="Times New Roman"/>
          <w:spacing w:val="-6"/>
          <w:sz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 xml:space="preserve">§ 7. 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CD1E76" w:rsidRPr="00870072">
        <w:rPr>
          <w:rFonts w:ascii="Times New Roman" w:hAnsi="Times New Roman"/>
          <w:b/>
          <w:bCs/>
          <w:spacing w:val="-6"/>
          <w:sz w:val="24"/>
          <w:szCs w:val="24"/>
          <w:lang w:val="pl-PL"/>
        </w:rPr>
        <w:t>Karta teren</w:t>
      </w:r>
      <w:r w:rsidR="003C42F7" w:rsidRPr="00870072">
        <w:rPr>
          <w:rFonts w:ascii="Times New Roman" w:hAnsi="Times New Roman"/>
          <w:b/>
          <w:bCs/>
          <w:spacing w:val="-6"/>
          <w:sz w:val="24"/>
          <w:szCs w:val="24"/>
          <w:lang w:val="pl-PL"/>
        </w:rPr>
        <w:t>ów</w:t>
      </w:r>
      <w:r w:rsidR="001B49D5" w:rsidRPr="00870072">
        <w:rPr>
          <w:rFonts w:ascii="Times New Roman" w:hAnsi="Times New Roman"/>
          <w:b/>
          <w:bCs/>
          <w:spacing w:val="-6"/>
          <w:sz w:val="24"/>
          <w:szCs w:val="24"/>
          <w:lang w:val="pl-PL"/>
        </w:rPr>
        <w:t>:</w:t>
      </w:r>
      <w:r w:rsidR="00CD1E76" w:rsidRPr="00870072">
        <w:rPr>
          <w:rFonts w:ascii="Times New Roman" w:hAnsi="Times New Roman"/>
          <w:b/>
          <w:bCs/>
          <w:spacing w:val="-6"/>
          <w:sz w:val="24"/>
          <w:szCs w:val="24"/>
          <w:lang w:val="pl-PL"/>
        </w:rPr>
        <w:t xml:space="preserve"> </w:t>
      </w:r>
      <w:r w:rsidR="003C42F7" w:rsidRPr="00870072">
        <w:rPr>
          <w:rFonts w:ascii="Times New Roman" w:hAnsi="Times New Roman"/>
          <w:b/>
          <w:bCs/>
          <w:spacing w:val="-6"/>
          <w:sz w:val="24"/>
          <w:szCs w:val="24"/>
          <w:lang w:val="pl-PL"/>
        </w:rPr>
        <w:t>1</w:t>
      </w:r>
      <w:r w:rsidR="00A0536F" w:rsidRPr="00870072">
        <w:rPr>
          <w:rFonts w:ascii="Times New Roman" w:hAnsi="Times New Roman"/>
          <w:b/>
          <w:bCs/>
          <w:spacing w:val="-6"/>
          <w:sz w:val="24"/>
          <w:szCs w:val="24"/>
          <w:lang w:val="pl-PL"/>
        </w:rPr>
        <w:t xml:space="preserve"> </w:t>
      </w:r>
      <w:r w:rsidR="000A5F6A" w:rsidRPr="00870072">
        <w:rPr>
          <w:rFonts w:ascii="Times New Roman" w:hAnsi="Times New Roman"/>
          <w:b/>
          <w:spacing w:val="-6"/>
          <w:sz w:val="24"/>
          <w:lang w:val="pl-PL"/>
        </w:rPr>
        <w:t>MWU</w:t>
      </w:r>
      <w:r w:rsidR="00E10D18" w:rsidRPr="00870072">
        <w:rPr>
          <w:rFonts w:ascii="Times New Roman" w:hAnsi="Times New Roman"/>
          <w:spacing w:val="-6"/>
          <w:sz w:val="24"/>
          <w:lang w:val="pl-PL"/>
        </w:rPr>
        <w:t xml:space="preserve"> i</w:t>
      </w:r>
      <w:r w:rsidR="00F42A8B" w:rsidRPr="00870072">
        <w:rPr>
          <w:rFonts w:ascii="Times New Roman" w:hAnsi="Times New Roman"/>
          <w:b/>
          <w:spacing w:val="-6"/>
          <w:sz w:val="24"/>
          <w:lang w:val="pl-PL"/>
        </w:rPr>
        <w:t xml:space="preserve"> </w:t>
      </w:r>
      <w:r w:rsidR="00F42A8B" w:rsidRPr="00870072">
        <w:rPr>
          <w:rFonts w:ascii="Times New Roman" w:hAnsi="Times New Roman"/>
          <w:b/>
          <w:sz w:val="24"/>
          <w:lang w:val="pl-PL"/>
        </w:rPr>
        <w:t xml:space="preserve">2 </w:t>
      </w:r>
      <w:r w:rsidR="000A5F6A" w:rsidRPr="00870072">
        <w:rPr>
          <w:rFonts w:ascii="Times New Roman" w:hAnsi="Times New Roman"/>
          <w:b/>
          <w:sz w:val="24"/>
          <w:lang w:val="pl-PL"/>
        </w:rPr>
        <w:t>MWU</w:t>
      </w:r>
    </w:p>
    <w:p w14:paraId="4175D996" w14:textId="77777777" w:rsidR="00C17056" w:rsidRPr="00870072" w:rsidRDefault="0074701D" w:rsidP="0063561B">
      <w:pPr>
        <w:numPr>
          <w:ilvl w:val="6"/>
          <w:numId w:val="6"/>
        </w:numPr>
        <w:tabs>
          <w:tab w:val="clear" w:pos="567"/>
          <w:tab w:val="left" w:pos="0"/>
          <w:tab w:val="num" w:pos="993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Przeznaczenie terenu: </w:t>
      </w:r>
      <w:r w:rsidR="00A278ED" w:rsidRPr="00870072">
        <w:rPr>
          <w:rFonts w:ascii="Times New Roman" w:hAnsi="Times New Roman"/>
          <w:bCs/>
          <w:sz w:val="24"/>
          <w:szCs w:val="24"/>
          <w:lang w:val="pl-PL"/>
        </w:rPr>
        <w:t xml:space="preserve">teren zabudowy </w:t>
      </w:r>
      <w:r w:rsidR="00F42A8B" w:rsidRPr="00870072">
        <w:rPr>
          <w:rFonts w:ascii="Times New Roman" w:hAnsi="Times New Roman"/>
          <w:sz w:val="24"/>
          <w:lang w:val="pl-PL"/>
        </w:rPr>
        <w:t>mieszka</w:t>
      </w:r>
      <w:r w:rsidR="00291D38" w:rsidRPr="00870072">
        <w:rPr>
          <w:rFonts w:ascii="Times New Roman" w:hAnsi="Times New Roman"/>
          <w:sz w:val="24"/>
          <w:lang w:val="pl-PL"/>
        </w:rPr>
        <w:t>niowej wielorodzinnej</w:t>
      </w:r>
      <w:r w:rsidR="000A5F6A" w:rsidRPr="00870072">
        <w:rPr>
          <w:rFonts w:ascii="Times New Roman" w:hAnsi="Times New Roman"/>
          <w:sz w:val="24"/>
          <w:lang w:val="pl-PL"/>
        </w:rPr>
        <w:t xml:space="preserve"> i usługowej</w:t>
      </w:r>
      <w:r w:rsidR="00A278ED" w:rsidRPr="00870072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6129232F" w14:textId="77777777" w:rsidR="00295E25" w:rsidRPr="00870072" w:rsidRDefault="00295E25" w:rsidP="00295E25">
      <w:pPr>
        <w:tabs>
          <w:tab w:val="left" w:pos="0"/>
        </w:tabs>
        <w:ind w:left="709"/>
        <w:jc w:val="both"/>
        <w:rPr>
          <w:rFonts w:ascii="Times New Roman" w:hAnsi="Times New Roman"/>
          <w:bCs/>
          <w:sz w:val="2"/>
          <w:szCs w:val="2"/>
          <w:lang w:val="pl-PL"/>
        </w:rPr>
      </w:pPr>
    </w:p>
    <w:p w14:paraId="0237BE29" w14:textId="77777777" w:rsidR="0074701D" w:rsidRPr="00870072" w:rsidRDefault="0074701D" w:rsidP="0063561B">
      <w:pPr>
        <w:numPr>
          <w:ilvl w:val="6"/>
          <w:numId w:val="5"/>
        </w:numPr>
        <w:tabs>
          <w:tab w:val="clear" w:pos="567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Zasady ochrony i kształtowania ładu przestrzennego:</w:t>
      </w:r>
    </w:p>
    <w:p w14:paraId="2F86D694" w14:textId="77777777" w:rsidR="00410643" w:rsidRPr="00870072" w:rsidRDefault="00291D38" w:rsidP="0063561B">
      <w:pPr>
        <w:numPr>
          <w:ilvl w:val="0"/>
          <w:numId w:val="21"/>
        </w:num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ustala</w:t>
      </w:r>
      <w:r w:rsidR="00410643" w:rsidRPr="00870072">
        <w:rPr>
          <w:rFonts w:ascii="Times New Roman" w:hAnsi="Times New Roman"/>
          <w:sz w:val="24"/>
          <w:szCs w:val="24"/>
          <w:lang w:val="pl-PL"/>
        </w:rPr>
        <w:t xml:space="preserve"> się budowę:</w:t>
      </w:r>
    </w:p>
    <w:p w14:paraId="62E2C1A2" w14:textId="77777777" w:rsidR="000A5F6A" w:rsidRPr="00870072" w:rsidRDefault="000A5F6A" w:rsidP="0063561B">
      <w:pPr>
        <w:numPr>
          <w:ilvl w:val="1"/>
          <w:numId w:val="22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budynków mieszkalnych wielorodzinnych z dopuszczeniem wydzielenia lokali usługowych w</w:t>
      </w:r>
      <w:r w:rsidRPr="00870072">
        <w:rPr>
          <w:rFonts w:ascii="Times New Roman" w:hAnsi="Times New Roman"/>
          <w:sz w:val="24"/>
          <w:szCs w:val="24"/>
          <w:lang w:val="pl-PL"/>
        </w:rPr>
        <w:t>y</w:t>
      </w:r>
      <w:r w:rsidRPr="00870072">
        <w:rPr>
          <w:rFonts w:ascii="Times New Roman" w:hAnsi="Times New Roman"/>
          <w:sz w:val="24"/>
          <w:szCs w:val="24"/>
          <w:lang w:val="pl-PL"/>
        </w:rPr>
        <w:t>łącznie w parterach budynków mieszkalnych z działalnością usługową nieuciążliwą dla mies</w:t>
      </w:r>
      <w:r w:rsidRPr="00870072">
        <w:rPr>
          <w:rFonts w:ascii="Times New Roman" w:hAnsi="Times New Roman"/>
          <w:sz w:val="24"/>
          <w:szCs w:val="24"/>
          <w:lang w:val="pl-PL"/>
        </w:rPr>
        <w:t>z</w:t>
      </w:r>
      <w:r w:rsidRPr="00870072">
        <w:rPr>
          <w:rFonts w:ascii="Times New Roman" w:hAnsi="Times New Roman"/>
          <w:sz w:val="24"/>
          <w:szCs w:val="24"/>
          <w:lang w:val="pl-PL"/>
        </w:rPr>
        <w:t>kalnictwa;</w:t>
      </w:r>
    </w:p>
    <w:p w14:paraId="302B5AD7" w14:textId="77777777" w:rsidR="00410643" w:rsidRPr="00870072" w:rsidRDefault="00410643" w:rsidP="0063561B">
      <w:pPr>
        <w:numPr>
          <w:ilvl w:val="1"/>
          <w:numId w:val="22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garaży;</w:t>
      </w:r>
    </w:p>
    <w:p w14:paraId="0A48AEAB" w14:textId="77777777" w:rsidR="00410643" w:rsidRPr="00870072" w:rsidRDefault="00410643" w:rsidP="0063561B">
      <w:pPr>
        <w:numPr>
          <w:ilvl w:val="0"/>
          <w:numId w:val="22"/>
        </w:numPr>
        <w:tabs>
          <w:tab w:val="num" w:pos="284"/>
        </w:tabs>
        <w:ind w:left="284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dopuszcza się:</w:t>
      </w:r>
    </w:p>
    <w:p w14:paraId="21619151" w14:textId="77777777" w:rsidR="000C3190" w:rsidRPr="00870072" w:rsidRDefault="000C3190" w:rsidP="0063561B">
      <w:pPr>
        <w:numPr>
          <w:ilvl w:val="1"/>
          <w:numId w:val="22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lokalizację miejsc garażowych w kondygnacjach podziemnych budynków mieszka</w:t>
      </w:r>
      <w:r w:rsidRPr="00870072">
        <w:rPr>
          <w:rFonts w:ascii="Times New Roman" w:hAnsi="Times New Roman"/>
          <w:sz w:val="24"/>
          <w:szCs w:val="24"/>
          <w:lang w:val="pl-PL"/>
        </w:rPr>
        <w:t>l</w:t>
      </w:r>
      <w:r w:rsidR="00291D38" w:rsidRPr="00870072">
        <w:rPr>
          <w:rFonts w:ascii="Times New Roman" w:hAnsi="Times New Roman"/>
          <w:sz w:val="24"/>
          <w:szCs w:val="24"/>
          <w:lang w:val="pl-PL"/>
        </w:rPr>
        <w:t>nych;</w:t>
      </w:r>
    </w:p>
    <w:p w14:paraId="371096EF" w14:textId="77777777" w:rsidR="00B9553A" w:rsidRPr="00870072" w:rsidRDefault="00B9553A" w:rsidP="0063561B">
      <w:pPr>
        <w:numPr>
          <w:ilvl w:val="1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realizację placów zabaw dla dzieci i miejsc rekreacyjnych dla osób ni</w:t>
      </w:r>
      <w:r w:rsidRPr="00870072">
        <w:rPr>
          <w:rFonts w:ascii="Times New Roman" w:hAnsi="Times New Roman"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pełnosprawnych zgodnie </w:t>
      </w:r>
      <w:r w:rsidRPr="00870072">
        <w:rPr>
          <w:rFonts w:ascii="Times New Roman" w:hAnsi="Times New Roman"/>
          <w:sz w:val="24"/>
          <w:szCs w:val="24"/>
          <w:lang w:val="pl-PL"/>
        </w:rPr>
        <w:br/>
        <w:t>z przepisami odrębnymi</w:t>
      </w:r>
      <w:r w:rsidR="00EE488B"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127B25BF" w14:textId="77777777" w:rsidR="00EE488B" w:rsidRPr="00870072" w:rsidRDefault="00EE488B" w:rsidP="00EE488B">
      <w:pPr>
        <w:numPr>
          <w:ilvl w:val="0"/>
          <w:numId w:val="22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na terenie 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>2 MWU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wprowadza się nakaz stosowania technologii budowy zapewniającej ochr</w:t>
      </w:r>
      <w:r w:rsidRPr="00870072">
        <w:rPr>
          <w:rFonts w:ascii="Times New Roman" w:hAnsi="Times New Roman"/>
          <w:sz w:val="24"/>
          <w:szCs w:val="24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nę przed hałasem i drganiami związanymi z prowadzeniem usług publicznych na terenie 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 xml:space="preserve">3 Up </w:t>
      </w:r>
      <w:r w:rsidRPr="00870072">
        <w:rPr>
          <w:rFonts w:ascii="Times New Roman" w:hAnsi="Times New Roman"/>
          <w:sz w:val="24"/>
          <w:szCs w:val="24"/>
          <w:lang w:val="pl-PL"/>
        </w:rPr>
        <w:t>związ</w:t>
      </w:r>
      <w:r w:rsidRPr="00870072">
        <w:rPr>
          <w:rFonts w:ascii="Times New Roman" w:hAnsi="Times New Roman"/>
          <w:sz w:val="24"/>
          <w:szCs w:val="24"/>
          <w:lang w:val="pl-PL"/>
        </w:rPr>
        <w:t>a</w:t>
      </w:r>
      <w:r w:rsidRPr="00870072">
        <w:rPr>
          <w:rFonts w:ascii="Times New Roman" w:hAnsi="Times New Roman"/>
          <w:sz w:val="24"/>
          <w:szCs w:val="24"/>
          <w:lang w:val="pl-PL"/>
        </w:rPr>
        <w:t>nych z budową i utrzymaniem dróg publicznych oraz składowaniem materiałów do budowy tych dróg i ich utrzymania zgodnie z przepisami o</w:t>
      </w:r>
      <w:r w:rsidRPr="00870072">
        <w:rPr>
          <w:rFonts w:ascii="Times New Roman" w:hAnsi="Times New Roman"/>
          <w:sz w:val="24"/>
          <w:szCs w:val="24"/>
          <w:lang w:val="pl-PL"/>
        </w:rPr>
        <w:t>d</w:t>
      </w:r>
      <w:r w:rsidRPr="00870072">
        <w:rPr>
          <w:rFonts w:ascii="Times New Roman" w:hAnsi="Times New Roman"/>
          <w:sz w:val="24"/>
          <w:szCs w:val="24"/>
          <w:lang w:val="pl-PL"/>
        </w:rPr>
        <w:t>rębnymi</w:t>
      </w:r>
      <w:r w:rsidR="00DF58C2">
        <w:rPr>
          <w:rFonts w:ascii="Times New Roman" w:hAnsi="Times New Roman"/>
          <w:sz w:val="24"/>
          <w:szCs w:val="24"/>
          <w:lang w:val="pl-PL"/>
        </w:rPr>
        <w:t>.</w:t>
      </w:r>
    </w:p>
    <w:p w14:paraId="1963B87A" w14:textId="77777777" w:rsidR="0074701D" w:rsidRPr="00870072" w:rsidRDefault="0074701D" w:rsidP="0074701D">
      <w:pPr>
        <w:tabs>
          <w:tab w:val="left" w:pos="993"/>
        </w:tabs>
        <w:ind w:left="720"/>
        <w:jc w:val="both"/>
        <w:rPr>
          <w:rFonts w:ascii="Times New Roman" w:hAnsi="Times New Roman"/>
          <w:sz w:val="2"/>
          <w:szCs w:val="2"/>
          <w:lang w:val="pl-PL"/>
        </w:rPr>
      </w:pPr>
    </w:p>
    <w:p w14:paraId="21A8DA9E" w14:textId="77777777" w:rsidR="0004686C" w:rsidRPr="00870072" w:rsidRDefault="00CD1E76" w:rsidP="0063561B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sz w:val="24"/>
          <w:szCs w:val="24"/>
          <w:lang w:val="pl-PL"/>
        </w:rPr>
        <w:t>Zasady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 kształtowania zabudowy oraz wskaźniki zagospodarowania terenu: </w:t>
      </w:r>
    </w:p>
    <w:p w14:paraId="65D79F03" w14:textId="77777777" w:rsidR="0004686C" w:rsidRPr="00870072" w:rsidRDefault="0004686C" w:rsidP="0063561B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pacing w:val="-4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inten</w:t>
      </w:r>
      <w:r w:rsidR="00820968" w:rsidRPr="00870072">
        <w:rPr>
          <w:rFonts w:ascii="Times New Roman" w:hAnsi="Times New Roman"/>
          <w:sz w:val="24"/>
          <w:szCs w:val="24"/>
          <w:lang w:val="pl-PL"/>
        </w:rPr>
        <w:t xml:space="preserve">sywność zabudowy – od 0,05 do </w:t>
      </w:r>
      <w:r w:rsidR="007A30DA" w:rsidRPr="00870072">
        <w:rPr>
          <w:rFonts w:ascii="Times New Roman" w:hAnsi="Times New Roman"/>
          <w:sz w:val="24"/>
          <w:szCs w:val="24"/>
          <w:lang w:val="pl-PL"/>
        </w:rPr>
        <w:t>2,8</w:t>
      </w:r>
      <w:r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1BFC1819" w14:textId="77777777" w:rsidR="0004686C" w:rsidRPr="00870072" w:rsidRDefault="0004686C" w:rsidP="0063561B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pacing w:val="-4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powierzchnia</w:t>
      </w:r>
      <w:r w:rsidR="00820968" w:rsidRPr="00870072">
        <w:rPr>
          <w:rFonts w:ascii="Times New Roman" w:hAnsi="Times New Roman"/>
          <w:sz w:val="24"/>
          <w:szCs w:val="24"/>
          <w:lang w:val="pl-PL"/>
        </w:rPr>
        <w:t xml:space="preserve"> zabudowy nie może przekroczyć 4</w:t>
      </w:r>
      <w:r w:rsidR="00D64699" w:rsidRPr="00870072">
        <w:rPr>
          <w:rFonts w:ascii="Times New Roman" w:hAnsi="Times New Roman"/>
          <w:sz w:val="24"/>
          <w:szCs w:val="24"/>
          <w:lang w:val="pl-PL"/>
        </w:rPr>
        <w:t>0% powierzchni terenu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;  </w:t>
      </w:r>
    </w:p>
    <w:p w14:paraId="3135410A" w14:textId="77777777" w:rsidR="0004686C" w:rsidRPr="00870072" w:rsidRDefault="0004686C" w:rsidP="0063561B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pacing w:val="-2"/>
          <w:sz w:val="24"/>
          <w:szCs w:val="24"/>
          <w:lang w:val="pl-PL"/>
        </w:rPr>
      </w:pP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minimalny udział powierzchni d</w:t>
      </w:r>
      <w:r w:rsidR="00820968" w:rsidRPr="00870072">
        <w:rPr>
          <w:rFonts w:ascii="Times New Roman" w:hAnsi="Times New Roman"/>
          <w:spacing w:val="-2"/>
          <w:sz w:val="24"/>
          <w:szCs w:val="24"/>
          <w:lang w:val="pl-PL"/>
        </w:rPr>
        <w:t>ziałki biologicznie czynnej – 30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% powierzchni działki budowlanej;</w:t>
      </w:r>
    </w:p>
    <w:p w14:paraId="630CDAD2" w14:textId="77777777" w:rsidR="0004686C" w:rsidRPr="00870072" w:rsidRDefault="0004686C" w:rsidP="0063561B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wysokość zabudowy:</w:t>
      </w:r>
    </w:p>
    <w:p w14:paraId="7F33A159" w14:textId="77777777" w:rsidR="0004686C" w:rsidRPr="00870072" w:rsidRDefault="0004686C" w:rsidP="0063561B">
      <w:pPr>
        <w:numPr>
          <w:ilvl w:val="2"/>
          <w:numId w:val="17"/>
        </w:numPr>
        <w:tabs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bu</w:t>
      </w:r>
      <w:r w:rsidR="00D64699" w:rsidRPr="00870072">
        <w:rPr>
          <w:rFonts w:ascii="Times New Roman" w:hAnsi="Times New Roman"/>
          <w:sz w:val="24"/>
          <w:szCs w:val="24"/>
          <w:lang w:val="pl-PL"/>
        </w:rPr>
        <w:t>dynki mieszkalne</w:t>
      </w:r>
      <w:r w:rsidR="00410643" w:rsidRPr="00870072">
        <w:rPr>
          <w:rFonts w:ascii="Times New Roman" w:hAnsi="Times New Roman"/>
          <w:sz w:val="24"/>
          <w:szCs w:val="24"/>
          <w:lang w:val="pl-PL"/>
        </w:rPr>
        <w:t xml:space="preserve"> do 16</w:t>
      </w:r>
      <w:r w:rsidRPr="00870072">
        <w:rPr>
          <w:rFonts w:ascii="Times New Roman" w:hAnsi="Times New Roman"/>
          <w:sz w:val="24"/>
          <w:szCs w:val="24"/>
          <w:lang w:val="pl-PL"/>
        </w:rPr>
        <w:t>,</w:t>
      </w:r>
      <w:r w:rsidR="00C30285" w:rsidRPr="00870072">
        <w:rPr>
          <w:rFonts w:ascii="Times New Roman" w:hAnsi="Times New Roman"/>
          <w:sz w:val="24"/>
          <w:szCs w:val="24"/>
          <w:lang w:val="pl-PL"/>
        </w:rPr>
        <w:t>0 m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>,</w:t>
      </w:r>
    </w:p>
    <w:p w14:paraId="7AC1C538" w14:textId="77777777" w:rsidR="0004686C" w:rsidRPr="00870072" w:rsidRDefault="0004686C" w:rsidP="0063561B">
      <w:pPr>
        <w:numPr>
          <w:ilvl w:val="2"/>
          <w:numId w:val="17"/>
        </w:numPr>
        <w:tabs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garaże</w:t>
      </w:r>
      <w:r w:rsidR="00D64699" w:rsidRPr="00870072">
        <w:rPr>
          <w:rFonts w:ascii="Times New Roman" w:hAnsi="Times New Roman"/>
          <w:sz w:val="24"/>
          <w:szCs w:val="24"/>
          <w:lang w:val="pl-PL"/>
        </w:rPr>
        <w:t xml:space="preserve"> nadziemne</w:t>
      </w:r>
      <w:r w:rsidR="00B9553A" w:rsidRPr="00870072">
        <w:rPr>
          <w:rFonts w:ascii="Times New Roman" w:hAnsi="Times New Roman"/>
          <w:sz w:val="24"/>
          <w:szCs w:val="24"/>
          <w:lang w:val="pl-PL"/>
        </w:rPr>
        <w:t xml:space="preserve"> do 5</w:t>
      </w:r>
      <w:r w:rsidR="00410643" w:rsidRPr="00870072">
        <w:rPr>
          <w:rFonts w:ascii="Times New Roman" w:hAnsi="Times New Roman"/>
          <w:sz w:val="24"/>
          <w:szCs w:val="24"/>
          <w:lang w:val="pl-PL"/>
        </w:rPr>
        <w:t>,0 m</w:t>
      </w:r>
      <w:r w:rsidR="00D002E4"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76B7F924" w14:textId="77777777" w:rsidR="0004686C" w:rsidRPr="00870072" w:rsidRDefault="0004686C" w:rsidP="0063561B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ustalenia w zakresie 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minimalnej liczby miejsc do parkowania i sposobu ich realizacji</w:t>
      </w:r>
      <w:r w:rsidRPr="00870072">
        <w:rPr>
          <w:rFonts w:ascii="Times New Roman" w:hAnsi="Times New Roman"/>
          <w:sz w:val="24"/>
          <w:szCs w:val="24"/>
          <w:lang w:val="pl-PL"/>
        </w:rPr>
        <w:t>:</w:t>
      </w:r>
    </w:p>
    <w:p w14:paraId="0ADDC767" w14:textId="77777777" w:rsidR="000C3190" w:rsidRPr="00870072" w:rsidRDefault="000C3190" w:rsidP="0063561B">
      <w:pPr>
        <w:numPr>
          <w:ilvl w:val="0"/>
          <w:numId w:val="20"/>
        </w:numPr>
        <w:autoSpaceDN/>
        <w:adjustRightInd/>
        <w:ind w:left="567" w:hanging="283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nie mniej niż 1,5 miejsca na 1 lokal mieszkalny, 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a w przypadku 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wydzielenia lokalu użytkowego dodatkowo 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1 miejsce na każde 50 m</w:t>
      </w:r>
      <w:r w:rsidRPr="00870072">
        <w:rPr>
          <w:rFonts w:ascii="Times New Roman" w:hAnsi="Times New Roman"/>
          <w:spacing w:val="-2"/>
          <w:sz w:val="24"/>
          <w:szCs w:val="24"/>
          <w:vertAlign w:val="superscript"/>
          <w:lang w:val="pl-PL"/>
        </w:rPr>
        <w:t>2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 powierzchni usługowej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79376E7D" w14:textId="77777777" w:rsidR="0004686C" w:rsidRPr="00870072" w:rsidRDefault="0004686C" w:rsidP="0063561B">
      <w:pPr>
        <w:numPr>
          <w:ilvl w:val="0"/>
          <w:numId w:val="20"/>
        </w:numPr>
        <w:autoSpaceDN/>
        <w:adjustRightInd/>
        <w:ind w:left="567" w:hanging="283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minimalna liczba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miejsc przeznaczonych do parkowania pojazdów zaopatrzonych w kartę pa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r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kingową zgodnie z przepisami odrębnymi;</w:t>
      </w:r>
    </w:p>
    <w:p w14:paraId="5E96BAD4" w14:textId="77777777" w:rsidR="0004686C" w:rsidRPr="00870072" w:rsidRDefault="0004686C" w:rsidP="0063561B">
      <w:pPr>
        <w:numPr>
          <w:ilvl w:val="0"/>
          <w:numId w:val="20"/>
        </w:numPr>
        <w:autoSpaceDN/>
        <w:adjustRightInd/>
        <w:ind w:left="567" w:hanging="283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miejsca do parkowania mogą być realizowane jako naziemne, wkomponowane w zagospodar</w:t>
      </w:r>
      <w:r w:rsidRPr="00870072">
        <w:rPr>
          <w:rFonts w:ascii="Times New Roman" w:hAnsi="Times New Roman"/>
          <w:sz w:val="24"/>
          <w:szCs w:val="24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>wanie terenu, lub jako wbudowane w budynki, tj. w kondygnacjach podziemnych budynków miesz</w:t>
      </w:r>
      <w:r w:rsidR="00410643" w:rsidRPr="00870072">
        <w:rPr>
          <w:rFonts w:ascii="Times New Roman" w:hAnsi="Times New Roman"/>
          <w:sz w:val="24"/>
          <w:szCs w:val="24"/>
          <w:lang w:val="pl-PL"/>
        </w:rPr>
        <w:t>kalnych lub garażach na</w:t>
      </w:r>
      <w:r w:rsidR="00693AA7" w:rsidRPr="00870072">
        <w:rPr>
          <w:rFonts w:ascii="Times New Roman" w:hAnsi="Times New Roman"/>
          <w:sz w:val="24"/>
          <w:szCs w:val="24"/>
          <w:lang w:val="pl-PL"/>
        </w:rPr>
        <w:t>d</w:t>
      </w:r>
      <w:r w:rsidR="00410643" w:rsidRPr="00870072">
        <w:rPr>
          <w:rFonts w:ascii="Times New Roman" w:hAnsi="Times New Roman"/>
          <w:sz w:val="24"/>
          <w:szCs w:val="24"/>
          <w:lang w:val="pl-PL"/>
        </w:rPr>
        <w:t>ziemnych</w:t>
      </w:r>
      <w:r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578A35F3" w14:textId="77777777" w:rsidR="00C30285" w:rsidRPr="00870072" w:rsidRDefault="00C30285" w:rsidP="0063561B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ustala się maksymalne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 xml:space="preserve"> nieprzekraczaln</w:t>
      </w:r>
      <w:r w:rsidRPr="00870072">
        <w:rPr>
          <w:rFonts w:ascii="Times New Roman" w:hAnsi="Times New Roman"/>
          <w:sz w:val="24"/>
          <w:szCs w:val="24"/>
          <w:lang w:val="pl-PL"/>
        </w:rPr>
        <w:t>e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 xml:space="preserve"> lini</w:t>
      </w:r>
      <w:r w:rsidRPr="00870072">
        <w:rPr>
          <w:rFonts w:ascii="Times New Roman" w:hAnsi="Times New Roman"/>
          <w:sz w:val="24"/>
          <w:szCs w:val="24"/>
          <w:lang w:val="pl-PL"/>
        </w:rPr>
        <w:t>e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 xml:space="preserve"> zabudowy</w:t>
      </w:r>
      <w:r w:rsidR="00357797" w:rsidRPr="00870072">
        <w:rPr>
          <w:rFonts w:ascii="Times New Roman" w:hAnsi="Times New Roman"/>
          <w:sz w:val="24"/>
          <w:szCs w:val="24"/>
          <w:lang w:val="pl-PL"/>
        </w:rPr>
        <w:t>,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sz w:val="24"/>
          <w:szCs w:val="24"/>
          <w:lang w:val="pl-PL"/>
        </w:rPr>
        <w:t>tak jak wrysowano na rysunku planu,</w:t>
      </w:r>
      <w:r w:rsidR="00357797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57797" w:rsidRPr="00870072">
        <w:rPr>
          <w:rFonts w:ascii="Times New Roman" w:hAnsi="Times New Roman"/>
          <w:sz w:val="24"/>
          <w:szCs w:val="24"/>
          <w:lang w:val="pl-PL"/>
        </w:rPr>
        <w:br/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>w odległości</w:t>
      </w:r>
      <w:r w:rsidRPr="00870072">
        <w:rPr>
          <w:rFonts w:ascii="Times New Roman" w:hAnsi="Times New Roman"/>
          <w:sz w:val="24"/>
          <w:szCs w:val="24"/>
          <w:lang w:val="pl-PL"/>
        </w:rPr>
        <w:t>ach</w:t>
      </w:r>
      <w:r w:rsidR="00357797" w:rsidRPr="00870072">
        <w:rPr>
          <w:rFonts w:ascii="Times New Roman" w:hAnsi="Times New Roman"/>
          <w:sz w:val="24"/>
          <w:szCs w:val="24"/>
          <w:lang w:val="pl-PL"/>
        </w:rPr>
        <w:t>: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C448A6F" w14:textId="77777777" w:rsidR="002A2F0D" w:rsidRPr="00870072" w:rsidRDefault="002A2F0D" w:rsidP="0063561B">
      <w:pPr>
        <w:numPr>
          <w:ilvl w:val="2"/>
          <w:numId w:val="7"/>
        </w:numPr>
        <w:tabs>
          <w:tab w:val="clear" w:pos="1080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6,0 m od linii rozgraniczających drogi publicznej dojazdowej </w:t>
      </w:r>
      <w:r w:rsidR="00EE488B" w:rsidRPr="00870072">
        <w:rPr>
          <w:rFonts w:ascii="Times New Roman" w:hAnsi="Times New Roman"/>
          <w:b/>
          <w:sz w:val="24"/>
          <w:szCs w:val="24"/>
          <w:lang w:val="pl-PL"/>
        </w:rPr>
        <w:t>4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 xml:space="preserve"> KDD</w:t>
      </w:r>
      <w:r w:rsidRPr="00870072">
        <w:rPr>
          <w:rFonts w:ascii="Times New Roman" w:hAnsi="Times New Roman"/>
          <w:sz w:val="24"/>
          <w:szCs w:val="24"/>
          <w:lang w:val="pl-PL"/>
        </w:rPr>
        <w:t>,</w:t>
      </w:r>
    </w:p>
    <w:p w14:paraId="1C7FB864" w14:textId="77777777" w:rsidR="0004686C" w:rsidRPr="00870072" w:rsidRDefault="00C30285" w:rsidP="0063561B">
      <w:pPr>
        <w:numPr>
          <w:ilvl w:val="2"/>
          <w:numId w:val="7"/>
        </w:numPr>
        <w:tabs>
          <w:tab w:val="clear" w:pos="1080"/>
          <w:tab w:val="left" w:pos="284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6,0 m, 8,0 m i 10,0 m od linii rozgraniczających</w:t>
      </w:r>
      <w:r w:rsidR="002A2F0D" w:rsidRPr="00870072">
        <w:rPr>
          <w:rFonts w:ascii="Times New Roman" w:hAnsi="Times New Roman"/>
          <w:sz w:val="24"/>
          <w:szCs w:val="24"/>
          <w:lang w:val="pl-PL"/>
        </w:rPr>
        <w:t xml:space="preserve"> ulic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przylegaj</w:t>
      </w:r>
      <w:r w:rsidRPr="00870072">
        <w:rPr>
          <w:rFonts w:ascii="Times New Roman" w:hAnsi="Times New Roman"/>
          <w:sz w:val="24"/>
          <w:szCs w:val="24"/>
          <w:lang w:val="pl-PL"/>
        </w:rPr>
        <w:t>ą</w:t>
      </w:r>
      <w:r w:rsidRPr="00870072">
        <w:rPr>
          <w:rFonts w:ascii="Times New Roman" w:hAnsi="Times New Roman"/>
          <w:sz w:val="24"/>
          <w:szCs w:val="24"/>
          <w:lang w:val="pl-PL"/>
        </w:rPr>
        <w:t>cych do obszaru pla</w:t>
      </w:r>
      <w:r w:rsidR="002A2F0D" w:rsidRPr="00870072">
        <w:rPr>
          <w:rFonts w:ascii="Times New Roman" w:hAnsi="Times New Roman"/>
          <w:sz w:val="24"/>
          <w:szCs w:val="24"/>
          <w:lang w:val="pl-PL"/>
        </w:rPr>
        <w:t>nu</w:t>
      </w:r>
      <w:r w:rsidRPr="00870072">
        <w:rPr>
          <w:rFonts w:ascii="Times New Roman" w:hAnsi="Times New Roman"/>
          <w:sz w:val="24"/>
          <w:szCs w:val="24"/>
          <w:lang w:val="pl-PL"/>
        </w:rPr>
        <w:t>,</w:t>
      </w:r>
    </w:p>
    <w:p w14:paraId="6AD195BD" w14:textId="77777777" w:rsidR="00C30285" w:rsidRPr="00870072" w:rsidRDefault="00C30285" w:rsidP="0063561B">
      <w:pPr>
        <w:numPr>
          <w:ilvl w:val="2"/>
          <w:numId w:val="7"/>
        </w:numPr>
        <w:tabs>
          <w:tab w:val="clear" w:pos="1080"/>
          <w:tab w:val="left" w:pos="284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4,0 m od linii rozgraniczając</w:t>
      </w:r>
      <w:r w:rsidR="002A2F0D" w:rsidRPr="00870072">
        <w:rPr>
          <w:rFonts w:ascii="Times New Roman" w:hAnsi="Times New Roman"/>
          <w:sz w:val="24"/>
          <w:szCs w:val="24"/>
          <w:lang w:val="pl-PL"/>
        </w:rPr>
        <w:t>ej ciągu pieszo – jezdnego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przylegającego do obszaru planu</w:t>
      </w:r>
      <w:r w:rsidR="00D64699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A2F0D" w:rsidRPr="00870072">
        <w:rPr>
          <w:rFonts w:ascii="Times New Roman" w:hAnsi="Times New Roman"/>
          <w:sz w:val="24"/>
          <w:szCs w:val="24"/>
          <w:lang w:val="pl-PL"/>
        </w:rPr>
        <w:br/>
      </w:r>
      <w:r w:rsidR="00D64699" w:rsidRPr="00870072">
        <w:rPr>
          <w:rFonts w:ascii="Times New Roman" w:hAnsi="Times New Roman"/>
          <w:sz w:val="24"/>
          <w:szCs w:val="24"/>
          <w:lang w:val="pl-PL"/>
        </w:rPr>
        <w:t>na działce nr 1902/5;</w:t>
      </w:r>
    </w:p>
    <w:p w14:paraId="056A6375" w14:textId="77777777" w:rsidR="0004686C" w:rsidRPr="00870072" w:rsidRDefault="0004686C" w:rsidP="0063561B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dachy:</w:t>
      </w:r>
    </w:p>
    <w:p w14:paraId="5D763347" w14:textId="77777777" w:rsidR="0004686C" w:rsidRPr="00870072" w:rsidRDefault="00B9553A" w:rsidP="0063561B">
      <w:pPr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na budynkach mieszkalnych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 xml:space="preserve"> z dwiema głównymi połaciami w układzie dwuspadowym o sym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>e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>trycznym k</w:t>
      </w:r>
      <w:r w:rsidRPr="00870072">
        <w:rPr>
          <w:rFonts w:ascii="Times New Roman" w:hAnsi="Times New Roman"/>
          <w:sz w:val="24"/>
          <w:szCs w:val="24"/>
          <w:lang w:val="pl-PL"/>
        </w:rPr>
        <w:t>ącie nachylenia tych połaci od 3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>5</w:t>
      </w:r>
      <w:r w:rsidR="0004686C" w:rsidRPr="00870072">
        <w:rPr>
          <w:rFonts w:ascii="Times New Roman" w:hAnsi="Times New Roman"/>
          <w:sz w:val="24"/>
          <w:szCs w:val="24"/>
          <w:vertAlign w:val="superscript"/>
          <w:lang w:val="pl-PL"/>
        </w:rPr>
        <w:t>o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 xml:space="preserve"> do 45</w:t>
      </w:r>
      <w:r w:rsidR="0004686C" w:rsidRPr="00870072">
        <w:rPr>
          <w:rFonts w:ascii="Times New Roman" w:hAnsi="Times New Roman"/>
          <w:sz w:val="24"/>
          <w:szCs w:val="24"/>
          <w:vertAlign w:val="superscript"/>
          <w:lang w:val="pl-PL"/>
        </w:rPr>
        <w:t>o</w:t>
      </w:r>
      <w:r w:rsidR="0004686C" w:rsidRPr="00870072">
        <w:rPr>
          <w:rFonts w:ascii="Times New Roman" w:hAnsi="Times New Roman"/>
          <w:sz w:val="24"/>
          <w:szCs w:val="24"/>
          <w:lang w:val="pl-PL"/>
        </w:rPr>
        <w:t xml:space="preserve"> lub płaskie; </w:t>
      </w:r>
    </w:p>
    <w:p w14:paraId="1A9A1857" w14:textId="77777777" w:rsidR="0004686C" w:rsidRPr="00870072" w:rsidRDefault="0004686C" w:rsidP="0063561B">
      <w:pPr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na garażach dwuspadowe o symetrycznym kącie nachylenia połaci od 20</w:t>
      </w:r>
      <w:r w:rsidRPr="00870072">
        <w:rPr>
          <w:rFonts w:ascii="Times New Roman" w:hAnsi="Times New Roman"/>
          <w:sz w:val="24"/>
          <w:szCs w:val="24"/>
          <w:vertAlign w:val="superscript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do 35</w:t>
      </w:r>
      <w:r w:rsidRPr="00870072">
        <w:rPr>
          <w:rFonts w:ascii="Times New Roman" w:hAnsi="Times New Roman"/>
          <w:sz w:val="24"/>
          <w:szCs w:val="24"/>
          <w:vertAlign w:val="superscript"/>
          <w:lang w:val="pl-PL"/>
        </w:rPr>
        <w:t>o</w:t>
      </w:r>
      <w:r w:rsidR="00166048" w:rsidRPr="00870072">
        <w:rPr>
          <w:rFonts w:ascii="Times New Roman" w:hAnsi="Times New Roman"/>
          <w:sz w:val="24"/>
          <w:szCs w:val="24"/>
          <w:lang w:val="pl-PL"/>
        </w:rPr>
        <w:t xml:space="preserve"> lub płaskie.</w:t>
      </w:r>
    </w:p>
    <w:p w14:paraId="24A48A83" w14:textId="77777777" w:rsidR="006A271B" w:rsidRPr="00870072" w:rsidRDefault="00E00C6E" w:rsidP="0063561B">
      <w:pPr>
        <w:numPr>
          <w:ilvl w:val="0"/>
          <w:numId w:val="13"/>
        </w:numPr>
        <w:tabs>
          <w:tab w:val="clear" w:pos="360"/>
          <w:tab w:val="num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Zasady obsługi w zakresie komu</w:t>
      </w:r>
      <w:r w:rsidR="00BB3303" w:rsidRPr="00870072">
        <w:rPr>
          <w:rFonts w:ascii="Times New Roman" w:hAnsi="Times New Roman"/>
          <w:b/>
          <w:bCs/>
          <w:sz w:val="24"/>
          <w:szCs w:val="24"/>
          <w:lang w:val="pl-PL"/>
        </w:rPr>
        <w:t>nikacji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:</w:t>
      </w:r>
      <w:r w:rsidR="00700479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A271B" w:rsidRPr="00870072">
        <w:rPr>
          <w:rFonts w:ascii="Times New Roman" w:hAnsi="Times New Roman"/>
          <w:spacing w:val="-4"/>
          <w:sz w:val="24"/>
          <w:szCs w:val="24"/>
          <w:lang w:val="pl-PL"/>
        </w:rPr>
        <w:t>ustala</w:t>
      </w:r>
      <w:r w:rsidR="002C0EEC" w:rsidRPr="00870072">
        <w:rPr>
          <w:rFonts w:ascii="Times New Roman" w:hAnsi="Times New Roman"/>
          <w:spacing w:val="-4"/>
          <w:sz w:val="24"/>
          <w:szCs w:val="24"/>
          <w:lang w:val="pl-PL"/>
        </w:rPr>
        <w:t xml:space="preserve"> się obsługę komunikacyjną z </w:t>
      </w:r>
      <w:r w:rsidR="004D21B9" w:rsidRPr="00870072">
        <w:rPr>
          <w:rFonts w:ascii="Times New Roman" w:hAnsi="Times New Roman"/>
          <w:spacing w:val="-4"/>
          <w:sz w:val="24"/>
          <w:szCs w:val="24"/>
          <w:lang w:val="pl-PL"/>
        </w:rPr>
        <w:t>przylegając</w:t>
      </w:r>
      <w:r w:rsidR="00357797" w:rsidRPr="00870072">
        <w:rPr>
          <w:rFonts w:ascii="Times New Roman" w:hAnsi="Times New Roman"/>
          <w:spacing w:val="-4"/>
          <w:sz w:val="24"/>
          <w:szCs w:val="24"/>
          <w:lang w:val="pl-PL"/>
        </w:rPr>
        <w:t>ej</w:t>
      </w:r>
      <w:r w:rsidR="004D21B9" w:rsidRPr="00870072">
        <w:rPr>
          <w:rFonts w:ascii="Times New Roman" w:hAnsi="Times New Roman"/>
          <w:spacing w:val="-4"/>
          <w:sz w:val="24"/>
          <w:szCs w:val="24"/>
          <w:lang w:val="pl-PL"/>
        </w:rPr>
        <w:t xml:space="preserve"> do obszaru planu</w:t>
      </w:r>
      <w:r w:rsidR="00357797" w:rsidRPr="00870072">
        <w:rPr>
          <w:rFonts w:ascii="Times New Roman" w:hAnsi="Times New Roman"/>
          <w:spacing w:val="-4"/>
          <w:sz w:val="24"/>
          <w:szCs w:val="24"/>
          <w:lang w:val="pl-PL"/>
        </w:rPr>
        <w:t xml:space="preserve"> ulicy Wielewskiej i </w:t>
      </w:r>
      <w:r w:rsidR="002A2F0D" w:rsidRPr="00870072">
        <w:rPr>
          <w:rFonts w:ascii="Times New Roman" w:hAnsi="Times New Roman"/>
          <w:spacing w:val="-4"/>
          <w:sz w:val="24"/>
          <w:szCs w:val="24"/>
          <w:lang w:val="pl-PL"/>
        </w:rPr>
        <w:t xml:space="preserve">wyznaczonej w obszarze planu drogi publicznej dojazdowej </w:t>
      </w:r>
      <w:r w:rsidR="00EE488B" w:rsidRPr="00870072">
        <w:rPr>
          <w:rFonts w:ascii="Times New Roman" w:hAnsi="Times New Roman"/>
          <w:b/>
          <w:spacing w:val="-4"/>
          <w:sz w:val="24"/>
          <w:szCs w:val="24"/>
          <w:lang w:val="pl-PL"/>
        </w:rPr>
        <w:t>4</w:t>
      </w:r>
      <w:r w:rsidR="002A2F0D" w:rsidRPr="00870072">
        <w:rPr>
          <w:rFonts w:ascii="Times New Roman" w:hAnsi="Times New Roman"/>
          <w:b/>
          <w:spacing w:val="-4"/>
          <w:sz w:val="24"/>
          <w:szCs w:val="24"/>
          <w:lang w:val="pl-PL"/>
        </w:rPr>
        <w:t xml:space="preserve"> KDD</w:t>
      </w:r>
      <w:r w:rsidR="002A2F0D" w:rsidRPr="00870072">
        <w:rPr>
          <w:rFonts w:ascii="Times New Roman" w:hAnsi="Times New Roman"/>
          <w:spacing w:val="-4"/>
          <w:sz w:val="24"/>
          <w:szCs w:val="24"/>
          <w:lang w:val="pl-PL"/>
        </w:rPr>
        <w:t>.</w:t>
      </w:r>
    </w:p>
    <w:p w14:paraId="57629350" w14:textId="77777777" w:rsidR="00E62C17" w:rsidRPr="00870072" w:rsidRDefault="00EE488B" w:rsidP="002076AF">
      <w:pPr>
        <w:tabs>
          <w:tab w:val="left" w:pos="709"/>
          <w:tab w:val="left" w:pos="1276"/>
        </w:tabs>
        <w:ind w:firstLine="709"/>
        <w:rPr>
          <w:lang w:val="pl-PL"/>
        </w:rPr>
      </w:pPr>
      <w:r w:rsidRPr="00870072">
        <w:rPr>
          <w:lang w:val="pl-PL"/>
        </w:rPr>
        <w:t>.</w:t>
      </w:r>
    </w:p>
    <w:p w14:paraId="7BBA4817" w14:textId="77777777" w:rsidR="00D15C56" w:rsidRPr="00870072" w:rsidRDefault="00E62C17" w:rsidP="002076AF">
      <w:pPr>
        <w:tabs>
          <w:tab w:val="left" w:pos="709"/>
          <w:tab w:val="left" w:pos="1276"/>
        </w:tabs>
        <w:ind w:firstLine="709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70072">
        <w:rPr>
          <w:lang w:val="pl-PL"/>
        </w:rPr>
        <w:br w:type="page"/>
      </w:r>
    </w:p>
    <w:p w14:paraId="346C8701" w14:textId="77777777" w:rsidR="00445A26" w:rsidRPr="00870072" w:rsidRDefault="00445A26" w:rsidP="00445A26">
      <w:pPr>
        <w:tabs>
          <w:tab w:val="left" w:pos="1276"/>
        </w:tabs>
        <w:ind w:firstLine="709"/>
        <w:rPr>
          <w:rFonts w:ascii="Times New Roman" w:hAnsi="Times New Roman"/>
          <w:spacing w:val="-6"/>
          <w:sz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§ 8. 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870072">
        <w:rPr>
          <w:rFonts w:ascii="Times New Roman" w:hAnsi="Times New Roman"/>
          <w:b/>
          <w:bCs/>
          <w:spacing w:val="-6"/>
          <w:sz w:val="24"/>
          <w:szCs w:val="24"/>
          <w:lang w:val="pl-PL"/>
        </w:rPr>
        <w:t>Karta terenu 3 Up</w:t>
      </w:r>
    </w:p>
    <w:p w14:paraId="4283F386" w14:textId="77777777" w:rsidR="00445A26" w:rsidRPr="00870072" w:rsidRDefault="00445A26" w:rsidP="0063561B">
      <w:pPr>
        <w:numPr>
          <w:ilvl w:val="6"/>
          <w:numId w:val="29"/>
        </w:numPr>
        <w:tabs>
          <w:tab w:val="clear" w:pos="567"/>
          <w:tab w:val="left" w:pos="0"/>
          <w:tab w:val="num" w:pos="993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Przeznaczenie terenu: </w:t>
      </w:r>
      <w:r w:rsidR="00670024" w:rsidRPr="00870072">
        <w:rPr>
          <w:rFonts w:ascii="Times New Roman" w:hAnsi="Times New Roman"/>
          <w:sz w:val="24"/>
          <w:szCs w:val="24"/>
          <w:lang w:val="pl-PL"/>
        </w:rPr>
        <w:t>teren zabudowy usługowej w zakresie usług publicznych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5B22446E" w14:textId="77777777" w:rsidR="00445A26" w:rsidRPr="00870072" w:rsidRDefault="00445A26" w:rsidP="0063561B">
      <w:pPr>
        <w:numPr>
          <w:ilvl w:val="6"/>
          <w:numId w:val="29"/>
        </w:numPr>
        <w:tabs>
          <w:tab w:val="clear" w:pos="567"/>
          <w:tab w:val="left" w:pos="0"/>
          <w:tab w:val="num" w:pos="993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Zasady ochrony i kształtowania ładu przestrzennego:</w:t>
      </w:r>
    </w:p>
    <w:p w14:paraId="4CA80740" w14:textId="77777777" w:rsidR="00445A26" w:rsidRPr="00870072" w:rsidRDefault="00445A26" w:rsidP="0063561B">
      <w:pPr>
        <w:numPr>
          <w:ilvl w:val="0"/>
          <w:numId w:val="30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ustala się:</w:t>
      </w:r>
    </w:p>
    <w:p w14:paraId="652B138A" w14:textId="77777777" w:rsidR="004570F3" w:rsidRPr="00870072" w:rsidRDefault="004570F3" w:rsidP="0063561B">
      <w:pPr>
        <w:numPr>
          <w:ilvl w:val="1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usługi publiczne związane z budową i utrzymaniem dróg publicznych oraz składowaniem mat</w:t>
      </w:r>
      <w:r w:rsidRPr="00870072">
        <w:rPr>
          <w:rFonts w:ascii="Times New Roman" w:hAnsi="Times New Roman"/>
          <w:sz w:val="24"/>
          <w:szCs w:val="24"/>
          <w:lang w:val="pl-PL"/>
        </w:rPr>
        <w:t>e</w:t>
      </w:r>
      <w:r w:rsidRPr="00870072">
        <w:rPr>
          <w:rFonts w:ascii="Times New Roman" w:hAnsi="Times New Roman"/>
          <w:sz w:val="24"/>
          <w:szCs w:val="24"/>
          <w:lang w:val="pl-PL"/>
        </w:rPr>
        <w:t>riałów do budowy tych dróg</w:t>
      </w:r>
      <w:r w:rsidR="00EE488B" w:rsidRPr="00870072">
        <w:rPr>
          <w:rFonts w:ascii="Times New Roman" w:hAnsi="Times New Roman"/>
          <w:sz w:val="24"/>
          <w:szCs w:val="24"/>
          <w:lang w:val="pl-PL"/>
        </w:rPr>
        <w:t xml:space="preserve"> i ich utrzymania</w:t>
      </w:r>
      <w:r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4099878C" w14:textId="77777777" w:rsidR="00445A26" w:rsidRPr="00870072" w:rsidRDefault="004570F3" w:rsidP="0063561B">
      <w:pPr>
        <w:numPr>
          <w:ilvl w:val="1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budowę </w:t>
      </w:r>
      <w:r w:rsidR="00445A26" w:rsidRPr="00870072">
        <w:rPr>
          <w:rFonts w:ascii="Times New Roman" w:hAnsi="Times New Roman"/>
          <w:sz w:val="24"/>
          <w:szCs w:val="24"/>
          <w:lang w:val="pl-PL"/>
        </w:rPr>
        <w:t xml:space="preserve">budynków </w:t>
      </w:r>
      <w:r w:rsidRPr="00870072">
        <w:rPr>
          <w:rFonts w:ascii="Times New Roman" w:hAnsi="Times New Roman"/>
          <w:sz w:val="24"/>
          <w:lang w:val="pl-PL"/>
        </w:rPr>
        <w:t>biurowych, administracyjnych, socjalnych, a także z pomieszczeniami p</w:t>
      </w:r>
      <w:r w:rsidRPr="00870072">
        <w:rPr>
          <w:rFonts w:ascii="Times New Roman" w:hAnsi="Times New Roman"/>
          <w:sz w:val="24"/>
          <w:lang w:val="pl-PL"/>
        </w:rPr>
        <w:t>o</w:t>
      </w:r>
      <w:r w:rsidRPr="00870072">
        <w:rPr>
          <w:rFonts w:ascii="Times New Roman" w:hAnsi="Times New Roman"/>
          <w:sz w:val="24"/>
          <w:lang w:val="pl-PL"/>
        </w:rPr>
        <w:t>mocniczymi, technicznymi, gospodarczymi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i garażowymi</w:t>
      </w:r>
      <w:r w:rsidRPr="00870072">
        <w:rPr>
          <w:rFonts w:ascii="Times New Roman" w:hAnsi="Times New Roman"/>
          <w:sz w:val="24"/>
          <w:lang w:val="pl-PL"/>
        </w:rPr>
        <w:t xml:space="preserve"> oraz wiat - niezbędnych do realizacji usług, o których mowa w lit. a;</w:t>
      </w:r>
    </w:p>
    <w:p w14:paraId="5CF1EDB5" w14:textId="77777777" w:rsidR="00127AF9" w:rsidRPr="00870072" w:rsidRDefault="00166048" w:rsidP="0063561B">
      <w:pPr>
        <w:numPr>
          <w:ilvl w:val="0"/>
          <w:numId w:val="31"/>
        </w:numPr>
        <w:tabs>
          <w:tab w:val="clear" w:pos="720"/>
          <w:tab w:val="num" w:pos="284"/>
        </w:tabs>
        <w:autoSpaceDN/>
        <w:adjustRightInd/>
        <w:ind w:left="284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pacing w:val="-4"/>
          <w:sz w:val="24"/>
          <w:szCs w:val="24"/>
          <w:lang w:val="pl-PL" w:eastAsia="zh-CN"/>
        </w:rPr>
        <w:t xml:space="preserve">dopuszcza się </w:t>
      </w:r>
      <w:r w:rsidR="00295E25" w:rsidRPr="00870072">
        <w:rPr>
          <w:rFonts w:ascii="Times New Roman" w:hAnsi="Times New Roman"/>
          <w:spacing w:val="-4"/>
          <w:sz w:val="24"/>
          <w:szCs w:val="24"/>
          <w:lang w:val="pl-PL" w:eastAsia="zh-CN"/>
        </w:rPr>
        <w:t>działalność usługową spełniającą wymóg określony</w:t>
      </w:r>
      <w:r w:rsidR="00295E25" w:rsidRPr="00870072">
        <w:rPr>
          <w:rFonts w:ascii="Times New Roman" w:hAnsi="Times New Roman"/>
          <w:b/>
          <w:spacing w:val="-4"/>
          <w:sz w:val="24"/>
          <w:szCs w:val="24"/>
          <w:lang w:val="pl-PL" w:eastAsia="zh-CN"/>
        </w:rPr>
        <w:t xml:space="preserve"> </w:t>
      </w:r>
      <w:r w:rsidR="00295E25" w:rsidRPr="00870072">
        <w:rPr>
          <w:rFonts w:ascii="Times New Roman" w:hAnsi="Times New Roman"/>
          <w:spacing w:val="-4"/>
          <w:sz w:val="24"/>
          <w:szCs w:val="24"/>
          <w:lang w:val="pl-PL" w:eastAsia="zh-CN"/>
        </w:rPr>
        <w:t>w</w:t>
      </w:r>
      <w:r w:rsidR="00295E25" w:rsidRPr="00870072">
        <w:rPr>
          <w:rFonts w:ascii="Times New Roman" w:hAnsi="Times New Roman"/>
          <w:b/>
          <w:spacing w:val="-4"/>
          <w:sz w:val="24"/>
          <w:szCs w:val="24"/>
          <w:lang w:val="pl-PL" w:eastAsia="zh-CN"/>
        </w:rPr>
        <w:t xml:space="preserve"> </w:t>
      </w:r>
      <w:r w:rsidR="00295E25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§ 6 </w:t>
      </w:r>
      <w:r w:rsidR="00295E25" w:rsidRPr="00870072">
        <w:rPr>
          <w:rFonts w:ascii="Times New Roman" w:hAnsi="Times New Roman"/>
          <w:b/>
          <w:spacing w:val="-4"/>
          <w:sz w:val="24"/>
          <w:szCs w:val="24"/>
          <w:lang w:val="pl-PL" w:eastAsia="zh-CN"/>
        </w:rPr>
        <w:t>ust. 3 pkt 1</w:t>
      </w:r>
      <w:r w:rsidR="00295E25" w:rsidRPr="00870072">
        <w:rPr>
          <w:rFonts w:ascii="Times New Roman" w:hAnsi="Times New Roman"/>
          <w:spacing w:val="-4"/>
          <w:sz w:val="24"/>
          <w:szCs w:val="24"/>
          <w:lang w:val="pl-PL" w:eastAsia="zh-CN"/>
        </w:rPr>
        <w:t xml:space="preserve"> i</w:t>
      </w:r>
      <w:r w:rsidR="00295E25" w:rsidRPr="00870072">
        <w:rPr>
          <w:rFonts w:ascii="Times New Roman" w:hAnsi="Times New Roman"/>
          <w:b/>
          <w:spacing w:val="-4"/>
          <w:sz w:val="24"/>
          <w:szCs w:val="24"/>
          <w:lang w:val="pl-PL" w:eastAsia="zh-CN"/>
        </w:rPr>
        <w:t xml:space="preserve"> 2</w:t>
      </w:r>
      <w:r w:rsidR="00295E25" w:rsidRPr="00870072">
        <w:rPr>
          <w:rFonts w:ascii="Times New Roman" w:hAnsi="Times New Roman"/>
          <w:bCs/>
          <w:spacing w:val="-4"/>
          <w:sz w:val="24"/>
          <w:szCs w:val="24"/>
          <w:lang w:val="pl-PL" w:eastAsia="zh-CN"/>
        </w:rPr>
        <w:t>.</w:t>
      </w:r>
    </w:p>
    <w:p w14:paraId="48392F84" w14:textId="77777777" w:rsidR="00445A26" w:rsidRPr="00870072" w:rsidRDefault="00445A26" w:rsidP="00445A26">
      <w:pPr>
        <w:tabs>
          <w:tab w:val="left" w:pos="993"/>
        </w:tabs>
        <w:ind w:left="720"/>
        <w:jc w:val="both"/>
        <w:rPr>
          <w:rFonts w:ascii="Times New Roman" w:hAnsi="Times New Roman"/>
          <w:sz w:val="2"/>
          <w:szCs w:val="2"/>
          <w:lang w:val="pl-PL"/>
        </w:rPr>
      </w:pPr>
    </w:p>
    <w:p w14:paraId="54E0B0F8" w14:textId="77777777" w:rsidR="00445A26" w:rsidRPr="00870072" w:rsidRDefault="00445A26" w:rsidP="0063561B">
      <w:pPr>
        <w:numPr>
          <w:ilvl w:val="0"/>
          <w:numId w:val="41"/>
        </w:numPr>
        <w:tabs>
          <w:tab w:val="clear" w:pos="360"/>
          <w:tab w:val="num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sz w:val="24"/>
          <w:szCs w:val="24"/>
          <w:lang w:val="pl-PL"/>
        </w:rPr>
        <w:t>Zasady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 kształtowania zabudowy oraz wskaźniki zagospodarowania terenu: </w:t>
      </w:r>
    </w:p>
    <w:p w14:paraId="4AF20803" w14:textId="77777777" w:rsidR="00445A26" w:rsidRPr="00870072" w:rsidRDefault="00445A26" w:rsidP="0063561B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pacing w:val="-4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intensywność zabudowy – od 0,0</w:t>
      </w:r>
      <w:r w:rsidR="00FF64E3" w:rsidRPr="00870072">
        <w:rPr>
          <w:rFonts w:ascii="Times New Roman" w:hAnsi="Times New Roman"/>
          <w:sz w:val="24"/>
          <w:szCs w:val="24"/>
          <w:lang w:val="pl-PL"/>
        </w:rPr>
        <w:t>1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do </w:t>
      </w:r>
      <w:r w:rsidR="00FF64E3" w:rsidRPr="00870072">
        <w:rPr>
          <w:rFonts w:ascii="Times New Roman" w:hAnsi="Times New Roman"/>
          <w:sz w:val="24"/>
          <w:szCs w:val="24"/>
          <w:lang w:val="pl-PL"/>
        </w:rPr>
        <w:t>1,6</w:t>
      </w:r>
      <w:r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422A46D6" w14:textId="77777777" w:rsidR="00445A26" w:rsidRPr="00870072" w:rsidRDefault="00445A26" w:rsidP="0063561B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pacing w:val="-4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powierzchnia zabudowy nie może przekroczyć 40% powierzchni terenu;  </w:t>
      </w:r>
    </w:p>
    <w:p w14:paraId="6AEC6139" w14:textId="77777777" w:rsidR="00445A26" w:rsidRPr="00870072" w:rsidRDefault="00445A26" w:rsidP="0063561B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pacing w:val="-2"/>
          <w:sz w:val="24"/>
          <w:szCs w:val="24"/>
          <w:lang w:val="pl-PL"/>
        </w:rPr>
      </w:pP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minimalny udział powierzchni d</w:t>
      </w:r>
      <w:r w:rsidR="00FF64E3" w:rsidRPr="00870072">
        <w:rPr>
          <w:rFonts w:ascii="Times New Roman" w:hAnsi="Times New Roman"/>
          <w:spacing w:val="-2"/>
          <w:sz w:val="24"/>
          <w:szCs w:val="24"/>
          <w:lang w:val="pl-PL"/>
        </w:rPr>
        <w:t>ziałki biologicznie czynnej – 1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0% powierzchni działki budowl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a</w:t>
      </w: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nej;</w:t>
      </w:r>
    </w:p>
    <w:p w14:paraId="095AAD9D" w14:textId="77777777" w:rsidR="00445A26" w:rsidRPr="00870072" w:rsidRDefault="00445A26" w:rsidP="0063561B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wysokość zabudowy:</w:t>
      </w:r>
    </w:p>
    <w:p w14:paraId="76C314B5" w14:textId="77777777" w:rsidR="00445A26" w:rsidRPr="00870072" w:rsidRDefault="00445A26" w:rsidP="0063561B">
      <w:pPr>
        <w:numPr>
          <w:ilvl w:val="2"/>
          <w:numId w:val="39"/>
        </w:numPr>
        <w:tabs>
          <w:tab w:val="clear" w:pos="1080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bu</w:t>
      </w:r>
      <w:r w:rsidR="00FF64E3" w:rsidRPr="00870072">
        <w:rPr>
          <w:rFonts w:ascii="Times New Roman" w:hAnsi="Times New Roman"/>
          <w:sz w:val="24"/>
          <w:szCs w:val="24"/>
          <w:lang w:val="pl-PL"/>
        </w:rPr>
        <w:t>dynki do 12</w:t>
      </w:r>
      <w:r w:rsidRPr="00870072">
        <w:rPr>
          <w:rFonts w:ascii="Times New Roman" w:hAnsi="Times New Roman"/>
          <w:sz w:val="24"/>
          <w:szCs w:val="24"/>
          <w:lang w:val="pl-PL"/>
        </w:rPr>
        <w:t>,0 m,</w:t>
      </w:r>
    </w:p>
    <w:p w14:paraId="34FE5832" w14:textId="77777777" w:rsidR="00445A26" w:rsidRPr="00870072" w:rsidRDefault="00FF64E3" w:rsidP="0063561B">
      <w:pPr>
        <w:numPr>
          <w:ilvl w:val="2"/>
          <w:numId w:val="39"/>
        </w:numPr>
        <w:tabs>
          <w:tab w:val="clear" w:pos="1080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wiaty do 6</w:t>
      </w:r>
      <w:r w:rsidR="00445A26" w:rsidRPr="00870072">
        <w:rPr>
          <w:rFonts w:ascii="Times New Roman" w:hAnsi="Times New Roman"/>
          <w:sz w:val="24"/>
          <w:szCs w:val="24"/>
          <w:lang w:val="pl-PL"/>
        </w:rPr>
        <w:t>,0 m</w:t>
      </w:r>
      <w:r w:rsidR="00166048"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1C8A3422" w14:textId="77777777" w:rsidR="00445A26" w:rsidRPr="00870072" w:rsidRDefault="00445A26" w:rsidP="0063561B">
      <w:pPr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ustalenia w zakresie 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minimalnej liczby miejsc do parkowania i sposobu ich realizacji</w:t>
      </w:r>
      <w:r w:rsidRPr="00870072">
        <w:rPr>
          <w:rFonts w:ascii="Times New Roman" w:hAnsi="Times New Roman"/>
          <w:sz w:val="24"/>
          <w:szCs w:val="24"/>
          <w:lang w:val="pl-PL"/>
        </w:rPr>
        <w:t>:</w:t>
      </w:r>
    </w:p>
    <w:p w14:paraId="7CFEB824" w14:textId="77777777" w:rsidR="00445A26" w:rsidRPr="00870072" w:rsidRDefault="00445A26" w:rsidP="0063561B">
      <w:pPr>
        <w:numPr>
          <w:ilvl w:val="0"/>
          <w:numId w:val="40"/>
        </w:numPr>
        <w:autoSpaceDN/>
        <w:adjustRightInd/>
        <w:ind w:left="567" w:hanging="283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nie mniej niż </w:t>
      </w:r>
      <w:r w:rsidR="00FF64E3" w:rsidRPr="00870072">
        <w:rPr>
          <w:rFonts w:ascii="Times New Roman" w:hAnsi="Times New Roman"/>
          <w:sz w:val="24"/>
          <w:szCs w:val="24"/>
          <w:lang w:val="pl-PL"/>
        </w:rPr>
        <w:t>1 miejsce w przeliczeniu na dwie osoby zatrudnione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52EB3B55" w14:textId="77777777" w:rsidR="00445A26" w:rsidRPr="00870072" w:rsidRDefault="00445A26" w:rsidP="0063561B">
      <w:pPr>
        <w:numPr>
          <w:ilvl w:val="0"/>
          <w:numId w:val="40"/>
        </w:numPr>
        <w:autoSpaceDN/>
        <w:adjustRightInd/>
        <w:ind w:left="567" w:hanging="283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pacing w:val="-2"/>
          <w:sz w:val="24"/>
          <w:szCs w:val="24"/>
          <w:lang w:val="pl-PL"/>
        </w:rPr>
        <w:t>minimalna liczba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miejsc przeznaczonych do parkowania pojazdów zaopatrzonych w kartę pa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r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kingową zgodnie z przepisami odrębnymi;</w:t>
      </w:r>
    </w:p>
    <w:p w14:paraId="25500844" w14:textId="77777777" w:rsidR="00445A26" w:rsidRPr="00870072" w:rsidRDefault="00445A26" w:rsidP="0063561B">
      <w:pPr>
        <w:numPr>
          <w:ilvl w:val="0"/>
          <w:numId w:val="40"/>
        </w:numPr>
        <w:autoSpaceDN/>
        <w:adjustRightInd/>
        <w:ind w:left="567" w:hanging="283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miejsca do parkowania mogą być realizowane jako naziemne, wkomponowane w zagospodar</w:t>
      </w:r>
      <w:r w:rsidRPr="00870072">
        <w:rPr>
          <w:rFonts w:ascii="Times New Roman" w:hAnsi="Times New Roman"/>
          <w:sz w:val="24"/>
          <w:szCs w:val="24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>wanie terenu, lub jako wbudowane w budynki, tj. w kondygnacjach podziemnych budynków mieszkalnych lub garażach nadziemnych;</w:t>
      </w:r>
    </w:p>
    <w:p w14:paraId="0A59F11F" w14:textId="77777777" w:rsidR="00445A26" w:rsidRPr="00870072" w:rsidRDefault="00445A26" w:rsidP="0063561B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ustala się maksymalne nieprzekraczalne linie zabudowy, tak jak wrysowano na rysunku planu, </w:t>
      </w:r>
      <w:r w:rsidRPr="00870072">
        <w:rPr>
          <w:rFonts w:ascii="Times New Roman" w:hAnsi="Times New Roman"/>
          <w:sz w:val="24"/>
          <w:szCs w:val="24"/>
          <w:lang w:val="pl-PL"/>
        </w:rPr>
        <w:br/>
        <w:t xml:space="preserve">w odległościach: </w:t>
      </w:r>
    </w:p>
    <w:p w14:paraId="3783F2A0" w14:textId="77777777" w:rsidR="00445A26" w:rsidRPr="00870072" w:rsidRDefault="00445A26" w:rsidP="0063561B">
      <w:pPr>
        <w:numPr>
          <w:ilvl w:val="2"/>
          <w:numId w:val="43"/>
        </w:numPr>
        <w:tabs>
          <w:tab w:val="clear" w:pos="1080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6,0 m od linii rozgraniczający</w:t>
      </w:r>
      <w:r w:rsidR="00EE488B" w:rsidRPr="00870072">
        <w:rPr>
          <w:rFonts w:ascii="Times New Roman" w:hAnsi="Times New Roman"/>
          <w:sz w:val="24"/>
          <w:szCs w:val="24"/>
          <w:lang w:val="pl-PL"/>
        </w:rPr>
        <w:t xml:space="preserve">ch drogi publicznej dojazdowej </w:t>
      </w:r>
      <w:r w:rsidR="00EE488B" w:rsidRPr="00870072">
        <w:rPr>
          <w:rFonts w:ascii="Times New Roman" w:hAnsi="Times New Roman"/>
          <w:b/>
          <w:sz w:val="24"/>
          <w:szCs w:val="24"/>
          <w:lang w:val="pl-PL"/>
        </w:rPr>
        <w:t>4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 xml:space="preserve"> KDD</w:t>
      </w:r>
      <w:r w:rsidRPr="00870072">
        <w:rPr>
          <w:rFonts w:ascii="Times New Roman" w:hAnsi="Times New Roman"/>
          <w:sz w:val="24"/>
          <w:szCs w:val="24"/>
          <w:lang w:val="pl-PL"/>
        </w:rPr>
        <w:t>,</w:t>
      </w:r>
    </w:p>
    <w:p w14:paraId="5BFFBF16" w14:textId="77777777" w:rsidR="00445A26" w:rsidRPr="00870072" w:rsidRDefault="00445A26" w:rsidP="0063561B">
      <w:pPr>
        <w:numPr>
          <w:ilvl w:val="2"/>
          <w:numId w:val="43"/>
        </w:numPr>
        <w:tabs>
          <w:tab w:val="clear" w:pos="1080"/>
          <w:tab w:val="left" w:pos="284"/>
          <w:tab w:val="num" w:pos="567"/>
        </w:tabs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10,0 m od linii rozgraniczając</w:t>
      </w:r>
      <w:r w:rsidR="00295E25" w:rsidRPr="00870072">
        <w:rPr>
          <w:rFonts w:ascii="Times New Roman" w:hAnsi="Times New Roman"/>
          <w:sz w:val="24"/>
          <w:szCs w:val="24"/>
          <w:lang w:val="pl-PL"/>
        </w:rPr>
        <w:t>ej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ulic</w:t>
      </w:r>
      <w:r w:rsidR="00295E25" w:rsidRPr="00870072">
        <w:rPr>
          <w:rFonts w:ascii="Times New Roman" w:hAnsi="Times New Roman"/>
          <w:sz w:val="24"/>
          <w:szCs w:val="24"/>
          <w:lang w:val="pl-PL"/>
        </w:rPr>
        <w:t>y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20277" w:rsidRPr="00870072">
        <w:rPr>
          <w:rFonts w:ascii="Times New Roman" w:hAnsi="Times New Roman"/>
          <w:sz w:val="24"/>
          <w:szCs w:val="24"/>
          <w:lang w:val="pl-PL"/>
        </w:rPr>
        <w:t xml:space="preserve">Gdańskiej </w:t>
      </w:r>
      <w:r w:rsidRPr="00870072">
        <w:rPr>
          <w:rFonts w:ascii="Times New Roman" w:hAnsi="Times New Roman"/>
          <w:sz w:val="24"/>
          <w:szCs w:val="24"/>
          <w:lang w:val="pl-PL"/>
        </w:rPr>
        <w:t>przylegaj</w:t>
      </w:r>
      <w:r w:rsidRPr="00870072">
        <w:rPr>
          <w:rFonts w:ascii="Times New Roman" w:hAnsi="Times New Roman"/>
          <w:sz w:val="24"/>
          <w:szCs w:val="24"/>
          <w:lang w:val="pl-PL"/>
        </w:rPr>
        <w:t>ą</w:t>
      </w:r>
      <w:r w:rsidRPr="00870072">
        <w:rPr>
          <w:rFonts w:ascii="Times New Roman" w:hAnsi="Times New Roman"/>
          <w:sz w:val="24"/>
          <w:szCs w:val="24"/>
          <w:lang w:val="pl-PL"/>
        </w:rPr>
        <w:t>c</w:t>
      </w:r>
      <w:r w:rsidR="00295E25" w:rsidRPr="00870072">
        <w:rPr>
          <w:rFonts w:ascii="Times New Roman" w:hAnsi="Times New Roman"/>
          <w:sz w:val="24"/>
          <w:szCs w:val="24"/>
          <w:lang w:val="pl-PL"/>
        </w:rPr>
        <w:t>ej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do obszaru planu</w:t>
      </w:r>
      <w:r w:rsidR="00295E25"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7D529C76" w14:textId="77777777" w:rsidR="00445A26" w:rsidRPr="00870072" w:rsidRDefault="00166048" w:rsidP="0063561B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dachy z </w:t>
      </w:r>
      <w:r w:rsidR="00445A26" w:rsidRPr="00870072">
        <w:rPr>
          <w:rFonts w:ascii="Times New Roman" w:hAnsi="Times New Roman"/>
          <w:sz w:val="24"/>
          <w:szCs w:val="24"/>
          <w:lang w:val="pl-PL"/>
        </w:rPr>
        <w:t>dwiema głównymi połaciami w układzie dwuspadowym o symetrycznym kącie nachylen</w:t>
      </w:r>
      <w:r w:rsidR="00FF64E3" w:rsidRPr="00870072">
        <w:rPr>
          <w:rFonts w:ascii="Times New Roman" w:hAnsi="Times New Roman"/>
          <w:sz w:val="24"/>
          <w:szCs w:val="24"/>
          <w:lang w:val="pl-PL"/>
        </w:rPr>
        <w:t>ia tych poł</w:t>
      </w:r>
      <w:r w:rsidR="00FF64E3" w:rsidRPr="00870072">
        <w:rPr>
          <w:rFonts w:ascii="Times New Roman" w:hAnsi="Times New Roman"/>
          <w:sz w:val="24"/>
          <w:szCs w:val="24"/>
          <w:lang w:val="pl-PL"/>
        </w:rPr>
        <w:t>a</w:t>
      </w:r>
      <w:r w:rsidR="00FF64E3" w:rsidRPr="00870072">
        <w:rPr>
          <w:rFonts w:ascii="Times New Roman" w:hAnsi="Times New Roman"/>
          <w:sz w:val="24"/>
          <w:szCs w:val="24"/>
          <w:lang w:val="pl-PL"/>
        </w:rPr>
        <w:t>ci od 20</w:t>
      </w:r>
      <w:r w:rsidR="00445A26" w:rsidRPr="00870072">
        <w:rPr>
          <w:rFonts w:ascii="Times New Roman" w:hAnsi="Times New Roman"/>
          <w:sz w:val="24"/>
          <w:szCs w:val="24"/>
          <w:vertAlign w:val="superscript"/>
          <w:lang w:val="pl-PL"/>
        </w:rPr>
        <w:t>o</w:t>
      </w:r>
      <w:r w:rsidR="00445A26" w:rsidRPr="00870072">
        <w:rPr>
          <w:rFonts w:ascii="Times New Roman" w:hAnsi="Times New Roman"/>
          <w:sz w:val="24"/>
          <w:szCs w:val="24"/>
          <w:lang w:val="pl-PL"/>
        </w:rPr>
        <w:t xml:space="preserve"> do 45</w:t>
      </w:r>
      <w:r w:rsidR="00445A26" w:rsidRPr="00870072">
        <w:rPr>
          <w:rFonts w:ascii="Times New Roman" w:hAnsi="Times New Roman"/>
          <w:sz w:val="24"/>
          <w:szCs w:val="24"/>
          <w:vertAlign w:val="superscript"/>
          <w:lang w:val="pl-PL"/>
        </w:rPr>
        <w:t>o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lub płaskie.</w:t>
      </w:r>
    </w:p>
    <w:p w14:paraId="6549432A" w14:textId="77777777" w:rsidR="00445A26" w:rsidRPr="00870072" w:rsidRDefault="00445A26" w:rsidP="0063561B">
      <w:pPr>
        <w:numPr>
          <w:ilvl w:val="0"/>
          <w:numId w:val="42"/>
        </w:numPr>
        <w:tabs>
          <w:tab w:val="clear" w:pos="360"/>
          <w:tab w:val="num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Zasady obsługi w zakresie komunikacji: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spacing w:val="-4"/>
          <w:sz w:val="24"/>
          <w:szCs w:val="24"/>
          <w:lang w:val="pl-PL"/>
        </w:rPr>
        <w:t xml:space="preserve">ustala się obsługę komunikacyjną z wyznaczonej </w:t>
      </w:r>
      <w:r w:rsidRPr="00870072">
        <w:rPr>
          <w:rFonts w:ascii="Times New Roman" w:hAnsi="Times New Roman"/>
          <w:spacing w:val="-4"/>
          <w:sz w:val="24"/>
          <w:szCs w:val="24"/>
          <w:lang w:val="pl-PL"/>
        </w:rPr>
        <w:br/>
        <w:t>w obszarze pla</w:t>
      </w:r>
      <w:r w:rsidR="00EE488B" w:rsidRPr="00870072">
        <w:rPr>
          <w:rFonts w:ascii="Times New Roman" w:hAnsi="Times New Roman"/>
          <w:spacing w:val="-4"/>
          <w:sz w:val="24"/>
          <w:szCs w:val="24"/>
          <w:lang w:val="pl-PL"/>
        </w:rPr>
        <w:t xml:space="preserve">nu drogi publicznej dojazdowej </w:t>
      </w:r>
      <w:r w:rsidR="00EE488B" w:rsidRPr="00870072">
        <w:rPr>
          <w:rFonts w:ascii="Times New Roman" w:hAnsi="Times New Roman"/>
          <w:b/>
          <w:spacing w:val="-4"/>
          <w:sz w:val="24"/>
          <w:szCs w:val="24"/>
          <w:lang w:val="pl-PL"/>
        </w:rPr>
        <w:t>4</w:t>
      </w:r>
      <w:r w:rsidRPr="00870072">
        <w:rPr>
          <w:rFonts w:ascii="Times New Roman" w:hAnsi="Times New Roman"/>
          <w:b/>
          <w:spacing w:val="-4"/>
          <w:sz w:val="24"/>
          <w:szCs w:val="24"/>
          <w:lang w:val="pl-PL"/>
        </w:rPr>
        <w:t xml:space="preserve"> KDD</w:t>
      </w:r>
      <w:r w:rsidRPr="00870072">
        <w:rPr>
          <w:rFonts w:ascii="Times New Roman" w:hAnsi="Times New Roman"/>
          <w:spacing w:val="-4"/>
          <w:sz w:val="24"/>
          <w:szCs w:val="24"/>
          <w:lang w:val="pl-PL"/>
        </w:rPr>
        <w:t>.</w:t>
      </w:r>
    </w:p>
    <w:p w14:paraId="46A29C77" w14:textId="77777777" w:rsidR="00445A26" w:rsidRPr="00870072" w:rsidRDefault="00445A26" w:rsidP="002111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675964E2" w14:textId="77777777" w:rsidR="0021112F" w:rsidRPr="00870072" w:rsidRDefault="00445A26" w:rsidP="0021112F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§ 9</w:t>
      </w:r>
      <w:r w:rsidR="0021112F" w:rsidRPr="00870072">
        <w:rPr>
          <w:rFonts w:ascii="Times New Roman" w:hAnsi="Times New Roman"/>
          <w:b/>
          <w:bCs/>
          <w:sz w:val="24"/>
          <w:szCs w:val="24"/>
          <w:lang w:val="pl-PL"/>
        </w:rPr>
        <w:t>.</w:t>
      </w:r>
      <w:r w:rsidR="0021112F" w:rsidRPr="00870072">
        <w:rPr>
          <w:rFonts w:ascii="Times New Roman" w:hAnsi="Times New Roman"/>
          <w:b/>
          <w:bCs/>
          <w:sz w:val="24"/>
          <w:szCs w:val="24"/>
          <w:lang w:val="pl-PL"/>
        </w:rPr>
        <w:tab/>
        <w:t>Karta terenu</w:t>
      </w:r>
      <w:r w:rsidR="0021112F" w:rsidRPr="00870072">
        <w:rPr>
          <w:rFonts w:ascii="Times New Roman" w:hAnsi="Times New Roman"/>
          <w:sz w:val="24"/>
          <w:szCs w:val="24"/>
          <w:lang w:val="pl-PL" w:eastAsia="zh-CN"/>
        </w:rPr>
        <w:t xml:space="preserve"> </w:t>
      </w:r>
      <w:r w:rsidR="00EE488B" w:rsidRPr="00870072">
        <w:rPr>
          <w:rFonts w:ascii="Times New Roman" w:hAnsi="Times New Roman"/>
          <w:b/>
          <w:sz w:val="24"/>
          <w:szCs w:val="24"/>
          <w:lang w:val="pl-PL" w:eastAsia="zh-CN"/>
        </w:rPr>
        <w:t>4</w:t>
      </w:r>
      <w:r w:rsidR="0021112F" w:rsidRPr="00870072">
        <w:rPr>
          <w:rFonts w:ascii="Times New Roman" w:hAnsi="Times New Roman"/>
          <w:b/>
          <w:sz w:val="24"/>
          <w:szCs w:val="24"/>
          <w:lang w:val="pl-PL" w:eastAsia="zh-CN"/>
        </w:rPr>
        <w:t xml:space="preserve"> KD</w:t>
      </w:r>
      <w:r w:rsidR="002A2F0D" w:rsidRPr="00870072">
        <w:rPr>
          <w:rFonts w:ascii="Times New Roman" w:hAnsi="Times New Roman"/>
          <w:b/>
          <w:sz w:val="24"/>
          <w:szCs w:val="24"/>
          <w:lang w:val="pl-PL" w:eastAsia="zh-CN"/>
        </w:rPr>
        <w:t>D</w:t>
      </w:r>
    </w:p>
    <w:p w14:paraId="6B802244" w14:textId="77777777" w:rsidR="002A2F0D" w:rsidRPr="00870072" w:rsidRDefault="002A2F0D" w:rsidP="0063561B">
      <w:pPr>
        <w:numPr>
          <w:ilvl w:val="6"/>
          <w:numId w:val="27"/>
        </w:numPr>
        <w:ind w:left="993" w:hanging="284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Przeznaczenie terenu: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 xml:space="preserve"> teren drogi publicznej dojazdowej.</w:t>
      </w:r>
    </w:p>
    <w:p w14:paraId="2DAF87AF" w14:textId="77777777" w:rsidR="002A2F0D" w:rsidRPr="00870072" w:rsidRDefault="002A2F0D" w:rsidP="0063561B">
      <w:pPr>
        <w:numPr>
          <w:ilvl w:val="6"/>
          <w:numId w:val="23"/>
        </w:numPr>
        <w:tabs>
          <w:tab w:val="num" w:pos="993"/>
        </w:tabs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Zasady ochrony i kształtowania ładu przestrzennego:</w:t>
      </w:r>
    </w:p>
    <w:p w14:paraId="41F51D84" w14:textId="77777777" w:rsidR="002A2F0D" w:rsidRPr="00870072" w:rsidRDefault="002A2F0D" w:rsidP="0063561B">
      <w:pPr>
        <w:numPr>
          <w:ilvl w:val="1"/>
          <w:numId w:val="24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ustala się szerokość drogi publicznej dojazdowej zgodnie z rysunkiem planu, tj. 15,0 m</w:t>
      </w:r>
      <w:r w:rsidR="00A11FF5" w:rsidRPr="00870072">
        <w:rPr>
          <w:rFonts w:ascii="Times New Roman" w:hAnsi="Times New Roman"/>
          <w:sz w:val="24"/>
          <w:szCs w:val="24"/>
          <w:lang w:val="pl-PL"/>
        </w:rPr>
        <w:t xml:space="preserve"> pomiędzy skrzyżowaniami</w:t>
      </w:r>
      <w:r w:rsidRPr="00870072">
        <w:rPr>
          <w:rFonts w:ascii="Times New Roman" w:hAnsi="Times New Roman"/>
          <w:sz w:val="24"/>
          <w:szCs w:val="24"/>
          <w:lang w:val="pl-PL"/>
        </w:rPr>
        <w:t>;</w:t>
      </w:r>
    </w:p>
    <w:p w14:paraId="737A1BBB" w14:textId="77777777" w:rsidR="002A2F0D" w:rsidRPr="00870072" w:rsidRDefault="002A2F0D" w:rsidP="0063561B">
      <w:pPr>
        <w:numPr>
          <w:ilvl w:val="1"/>
          <w:numId w:val="24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>dopuszcza się budowę elementów drogi zgodnie z przepisami odrębnymi.</w:t>
      </w:r>
    </w:p>
    <w:p w14:paraId="2E86B96A" w14:textId="77777777" w:rsidR="002A2F0D" w:rsidRPr="00870072" w:rsidRDefault="002A2F0D" w:rsidP="0063561B">
      <w:pPr>
        <w:numPr>
          <w:ilvl w:val="0"/>
          <w:numId w:val="28"/>
        </w:numPr>
        <w:tabs>
          <w:tab w:val="clear" w:pos="360"/>
          <w:tab w:val="num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Wymagania wynikające z potrzeb kształtowania przestrzeni publicznych:</w:t>
      </w:r>
    </w:p>
    <w:p w14:paraId="0183E151" w14:textId="77777777" w:rsidR="002A2F0D" w:rsidRPr="00870072" w:rsidRDefault="002A2F0D" w:rsidP="0063561B">
      <w:pPr>
        <w:numPr>
          <w:ilvl w:val="1"/>
          <w:numId w:val="25"/>
        </w:numPr>
        <w:tabs>
          <w:tab w:val="num" w:pos="284"/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teren drogi publicznej dojazdowej </w:t>
      </w:r>
      <w:r w:rsidR="00EE488B" w:rsidRPr="00870072">
        <w:rPr>
          <w:rFonts w:ascii="Times New Roman" w:hAnsi="Times New Roman"/>
          <w:b/>
          <w:sz w:val="24"/>
          <w:szCs w:val="24"/>
          <w:lang w:val="pl-PL" w:eastAsia="zh-CN"/>
        </w:rPr>
        <w:t>4</w:t>
      </w:r>
      <w:r w:rsidRPr="00870072">
        <w:rPr>
          <w:rFonts w:ascii="Times New Roman" w:hAnsi="Times New Roman"/>
          <w:b/>
          <w:sz w:val="24"/>
          <w:szCs w:val="24"/>
          <w:lang w:val="pl-PL" w:eastAsia="zh-CN"/>
        </w:rPr>
        <w:t xml:space="preserve"> KDD</w:t>
      </w:r>
      <w:r w:rsidRPr="00870072">
        <w:rPr>
          <w:rFonts w:ascii="Times New Roman" w:hAnsi="Times New Roman"/>
          <w:sz w:val="24"/>
          <w:szCs w:val="24"/>
          <w:lang w:val="pl-PL" w:eastAsia="zh-CN"/>
        </w:rPr>
        <w:t xml:space="preserve"> </w:t>
      </w:r>
      <w:r w:rsidRPr="00870072">
        <w:rPr>
          <w:rFonts w:ascii="Times New Roman" w:hAnsi="Times New Roman"/>
          <w:sz w:val="24"/>
          <w:szCs w:val="24"/>
          <w:lang w:val="pl-PL"/>
        </w:rPr>
        <w:t>ustala się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sz w:val="24"/>
          <w:szCs w:val="24"/>
          <w:lang w:val="pl-PL"/>
        </w:rPr>
        <w:t>jako przeznaczony na realizację inwestycji celu publicznego;</w:t>
      </w:r>
    </w:p>
    <w:p w14:paraId="3B6790AE" w14:textId="77777777" w:rsidR="002A2F0D" w:rsidRPr="00870072" w:rsidRDefault="002A2F0D" w:rsidP="0063561B">
      <w:pPr>
        <w:numPr>
          <w:ilvl w:val="1"/>
          <w:numId w:val="2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umieszczanie na terenie, o którym mowa w 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>pkt 1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, urządzeń technicznych i zieleni zgodnie </w:t>
      </w:r>
      <w:r w:rsidRPr="00870072">
        <w:rPr>
          <w:rFonts w:ascii="Times New Roman" w:hAnsi="Times New Roman"/>
          <w:sz w:val="24"/>
          <w:szCs w:val="24"/>
          <w:lang w:val="pl-PL"/>
        </w:rPr>
        <w:br/>
        <w:t xml:space="preserve">z zasadami określonymi w przepisach odrębnych; </w:t>
      </w:r>
    </w:p>
    <w:p w14:paraId="0F263C28" w14:textId="77777777" w:rsidR="002A2F0D" w:rsidRPr="00870072" w:rsidRDefault="002A2F0D" w:rsidP="0063561B">
      <w:pPr>
        <w:numPr>
          <w:ilvl w:val="1"/>
          <w:numId w:val="25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sz w:val="24"/>
          <w:szCs w:val="24"/>
          <w:lang w:val="pl-PL"/>
        </w:rPr>
        <w:t xml:space="preserve">na terenie, o którym mowa w </w:t>
      </w:r>
      <w:r w:rsidRPr="00870072">
        <w:rPr>
          <w:rFonts w:ascii="Times New Roman" w:hAnsi="Times New Roman"/>
          <w:b/>
          <w:sz w:val="24"/>
          <w:szCs w:val="24"/>
          <w:lang w:val="pl-PL"/>
        </w:rPr>
        <w:t>pkt 1</w:t>
      </w:r>
      <w:r w:rsidRPr="00870072">
        <w:rPr>
          <w:rFonts w:ascii="Times New Roman" w:hAnsi="Times New Roman"/>
          <w:sz w:val="24"/>
          <w:szCs w:val="24"/>
          <w:lang w:val="pl-PL"/>
        </w:rPr>
        <w:t>, wprowadza się zakaz umieszczania tymczasowych obiektów usługowo – handlowych.</w:t>
      </w:r>
    </w:p>
    <w:p w14:paraId="48DE7A69" w14:textId="77777777" w:rsidR="002A2F0D" w:rsidRPr="00870072" w:rsidRDefault="002A2F0D" w:rsidP="0063561B">
      <w:pPr>
        <w:numPr>
          <w:ilvl w:val="0"/>
          <w:numId w:val="26"/>
        </w:numPr>
        <w:tabs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pacing w:val="-4"/>
          <w:sz w:val="24"/>
          <w:szCs w:val="24"/>
          <w:lang w:val="pl-PL"/>
        </w:rPr>
        <w:t>Zasady modernizacji, rozbudowy i budowy systemów komunikacji i infrastruktury tec</w:t>
      </w:r>
      <w:r w:rsidRPr="00870072">
        <w:rPr>
          <w:rFonts w:ascii="Times New Roman" w:hAnsi="Times New Roman"/>
          <w:b/>
          <w:bCs/>
          <w:spacing w:val="-4"/>
          <w:sz w:val="24"/>
          <w:szCs w:val="24"/>
          <w:lang w:val="pl-PL"/>
        </w:rPr>
        <w:t>h</w:t>
      </w:r>
      <w:r w:rsidRPr="00870072">
        <w:rPr>
          <w:rFonts w:ascii="Times New Roman" w:hAnsi="Times New Roman"/>
          <w:b/>
          <w:bCs/>
          <w:spacing w:val="-4"/>
          <w:sz w:val="24"/>
          <w:szCs w:val="24"/>
          <w:lang w:val="pl-PL"/>
        </w:rPr>
        <w:t>nicznej:</w:t>
      </w:r>
      <w:r w:rsidRPr="00870072">
        <w:rPr>
          <w:rFonts w:ascii="Times New Roman" w:hAnsi="Times New Roman"/>
          <w:spacing w:val="-4"/>
          <w:sz w:val="24"/>
          <w:szCs w:val="24"/>
          <w:lang w:val="pl-PL"/>
        </w:rPr>
        <w:t xml:space="preserve"> </w:t>
      </w:r>
      <w:r w:rsidRPr="00870072">
        <w:rPr>
          <w:rFonts w:ascii="Times New Roman" w:hAnsi="Times New Roman"/>
          <w:sz w:val="24"/>
          <w:szCs w:val="24"/>
          <w:lang w:val="pl-PL"/>
        </w:rPr>
        <w:t xml:space="preserve">ustala się powiązania komunikacyjne drogi publicznej dojazdowej </w:t>
      </w:r>
      <w:r w:rsidR="00EE488B" w:rsidRPr="00870072">
        <w:rPr>
          <w:rFonts w:ascii="Times New Roman" w:hAnsi="Times New Roman"/>
          <w:b/>
          <w:sz w:val="24"/>
          <w:szCs w:val="24"/>
          <w:lang w:val="pl-PL" w:eastAsia="zh-CN"/>
        </w:rPr>
        <w:t>4</w:t>
      </w:r>
      <w:r w:rsidRPr="00870072">
        <w:rPr>
          <w:rFonts w:ascii="Times New Roman" w:hAnsi="Times New Roman"/>
          <w:b/>
          <w:sz w:val="24"/>
          <w:szCs w:val="24"/>
          <w:lang w:val="pl-PL" w:eastAsia="zh-CN"/>
        </w:rPr>
        <w:t xml:space="preserve"> KDD</w:t>
      </w:r>
      <w:r w:rsidRPr="00870072">
        <w:rPr>
          <w:rFonts w:ascii="Times New Roman" w:hAnsi="Times New Roman"/>
          <w:sz w:val="24"/>
          <w:szCs w:val="24"/>
          <w:lang w:val="pl-PL" w:eastAsia="zh-CN"/>
        </w:rPr>
        <w:t xml:space="preserve"> 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z przyleg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a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 xml:space="preserve">jącymi do </w:t>
      </w:r>
      <w:r w:rsidRPr="00870072">
        <w:rPr>
          <w:rFonts w:ascii="Times New Roman" w:hAnsi="Times New Roman"/>
          <w:sz w:val="24"/>
          <w:szCs w:val="24"/>
          <w:lang w:val="pl-PL"/>
        </w:rPr>
        <w:t>obszaru planu ulicami Wielewską</w:t>
      </w:r>
      <w:r w:rsidRPr="00870072">
        <w:rPr>
          <w:rFonts w:ascii="Times New Roman" w:hAnsi="Times New Roman"/>
          <w:sz w:val="24"/>
          <w:szCs w:val="24"/>
          <w:lang w:val="pl-PL" w:eastAsia="zh-CN"/>
        </w:rPr>
        <w:t xml:space="preserve"> i Gdańską</w:t>
      </w:r>
      <w:r w:rsidRPr="00870072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1A0AEA9C" w14:textId="77777777" w:rsidR="00263A5D" w:rsidRPr="00870072" w:rsidRDefault="00E62C17" w:rsidP="00263A5D">
      <w:pPr>
        <w:rPr>
          <w:lang w:val="pl-PL"/>
        </w:rPr>
      </w:pPr>
      <w:r w:rsidRPr="00870072">
        <w:rPr>
          <w:lang w:val="pl-PL"/>
        </w:rPr>
        <w:br w:type="page"/>
      </w:r>
    </w:p>
    <w:p w14:paraId="2FD71BB2" w14:textId="77777777" w:rsidR="00D501B3" w:rsidRPr="00870072" w:rsidRDefault="00D501B3">
      <w:pPr>
        <w:pStyle w:val="Nagwek2"/>
        <w:tabs>
          <w:tab w:val="left" w:pos="567"/>
          <w:tab w:val="left" w:pos="993"/>
        </w:tabs>
        <w:rPr>
          <w:rFonts w:eastAsia="Arial Unicode MS"/>
        </w:rPr>
      </w:pPr>
      <w:r w:rsidRPr="00870072">
        <w:t>Rozdział 4</w:t>
      </w:r>
    </w:p>
    <w:p w14:paraId="6A4E37E7" w14:textId="77777777" w:rsidR="00D501B3" w:rsidRPr="00870072" w:rsidRDefault="00D501B3">
      <w:pPr>
        <w:tabs>
          <w:tab w:val="left" w:pos="567"/>
          <w:tab w:val="left" w:pos="993"/>
        </w:tabs>
        <w:jc w:val="center"/>
        <w:rPr>
          <w:rFonts w:ascii="Times New Roman" w:hAnsi="Times New Roman"/>
          <w:b/>
          <w:sz w:val="24"/>
          <w:lang w:val="pl-PL"/>
        </w:rPr>
      </w:pPr>
      <w:r w:rsidRPr="00870072">
        <w:rPr>
          <w:rFonts w:ascii="Times New Roman" w:hAnsi="Times New Roman"/>
          <w:b/>
          <w:sz w:val="24"/>
          <w:lang w:val="pl-PL"/>
        </w:rPr>
        <w:t>Przepisy końcowe</w:t>
      </w:r>
    </w:p>
    <w:p w14:paraId="55C39A9E" w14:textId="77777777" w:rsidR="008A0856" w:rsidRPr="00870072" w:rsidRDefault="008A0856" w:rsidP="00941738">
      <w:pPr>
        <w:tabs>
          <w:tab w:val="left" w:pos="568"/>
          <w:tab w:val="left" w:pos="1278"/>
          <w:tab w:val="left" w:pos="3692"/>
        </w:tabs>
        <w:rPr>
          <w:rFonts w:ascii="Times New Roman" w:hAnsi="Times New Roman"/>
          <w:sz w:val="16"/>
          <w:szCs w:val="16"/>
          <w:lang w:val="pl-PL"/>
        </w:rPr>
      </w:pPr>
    </w:p>
    <w:p w14:paraId="4C0F8959" w14:textId="77777777" w:rsidR="00DB6445" w:rsidRPr="00870072" w:rsidRDefault="00445A26" w:rsidP="00DB6445">
      <w:pPr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§ 10</w:t>
      </w:r>
      <w:r w:rsidR="00DB6445"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. </w:t>
      </w:r>
      <w:r w:rsidR="00DB6445" w:rsidRPr="00870072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 xml:space="preserve">Tracą moc ustalenia </w:t>
      </w:r>
      <w:r w:rsidR="00DB6445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miejscowego planu zagospodarowania przestrzennego terenu </w:t>
      </w:r>
      <w:r w:rsidR="00A86D33" w:rsidRPr="00870072">
        <w:rPr>
          <w:rFonts w:ascii="Times New Roman" w:hAnsi="Times New Roman"/>
          <w:spacing w:val="-2"/>
          <w:sz w:val="24"/>
          <w:szCs w:val="24"/>
          <w:lang w:val="pl-PL"/>
        </w:rPr>
        <w:t>zabud</w:t>
      </w:r>
      <w:r w:rsidR="00A86D33" w:rsidRPr="00870072">
        <w:rPr>
          <w:rFonts w:ascii="Times New Roman" w:hAnsi="Times New Roman"/>
          <w:spacing w:val="-2"/>
          <w:sz w:val="24"/>
          <w:szCs w:val="24"/>
          <w:lang w:val="pl-PL"/>
        </w:rPr>
        <w:t>o</w:t>
      </w:r>
      <w:r w:rsidR="00A86D33" w:rsidRPr="00870072">
        <w:rPr>
          <w:rFonts w:ascii="Times New Roman" w:hAnsi="Times New Roman"/>
          <w:spacing w:val="-2"/>
          <w:sz w:val="24"/>
          <w:szCs w:val="24"/>
          <w:lang w:val="pl-PL"/>
        </w:rPr>
        <w:t>wy mieszkaniowej i usługowej pomiędzy ulicami Igielską, Ceynowy i Gdańską</w:t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 xml:space="preserve"> w Chojnicach</w:t>
      </w:r>
      <w:r w:rsidR="00DB6445" w:rsidRPr="00870072">
        <w:rPr>
          <w:rFonts w:ascii="Times New Roman" w:hAnsi="Times New Roman"/>
          <w:spacing w:val="-2"/>
          <w:sz w:val="24"/>
          <w:szCs w:val="24"/>
          <w:lang w:val="pl-PL"/>
        </w:rPr>
        <w:t>, uchwal</w:t>
      </w:r>
      <w:r w:rsidR="00DB6445" w:rsidRPr="00870072">
        <w:rPr>
          <w:rFonts w:ascii="Times New Roman" w:hAnsi="Times New Roman"/>
          <w:spacing w:val="-2"/>
          <w:sz w:val="24"/>
          <w:szCs w:val="24"/>
          <w:lang w:val="pl-PL"/>
        </w:rPr>
        <w:t>o</w:t>
      </w:r>
      <w:r w:rsidR="00DB6445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nego uchwałą </w:t>
      </w:r>
      <w:r w:rsidR="00A86D33" w:rsidRPr="00870072">
        <w:rPr>
          <w:rFonts w:ascii="Times New Roman" w:hAnsi="Times New Roman"/>
          <w:bCs/>
          <w:sz w:val="24"/>
          <w:szCs w:val="24"/>
          <w:lang w:val="pl-PL"/>
        </w:rPr>
        <w:t>Nr VI/75</w:t>
      </w:r>
      <w:r w:rsidR="00DB6445" w:rsidRPr="00870072">
        <w:rPr>
          <w:rFonts w:ascii="Times New Roman" w:hAnsi="Times New Roman"/>
          <w:bCs/>
          <w:sz w:val="24"/>
          <w:szCs w:val="24"/>
          <w:lang w:val="pl-PL"/>
        </w:rPr>
        <w:t>/1</w:t>
      </w:r>
      <w:r w:rsidR="00A86D33" w:rsidRPr="00870072">
        <w:rPr>
          <w:rFonts w:ascii="Times New Roman" w:hAnsi="Times New Roman"/>
          <w:bCs/>
          <w:sz w:val="24"/>
          <w:szCs w:val="24"/>
          <w:lang w:val="pl-PL"/>
        </w:rPr>
        <w:t>1</w:t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B6445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Rady Miejskiej w Chojnicach </w:t>
      </w:r>
      <w:r w:rsidR="00A86D33" w:rsidRPr="00870072">
        <w:rPr>
          <w:rFonts w:ascii="Times New Roman" w:hAnsi="Times New Roman"/>
          <w:spacing w:val="-2"/>
          <w:sz w:val="24"/>
          <w:szCs w:val="24"/>
          <w:lang w:val="pl-PL"/>
        </w:rPr>
        <w:t>z dnia 22 kwietnia 2011 r. (Dz. Urz. Woj. Pom. Nr 54 poz. 1254</w:t>
      </w:r>
      <w:r w:rsidR="005F14DD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 z dnia 1</w:t>
      </w:r>
      <w:r w:rsidR="00A86D33" w:rsidRPr="00870072">
        <w:rPr>
          <w:rFonts w:ascii="Times New Roman" w:hAnsi="Times New Roman"/>
          <w:spacing w:val="-2"/>
          <w:sz w:val="24"/>
          <w:szCs w:val="24"/>
          <w:lang w:val="pl-PL"/>
        </w:rPr>
        <w:t>2 ma</w:t>
      </w:r>
      <w:r w:rsidR="005F14DD" w:rsidRPr="00870072">
        <w:rPr>
          <w:rFonts w:ascii="Times New Roman" w:hAnsi="Times New Roman"/>
          <w:spacing w:val="-2"/>
          <w:sz w:val="24"/>
          <w:szCs w:val="24"/>
          <w:lang w:val="pl-PL"/>
        </w:rPr>
        <w:t>j</w:t>
      </w:r>
      <w:r w:rsidR="00A86D33" w:rsidRPr="00870072">
        <w:rPr>
          <w:rFonts w:ascii="Times New Roman" w:hAnsi="Times New Roman"/>
          <w:spacing w:val="-2"/>
          <w:sz w:val="24"/>
          <w:szCs w:val="24"/>
          <w:lang w:val="pl-PL"/>
        </w:rPr>
        <w:t>a 2011</w:t>
      </w:r>
      <w:r w:rsidR="00DB6445" w:rsidRPr="00870072">
        <w:rPr>
          <w:rFonts w:ascii="Times New Roman" w:hAnsi="Times New Roman"/>
          <w:spacing w:val="-2"/>
          <w:sz w:val="24"/>
          <w:szCs w:val="24"/>
          <w:lang w:val="pl-PL"/>
        </w:rPr>
        <w:t xml:space="preserve"> r.)</w:t>
      </w:r>
      <w:r w:rsidR="00A86D33" w:rsidRPr="00870072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>w granicach obszaru objętego planem miejscowym określ</w:t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>o</w:t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>nych na rysunku planu, stanowiącym załącznik Nr 1 do uchwały, w obrębie kt</w:t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>ó</w:t>
      </w:r>
      <w:r w:rsidR="00DB6445" w:rsidRPr="00870072">
        <w:rPr>
          <w:rFonts w:ascii="Times New Roman" w:hAnsi="Times New Roman"/>
          <w:sz w:val="24"/>
          <w:szCs w:val="24"/>
          <w:lang w:val="pl-PL"/>
        </w:rPr>
        <w:t xml:space="preserve">rych wprowadza się ustalenia niniejszej uchwały. </w:t>
      </w:r>
    </w:p>
    <w:p w14:paraId="0B14EF08" w14:textId="77777777" w:rsidR="00DB6445" w:rsidRPr="00870072" w:rsidRDefault="00DB6445" w:rsidP="00DB6445">
      <w:pPr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D22B543" w14:textId="77777777" w:rsidR="00D501B3" w:rsidRPr="00870072" w:rsidRDefault="00941738" w:rsidP="009B2190">
      <w:pPr>
        <w:tabs>
          <w:tab w:val="left" w:pos="709"/>
          <w:tab w:val="left" w:pos="1278"/>
          <w:tab w:val="left" w:pos="3692"/>
        </w:tabs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  <w:r w:rsidR="00445A26" w:rsidRPr="00870072">
        <w:rPr>
          <w:rFonts w:ascii="Times New Roman" w:hAnsi="Times New Roman"/>
          <w:b/>
          <w:bCs/>
          <w:sz w:val="24"/>
          <w:szCs w:val="24"/>
          <w:lang w:val="pl-PL"/>
        </w:rPr>
        <w:t>1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 xml:space="preserve">. </w:t>
      </w:r>
      <w:r w:rsidRPr="00870072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="00D501B3" w:rsidRPr="00870072">
        <w:rPr>
          <w:rFonts w:ascii="Times New Roman" w:hAnsi="Times New Roman"/>
          <w:sz w:val="24"/>
          <w:szCs w:val="24"/>
          <w:lang w:val="pl-PL"/>
        </w:rPr>
        <w:t xml:space="preserve">Wykonanie uchwały powierza się Burmistrzowi </w:t>
      </w:r>
      <w:r w:rsidR="00B1761A" w:rsidRPr="00870072">
        <w:rPr>
          <w:rFonts w:ascii="Times New Roman" w:hAnsi="Times New Roman"/>
          <w:sz w:val="24"/>
          <w:szCs w:val="24"/>
          <w:lang w:val="pl-PL"/>
        </w:rPr>
        <w:t>Miasta Chojn</w:t>
      </w:r>
      <w:r w:rsidR="00B1761A" w:rsidRPr="00870072">
        <w:rPr>
          <w:rFonts w:ascii="Times New Roman" w:hAnsi="Times New Roman"/>
          <w:sz w:val="24"/>
          <w:szCs w:val="24"/>
          <w:lang w:val="pl-PL"/>
        </w:rPr>
        <w:t>i</w:t>
      </w:r>
      <w:r w:rsidR="00B1761A" w:rsidRPr="00870072">
        <w:rPr>
          <w:rFonts w:ascii="Times New Roman" w:hAnsi="Times New Roman"/>
          <w:sz w:val="24"/>
          <w:szCs w:val="24"/>
          <w:lang w:val="pl-PL"/>
        </w:rPr>
        <w:t>ce</w:t>
      </w:r>
      <w:r w:rsidR="00D501B3" w:rsidRPr="00870072">
        <w:rPr>
          <w:rFonts w:ascii="Times New Roman" w:hAnsi="Times New Roman"/>
          <w:sz w:val="24"/>
          <w:szCs w:val="24"/>
          <w:lang w:val="pl-PL"/>
        </w:rPr>
        <w:t>.</w:t>
      </w:r>
    </w:p>
    <w:p w14:paraId="77909D62" w14:textId="77777777" w:rsidR="00D501B3" w:rsidRPr="00870072" w:rsidRDefault="00D501B3" w:rsidP="00941738">
      <w:pPr>
        <w:tabs>
          <w:tab w:val="left" w:pos="568"/>
          <w:tab w:val="left" w:pos="1278"/>
          <w:tab w:val="left" w:pos="3692"/>
        </w:tabs>
        <w:rPr>
          <w:rFonts w:ascii="Times New Roman" w:hAnsi="Times New Roman"/>
          <w:sz w:val="24"/>
          <w:szCs w:val="24"/>
          <w:lang w:val="pl-PL"/>
        </w:rPr>
      </w:pPr>
    </w:p>
    <w:p w14:paraId="01F2B4D6" w14:textId="77777777" w:rsidR="004D21B9" w:rsidRPr="00870072" w:rsidRDefault="00941738" w:rsidP="00A11FF5">
      <w:pPr>
        <w:pStyle w:val="Tekstpodstawowy"/>
        <w:tabs>
          <w:tab w:val="clear" w:pos="567"/>
          <w:tab w:val="left" w:pos="0"/>
          <w:tab w:val="left" w:pos="709"/>
          <w:tab w:val="left" w:pos="1276"/>
        </w:tabs>
        <w:ind w:firstLine="709"/>
        <w:rPr>
          <w:szCs w:val="24"/>
        </w:rPr>
      </w:pPr>
      <w:r w:rsidRPr="00870072">
        <w:rPr>
          <w:b/>
          <w:bCs/>
          <w:szCs w:val="24"/>
        </w:rPr>
        <w:t>§ 1</w:t>
      </w:r>
      <w:r w:rsidR="00445A26" w:rsidRPr="00870072">
        <w:rPr>
          <w:b/>
          <w:bCs/>
          <w:szCs w:val="24"/>
        </w:rPr>
        <w:t>2</w:t>
      </w:r>
      <w:r w:rsidRPr="00870072">
        <w:rPr>
          <w:b/>
          <w:bCs/>
          <w:szCs w:val="24"/>
        </w:rPr>
        <w:t xml:space="preserve">. </w:t>
      </w:r>
      <w:r w:rsidRPr="00870072">
        <w:rPr>
          <w:b/>
          <w:bCs/>
          <w:szCs w:val="24"/>
        </w:rPr>
        <w:tab/>
      </w:r>
      <w:r w:rsidR="00D501B3" w:rsidRPr="00870072">
        <w:rPr>
          <w:szCs w:val="24"/>
        </w:rPr>
        <w:t>Uchwała podlega ogłoszeniu w Dzienniku Urzędowym Wojewó</w:t>
      </w:r>
      <w:r w:rsidR="00C165A7" w:rsidRPr="00870072">
        <w:rPr>
          <w:szCs w:val="24"/>
        </w:rPr>
        <w:t xml:space="preserve">dztwa Pomorskiego </w:t>
      </w:r>
      <w:r w:rsidR="00B1761A" w:rsidRPr="00870072">
        <w:rPr>
          <w:szCs w:val="24"/>
        </w:rPr>
        <w:br/>
      </w:r>
      <w:r w:rsidR="00C165A7" w:rsidRPr="00870072">
        <w:rPr>
          <w:szCs w:val="24"/>
        </w:rPr>
        <w:t>oraz publika</w:t>
      </w:r>
      <w:r w:rsidR="00D501B3" w:rsidRPr="00870072">
        <w:rPr>
          <w:szCs w:val="24"/>
        </w:rPr>
        <w:t>cji na stronie internetowej gminy</w:t>
      </w:r>
      <w:r w:rsidR="0076542B" w:rsidRPr="00870072">
        <w:rPr>
          <w:szCs w:val="24"/>
        </w:rPr>
        <w:t xml:space="preserve"> i wchodzi w życie po upływie 14</w:t>
      </w:r>
      <w:r w:rsidR="00D501B3" w:rsidRPr="00870072">
        <w:rPr>
          <w:szCs w:val="24"/>
        </w:rPr>
        <w:t xml:space="preserve"> dni od daty jej ogłosz</w:t>
      </w:r>
      <w:r w:rsidR="00D501B3" w:rsidRPr="00870072">
        <w:rPr>
          <w:szCs w:val="24"/>
        </w:rPr>
        <w:t>e</w:t>
      </w:r>
      <w:r w:rsidR="00D501B3" w:rsidRPr="00870072">
        <w:rPr>
          <w:szCs w:val="24"/>
        </w:rPr>
        <w:t xml:space="preserve">nia.   </w:t>
      </w:r>
    </w:p>
    <w:p w14:paraId="57102F83" w14:textId="77777777" w:rsidR="00127AF9" w:rsidRPr="00870072" w:rsidRDefault="00127AF9">
      <w:pPr>
        <w:tabs>
          <w:tab w:val="left" w:pos="568"/>
          <w:tab w:val="left" w:pos="1278"/>
          <w:tab w:val="left" w:pos="3692"/>
        </w:tabs>
        <w:rPr>
          <w:rFonts w:ascii="Times New Roman" w:hAnsi="Times New Roman"/>
          <w:sz w:val="24"/>
          <w:lang w:val="pl-PL"/>
        </w:rPr>
      </w:pPr>
    </w:p>
    <w:p w14:paraId="22FB9028" w14:textId="77777777" w:rsidR="00544996" w:rsidRDefault="00D501B3">
      <w:pPr>
        <w:tabs>
          <w:tab w:val="left" w:pos="568"/>
          <w:tab w:val="left" w:pos="1278"/>
          <w:tab w:val="left" w:pos="3692"/>
        </w:tabs>
        <w:rPr>
          <w:rFonts w:ascii="Times New Roman" w:hAnsi="Times New Roman"/>
          <w:b/>
          <w:color w:val="000000"/>
          <w:sz w:val="24"/>
          <w:lang w:val="pl-PL"/>
        </w:rPr>
      </w:pPr>
      <w:r w:rsidRPr="00870072">
        <w:rPr>
          <w:rFonts w:ascii="Times New Roman" w:hAnsi="Times New Roman"/>
          <w:sz w:val="24"/>
          <w:lang w:val="pl-PL"/>
        </w:rPr>
        <w:tab/>
      </w:r>
      <w:r>
        <w:rPr>
          <w:rFonts w:ascii="Times New Roman" w:hAnsi="Times New Roman"/>
          <w:color w:val="000000"/>
          <w:sz w:val="24"/>
          <w:lang w:val="pl-PL"/>
        </w:rPr>
        <w:tab/>
      </w:r>
      <w:r>
        <w:rPr>
          <w:rFonts w:ascii="Times New Roman" w:hAnsi="Times New Roman"/>
          <w:color w:val="000000"/>
          <w:sz w:val="24"/>
          <w:lang w:val="pl-PL"/>
        </w:rPr>
        <w:tab/>
        <w:t xml:space="preserve"> </w:t>
      </w:r>
      <w:r>
        <w:rPr>
          <w:rFonts w:ascii="Times New Roman" w:hAnsi="Times New Roman"/>
          <w:b/>
          <w:color w:val="000000"/>
          <w:sz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lang w:val="pl-PL"/>
        </w:rPr>
        <w:tab/>
      </w:r>
      <w:r w:rsidR="00B9553A">
        <w:rPr>
          <w:rFonts w:ascii="Times New Roman" w:hAnsi="Times New Roman"/>
          <w:b/>
          <w:color w:val="000000"/>
          <w:sz w:val="24"/>
          <w:lang w:val="pl-PL"/>
        </w:rPr>
        <w:t>Przewodniczący Rady Miejskiej</w:t>
      </w:r>
    </w:p>
    <w:sectPr w:rsidR="00544996" w:rsidSect="004A3DEC">
      <w:headerReference w:type="even" r:id="rId7"/>
      <w:head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964" w:right="851" w:bottom="96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3290" w14:textId="77777777" w:rsidR="00E705DE" w:rsidRDefault="00E705DE">
      <w:r>
        <w:separator/>
      </w:r>
    </w:p>
  </w:endnote>
  <w:endnote w:type="continuationSeparator" w:id="0">
    <w:p w14:paraId="034E87AA" w14:textId="77777777" w:rsidR="00E705DE" w:rsidRDefault="00E7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519E" w14:textId="77777777" w:rsidR="00E705DE" w:rsidRDefault="00E705DE">
      <w:r>
        <w:separator/>
      </w:r>
    </w:p>
  </w:footnote>
  <w:footnote w:type="continuationSeparator" w:id="0">
    <w:p w14:paraId="72D2680E" w14:textId="77777777" w:rsidR="00E705DE" w:rsidRDefault="00E7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3A3F" w14:textId="77777777" w:rsidR="00A76A06" w:rsidRDefault="00A76A0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6388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AF87155" w14:textId="77777777" w:rsidR="00A76A06" w:rsidRDefault="00A76A0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2C96" w14:textId="77777777" w:rsidR="00A76A06" w:rsidRPr="00803B45" w:rsidRDefault="00A76A06">
    <w:pPr>
      <w:pStyle w:val="Nagwek"/>
      <w:framePr w:wrap="around" w:vAnchor="text" w:hAnchor="margin" w:xAlign="right" w:y="1"/>
      <w:rPr>
        <w:rStyle w:val="Numerstrony"/>
        <w:rFonts w:ascii="Times New Roman" w:hAnsi="Times New Roman"/>
        <w:sz w:val="16"/>
        <w:szCs w:val="16"/>
      </w:rPr>
    </w:pPr>
    <w:r w:rsidRPr="00803B45">
      <w:rPr>
        <w:rStyle w:val="Numerstrony"/>
        <w:rFonts w:ascii="Times New Roman" w:hAnsi="Times New Roman"/>
        <w:sz w:val="16"/>
        <w:szCs w:val="16"/>
      </w:rPr>
      <w:fldChar w:fldCharType="begin"/>
    </w:r>
    <w:r w:rsidRPr="00803B45">
      <w:rPr>
        <w:rStyle w:val="Numerstrony"/>
        <w:rFonts w:ascii="Times New Roman" w:hAnsi="Times New Roman"/>
        <w:sz w:val="16"/>
        <w:szCs w:val="16"/>
      </w:rPr>
      <w:instrText xml:space="preserve">PAGE  </w:instrText>
    </w:r>
    <w:r w:rsidRPr="00803B45">
      <w:rPr>
        <w:rStyle w:val="Numerstrony"/>
        <w:rFonts w:ascii="Times New Roman" w:hAnsi="Times New Roman"/>
        <w:sz w:val="16"/>
        <w:szCs w:val="16"/>
      </w:rPr>
      <w:fldChar w:fldCharType="separate"/>
    </w:r>
    <w:r w:rsidR="00DF58C2">
      <w:rPr>
        <w:rStyle w:val="Numerstrony"/>
        <w:rFonts w:ascii="Times New Roman" w:hAnsi="Times New Roman"/>
        <w:noProof/>
        <w:sz w:val="16"/>
        <w:szCs w:val="16"/>
      </w:rPr>
      <w:t>5</w:t>
    </w:r>
    <w:r w:rsidRPr="00803B45">
      <w:rPr>
        <w:rStyle w:val="Numerstrony"/>
        <w:rFonts w:ascii="Times New Roman" w:hAnsi="Times New Roman"/>
        <w:sz w:val="16"/>
        <w:szCs w:val="16"/>
      </w:rPr>
      <w:fldChar w:fldCharType="end"/>
    </w:r>
  </w:p>
  <w:p w14:paraId="124D56C7" w14:textId="77777777" w:rsidR="00A76A06" w:rsidRDefault="00A76A0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 "/>
      <w:lvlJc w:val="left"/>
      <w:pPr>
        <w:tabs>
          <w:tab w:val="num" w:pos="1352"/>
        </w:tabs>
        <w:ind w:left="1276" w:hanging="284"/>
      </w:pPr>
      <w:rPr>
        <w:rFonts w:ascii="Times New Roman" w:hAnsi="Times New Roman" w:cs="Times New Roman" w:hint="default"/>
        <w:b w:val="0"/>
        <w:bCs/>
        <w:i w:val="0"/>
        <w:spacing w:val="-2"/>
        <w:sz w:val="24"/>
        <w:szCs w:val="24"/>
        <w:u w:val="none"/>
        <w:lang w:val="pl-P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 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bCs/>
        <w:i w:val="0"/>
        <w:sz w:val="24"/>
        <w:szCs w:val="24"/>
        <w:u w:val="none"/>
        <w:lang w:val="pl-PL"/>
      </w:rPr>
    </w:lvl>
  </w:abstractNum>
  <w:abstractNum w:abstractNumId="2" w15:restartNumberingAfterBreak="0">
    <w:nsid w:val="0000004A"/>
    <w:multiLevelType w:val="singleLevel"/>
    <w:tmpl w:val="0000004A"/>
    <w:name w:val="WW8Num9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  <w:u w:val="none"/>
        <w:lang w:val="pl-PL"/>
      </w:rPr>
    </w:lvl>
  </w:abstractNum>
  <w:abstractNum w:abstractNumId="3" w15:restartNumberingAfterBreak="0">
    <w:nsid w:val="026875E6"/>
    <w:multiLevelType w:val="hybridMultilevel"/>
    <w:tmpl w:val="964C50CC"/>
    <w:lvl w:ilvl="0" w:tplc="E86AB472">
      <w:start w:val="7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F3821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127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BC417E6"/>
    <w:multiLevelType w:val="hybridMultilevel"/>
    <w:tmpl w:val="0EDECB16"/>
    <w:lvl w:ilvl="0" w:tplc="A8A40A30">
      <w:start w:val="6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526B6"/>
    <w:multiLevelType w:val="hybridMultilevel"/>
    <w:tmpl w:val="9410D6AE"/>
    <w:lvl w:ilvl="0" w:tplc="4622D850">
      <w:start w:val="1"/>
      <w:numFmt w:val="decimal"/>
      <w:lvlText w:val="%1) 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352F6"/>
    <w:multiLevelType w:val="multilevel"/>
    <w:tmpl w:val="FF0E8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F492966"/>
    <w:multiLevelType w:val="multilevel"/>
    <w:tmpl w:val="ACBC31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6FF5918"/>
    <w:multiLevelType w:val="hybridMultilevel"/>
    <w:tmpl w:val="6A66280E"/>
    <w:lvl w:ilvl="0" w:tplc="3A985634">
      <w:start w:val="1"/>
      <w:numFmt w:val="decimal"/>
      <w:lvlText w:val="%1) 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AA2E3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55475"/>
    <w:multiLevelType w:val="hybridMultilevel"/>
    <w:tmpl w:val="604EED96"/>
    <w:lvl w:ilvl="0" w:tplc="28C2FC74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/>
        <w:b w:val="0"/>
        <w:i w:val="0"/>
        <w:sz w:val="26"/>
      </w:rPr>
    </w:lvl>
    <w:lvl w:ilvl="1" w:tplc="FFFFFFFF">
      <w:start w:val="1"/>
      <w:numFmt w:val="lowerLetter"/>
      <w:lvlText w:val="%2)"/>
      <w:lvlJc w:val="left"/>
      <w:pPr>
        <w:tabs>
          <w:tab w:val="num" w:pos="2076"/>
        </w:tabs>
        <w:ind w:left="207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11" w15:restartNumberingAfterBreak="0">
    <w:nsid w:val="1C2151B9"/>
    <w:multiLevelType w:val="hybridMultilevel"/>
    <w:tmpl w:val="B4408BD8"/>
    <w:lvl w:ilvl="0" w:tplc="4D24BBEC">
      <w:start w:val="1"/>
      <w:numFmt w:val="decimal"/>
      <w:lvlText w:val="%1) "/>
      <w:lvlJc w:val="left"/>
      <w:pPr>
        <w:tabs>
          <w:tab w:val="num" w:pos="924"/>
        </w:tabs>
        <w:ind w:left="848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E97"/>
    <w:multiLevelType w:val="multilevel"/>
    <w:tmpl w:val="B0402B38"/>
    <w:lvl w:ilvl="0">
      <w:start w:val="1"/>
      <w:numFmt w:val="decimal"/>
      <w:pStyle w:val="MPZP02Rozdzia"/>
      <w:suff w:val="nothing"/>
      <w:lvlText w:val="Rozdział %1"/>
      <w:lvlJc w:val="left"/>
      <w:pPr>
        <w:ind w:left="6805" w:firstLine="0"/>
      </w:pPr>
      <w:rPr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368" w:firstLine="200"/>
      </w:pPr>
      <w:rPr>
        <w:b/>
        <w:i w:val="0"/>
      </w:rPr>
    </w:lvl>
    <w:lvl w:ilvl="2">
      <w:start w:val="2"/>
      <w:numFmt w:val="none"/>
      <w:pStyle w:val="MPZP05Ustp"/>
      <w:suff w:val="space"/>
      <w:lvlText w:val="2."/>
      <w:lvlJc w:val="center"/>
      <w:pPr>
        <w:ind w:left="200" w:hanging="100"/>
      </w:pPr>
      <w:rPr>
        <w:b w:val="0"/>
        <w:i w:val="0"/>
      </w:rPr>
    </w:lvl>
    <w:lvl w:ilvl="3">
      <w:start w:val="1"/>
      <w:numFmt w:val="decimal"/>
      <w:pStyle w:val="MPZP06Punkt"/>
      <w:suff w:val="space"/>
      <w:lvlText w:val="%4)"/>
      <w:lvlJc w:val="right"/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280" w:hanging="100"/>
      </w:pPr>
      <w:rPr>
        <w:b w:val="0"/>
        <w:i w:val="0"/>
        <w:color w:val="auto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3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E27E32"/>
    <w:multiLevelType w:val="hybridMultilevel"/>
    <w:tmpl w:val="0F047780"/>
    <w:lvl w:ilvl="0" w:tplc="E3AAA55C">
      <w:start w:val="7"/>
      <w:numFmt w:val="decimal"/>
      <w:lvlText w:val="%1) 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74061"/>
    <w:multiLevelType w:val="hybridMultilevel"/>
    <w:tmpl w:val="7988E1EA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i w:val="0"/>
        <w:sz w:val="24"/>
        <w:szCs w:val="24"/>
        <w:u w:val="none"/>
      </w:rPr>
    </w:lvl>
    <w:lvl w:ilvl="1" w:tplc="47D4ED22">
      <w:start w:val="1"/>
      <w:numFmt w:val="decimal"/>
      <w:lvlText w:val="%2)"/>
      <w:lvlJc w:val="left"/>
      <w:pPr>
        <w:ind w:left="2768" w:hanging="10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1FCD23D0"/>
    <w:multiLevelType w:val="multilevel"/>
    <w:tmpl w:val="898672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00643B1"/>
    <w:multiLevelType w:val="hybridMultilevel"/>
    <w:tmpl w:val="5D3E7502"/>
    <w:name w:val="WW8Num143"/>
    <w:lvl w:ilvl="0" w:tplc="FCBEAB8A">
      <w:start w:val="1"/>
      <w:numFmt w:val="decimal"/>
      <w:lvlText w:val="%1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B550A"/>
    <w:multiLevelType w:val="multilevel"/>
    <w:tmpl w:val="6E02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10F73C0"/>
    <w:multiLevelType w:val="multilevel"/>
    <w:tmpl w:val="7E62DC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2001CC2"/>
    <w:multiLevelType w:val="hybridMultilevel"/>
    <w:tmpl w:val="DB22448C"/>
    <w:lvl w:ilvl="0" w:tplc="04150017">
      <w:start w:val="1"/>
      <w:numFmt w:val="lowerLetter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255F7442"/>
    <w:multiLevelType w:val="hybridMultilevel"/>
    <w:tmpl w:val="9BCA302C"/>
    <w:lvl w:ilvl="0" w:tplc="5D5E61BE">
      <w:start w:val="6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52C86"/>
    <w:multiLevelType w:val="multilevel"/>
    <w:tmpl w:val="DBFC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A4B2CFE"/>
    <w:multiLevelType w:val="hybridMultilevel"/>
    <w:tmpl w:val="9488AAFC"/>
    <w:name w:val="WW8Num382"/>
    <w:lvl w:ilvl="0" w:tplc="1E4A7B0E">
      <w:start w:val="1"/>
      <w:numFmt w:val="decimal"/>
      <w:lvlText w:val="%1) "/>
      <w:lvlJc w:val="left"/>
      <w:pPr>
        <w:tabs>
          <w:tab w:val="num" w:pos="720"/>
        </w:tabs>
        <w:ind w:left="848" w:hanging="284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DF2CEA"/>
    <w:multiLevelType w:val="hybridMultilevel"/>
    <w:tmpl w:val="B37405A0"/>
    <w:name w:val="WW8Num932"/>
    <w:lvl w:ilvl="0" w:tplc="77B496F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E7A6D"/>
    <w:multiLevelType w:val="multilevel"/>
    <w:tmpl w:val="7724265E"/>
    <w:name w:val="WW8Num905"/>
    <w:lvl w:ilvl="0">
      <w:start w:val="2"/>
      <w:numFmt w:val="decimal"/>
      <w:lvlText w:val="%1) 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b w:val="0"/>
        <w:i w:val="0"/>
        <w:spacing w:val="-2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Cs/>
        <w:spacing w:val="-4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5BA4E19"/>
    <w:multiLevelType w:val="singleLevel"/>
    <w:tmpl w:val="CB04F84E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6" w15:restartNumberingAfterBreak="0">
    <w:nsid w:val="37EC0C8A"/>
    <w:multiLevelType w:val="hybridMultilevel"/>
    <w:tmpl w:val="B36827AA"/>
    <w:lvl w:ilvl="0" w:tplc="D97CFF0E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0754"/>
    <w:multiLevelType w:val="hybridMultilevel"/>
    <w:tmpl w:val="177A27B4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 w15:restartNumberingAfterBreak="0">
    <w:nsid w:val="3B8935CA"/>
    <w:multiLevelType w:val="multilevel"/>
    <w:tmpl w:val="4DDEC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2E3288"/>
    <w:multiLevelType w:val="hybridMultilevel"/>
    <w:tmpl w:val="A5AC6BB8"/>
    <w:lvl w:ilvl="0" w:tplc="3A985634">
      <w:start w:val="1"/>
      <w:numFmt w:val="decimal"/>
      <w:lvlText w:val="%1) 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CA98DC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45B23"/>
    <w:multiLevelType w:val="hybridMultilevel"/>
    <w:tmpl w:val="0D48C8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6E22777A">
      <w:start w:val="1"/>
      <w:numFmt w:val="decimal"/>
      <w:lvlText w:val="%2) 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75A7A4D"/>
    <w:multiLevelType w:val="hybridMultilevel"/>
    <w:tmpl w:val="68A02688"/>
    <w:lvl w:ilvl="0" w:tplc="3A985634">
      <w:start w:val="1"/>
      <w:numFmt w:val="decimal"/>
      <w:lvlText w:val="%1) 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368A2"/>
    <w:multiLevelType w:val="multilevel"/>
    <w:tmpl w:val="5C687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CDD0444"/>
    <w:multiLevelType w:val="multilevel"/>
    <w:tmpl w:val="9A622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5C10E25"/>
    <w:multiLevelType w:val="multilevel"/>
    <w:tmpl w:val="87F2D6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7"/>
      <w:numFmt w:val="decimal"/>
      <w:lvlText w:val="%7) 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7406963"/>
    <w:multiLevelType w:val="hybridMultilevel"/>
    <w:tmpl w:val="92CADD50"/>
    <w:lvl w:ilvl="0" w:tplc="8C84208A">
      <w:start w:val="3"/>
      <w:numFmt w:val="decimal"/>
      <w:lvlText w:val="%1) "/>
      <w:lvlJc w:val="left"/>
      <w:pPr>
        <w:tabs>
          <w:tab w:val="num" w:pos="4897"/>
        </w:tabs>
        <w:ind w:left="4821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114B6"/>
    <w:multiLevelType w:val="multilevel"/>
    <w:tmpl w:val="E1F289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1B47D70"/>
    <w:multiLevelType w:val="hybridMultilevel"/>
    <w:tmpl w:val="0F023F5E"/>
    <w:lvl w:ilvl="0" w:tplc="4D24BBEC">
      <w:start w:val="1"/>
      <w:numFmt w:val="decimal"/>
      <w:lvlText w:val="%1) "/>
      <w:lvlJc w:val="left"/>
      <w:pPr>
        <w:tabs>
          <w:tab w:val="num" w:pos="924"/>
        </w:tabs>
        <w:ind w:left="848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44E64"/>
    <w:multiLevelType w:val="hybridMultilevel"/>
    <w:tmpl w:val="4E5EC550"/>
    <w:lvl w:ilvl="0" w:tplc="3CB08402">
      <w:start w:val="5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77AFB"/>
    <w:multiLevelType w:val="multilevel"/>
    <w:tmpl w:val="9110A6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B513E01"/>
    <w:multiLevelType w:val="multilevel"/>
    <w:tmpl w:val="381E46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ED70FDC"/>
    <w:multiLevelType w:val="singleLevel"/>
    <w:tmpl w:val="47CE341E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71505711"/>
    <w:multiLevelType w:val="multilevel"/>
    <w:tmpl w:val="04F47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3A7CA6"/>
    <w:multiLevelType w:val="hybridMultilevel"/>
    <w:tmpl w:val="4C6AD5C8"/>
    <w:lvl w:ilvl="0" w:tplc="3A985634">
      <w:start w:val="1"/>
      <w:numFmt w:val="decimal"/>
      <w:lvlText w:val="%1) 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421224F6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470B9"/>
    <w:multiLevelType w:val="hybridMultilevel"/>
    <w:tmpl w:val="6380AC3C"/>
    <w:lvl w:ilvl="0" w:tplc="9A7E716E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24202"/>
    <w:multiLevelType w:val="multilevel"/>
    <w:tmpl w:val="F038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B2454CD"/>
    <w:multiLevelType w:val="multilevel"/>
    <w:tmpl w:val="7F80F1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BFB3175"/>
    <w:multiLevelType w:val="hybridMultilevel"/>
    <w:tmpl w:val="8EE8F07A"/>
    <w:lvl w:ilvl="0" w:tplc="FFFFFFFF">
      <w:start w:val="1"/>
      <w:numFmt w:val="decimal"/>
      <w:lvlText w:val="%1) "/>
      <w:lvlJc w:val="left"/>
      <w:pPr>
        <w:tabs>
          <w:tab w:val="num" w:pos="4897"/>
        </w:tabs>
        <w:ind w:left="4820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198671">
    <w:abstractNumId w:val="4"/>
    <w:lvlOverride w:ilvl="0">
      <w:startOverride w:val="1"/>
    </w:lvlOverride>
  </w:num>
  <w:num w:numId="2" w16cid:durableId="223562278">
    <w:abstractNumId w:val="25"/>
  </w:num>
  <w:num w:numId="3" w16cid:durableId="1721006333">
    <w:abstractNumId w:val="41"/>
    <w:lvlOverride w:ilvl="0">
      <w:startOverride w:val="1"/>
    </w:lvlOverride>
  </w:num>
  <w:num w:numId="4" w16cid:durableId="1211264443">
    <w:abstractNumId w:val="47"/>
  </w:num>
  <w:num w:numId="5" w16cid:durableId="1886216871">
    <w:abstractNumId w:val="45"/>
  </w:num>
  <w:num w:numId="6" w16cid:durableId="1691832863">
    <w:abstractNumId w:val="33"/>
  </w:num>
  <w:num w:numId="7" w16cid:durableId="898324890">
    <w:abstractNumId w:val="32"/>
  </w:num>
  <w:num w:numId="8" w16cid:durableId="662666097">
    <w:abstractNumId w:val="19"/>
  </w:num>
  <w:num w:numId="9" w16cid:durableId="1750418596">
    <w:abstractNumId w:val="27"/>
  </w:num>
  <w:num w:numId="10" w16cid:durableId="280841332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7547388">
    <w:abstractNumId w:val="10"/>
  </w:num>
  <w:num w:numId="12" w16cid:durableId="965938576">
    <w:abstractNumId w:val="13"/>
  </w:num>
  <w:num w:numId="13" w16cid:durableId="1948003965">
    <w:abstractNumId w:val="15"/>
  </w:num>
  <w:num w:numId="14" w16cid:durableId="475151495">
    <w:abstractNumId w:val="37"/>
  </w:num>
  <w:num w:numId="15" w16cid:durableId="1444769679">
    <w:abstractNumId w:val="11"/>
  </w:num>
  <w:num w:numId="16" w16cid:durableId="519003595">
    <w:abstractNumId w:val="26"/>
  </w:num>
  <w:num w:numId="17" w16cid:durableId="1916086344">
    <w:abstractNumId w:val="42"/>
  </w:num>
  <w:num w:numId="18" w16cid:durableId="293873368">
    <w:abstractNumId w:val="5"/>
  </w:num>
  <w:num w:numId="19" w16cid:durableId="1816871396">
    <w:abstractNumId w:val="9"/>
  </w:num>
  <w:num w:numId="20" w16cid:durableId="342630200">
    <w:abstractNumId w:val="2"/>
  </w:num>
  <w:num w:numId="21" w16cid:durableId="1791123145">
    <w:abstractNumId w:val="31"/>
  </w:num>
  <w:num w:numId="22" w16cid:durableId="447041794">
    <w:abstractNumId w:val="43"/>
  </w:num>
  <w:num w:numId="23" w16cid:durableId="151608620">
    <w:abstractNumId w:val="21"/>
  </w:num>
  <w:num w:numId="24" w16cid:durableId="502669107">
    <w:abstractNumId w:val="8"/>
  </w:num>
  <w:num w:numId="25" w16cid:durableId="689138893">
    <w:abstractNumId w:val="34"/>
  </w:num>
  <w:num w:numId="26" w16cid:durableId="1409767088">
    <w:abstractNumId w:val="39"/>
  </w:num>
  <w:num w:numId="27" w16cid:durableId="1853446750">
    <w:abstractNumId w:val="28"/>
  </w:num>
  <w:num w:numId="28" w16cid:durableId="249891978">
    <w:abstractNumId w:val="46"/>
  </w:num>
  <w:num w:numId="29" w16cid:durableId="891503335">
    <w:abstractNumId w:val="7"/>
  </w:num>
  <w:num w:numId="30" w16cid:durableId="1397048955">
    <w:abstractNumId w:val="6"/>
  </w:num>
  <w:num w:numId="31" w16cid:durableId="547692960">
    <w:abstractNumId w:val="29"/>
  </w:num>
  <w:num w:numId="32" w16cid:durableId="791291843">
    <w:abstractNumId w:val="0"/>
  </w:num>
  <w:num w:numId="33" w16cid:durableId="728921033">
    <w:abstractNumId w:val="14"/>
  </w:num>
  <w:num w:numId="34" w16cid:durableId="839196905">
    <w:abstractNumId w:val="35"/>
  </w:num>
  <w:num w:numId="35" w16cid:durableId="1053384519">
    <w:abstractNumId w:val="44"/>
  </w:num>
  <w:num w:numId="36" w16cid:durableId="1758399008">
    <w:abstractNumId w:val="38"/>
  </w:num>
  <w:num w:numId="37" w16cid:durableId="731466871">
    <w:abstractNumId w:val="20"/>
  </w:num>
  <w:num w:numId="38" w16cid:durableId="806168505">
    <w:abstractNumId w:val="3"/>
  </w:num>
  <w:num w:numId="39" w16cid:durableId="574051002">
    <w:abstractNumId w:val="17"/>
  </w:num>
  <w:num w:numId="40" w16cid:durableId="1878270628">
    <w:abstractNumId w:val="23"/>
  </w:num>
  <w:num w:numId="41" w16cid:durableId="887646995">
    <w:abstractNumId w:val="36"/>
  </w:num>
  <w:num w:numId="42" w16cid:durableId="1982346755">
    <w:abstractNumId w:val="18"/>
  </w:num>
  <w:num w:numId="43" w16cid:durableId="1470633184">
    <w:abstractNumId w:val="40"/>
  </w:num>
  <w:num w:numId="44" w16cid:durableId="243729388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89"/>
    <w:rsid w:val="000159EA"/>
    <w:rsid w:val="00016C63"/>
    <w:rsid w:val="000212C5"/>
    <w:rsid w:val="0002212F"/>
    <w:rsid w:val="00030862"/>
    <w:rsid w:val="00030D32"/>
    <w:rsid w:val="00031422"/>
    <w:rsid w:val="00034F0D"/>
    <w:rsid w:val="0003527C"/>
    <w:rsid w:val="00037036"/>
    <w:rsid w:val="00041010"/>
    <w:rsid w:val="000423EC"/>
    <w:rsid w:val="00042FFE"/>
    <w:rsid w:val="0004500E"/>
    <w:rsid w:val="0004686C"/>
    <w:rsid w:val="000476BE"/>
    <w:rsid w:val="00052B2B"/>
    <w:rsid w:val="00054517"/>
    <w:rsid w:val="0006219A"/>
    <w:rsid w:val="0006424A"/>
    <w:rsid w:val="00065191"/>
    <w:rsid w:val="00074FF4"/>
    <w:rsid w:val="00075AD9"/>
    <w:rsid w:val="00077EF5"/>
    <w:rsid w:val="00080CE0"/>
    <w:rsid w:val="00081266"/>
    <w:rsid w:val="00083118"/>
    <w:rsid w:val="00085E6C"/>
    <w:rsid w:val="000918FD"/>
    <w:rsid w:val="00093AB6"/>
    <w:rsid w:val="00093B4C"/>
    <w:rsid w:val="00094E9F"/>
    <w:rsid w:val="00095CEC"/>
    <w:rsid w:val="000A0669"/>
    <w:rsid w:val="000A1460"/>
    <w:rsid w:val="000A2168"/>
    <w:rsid w:val="000A5F6A"/>
    <w:rsid w:val="000B0B14"/>
    <w:rsid w:val="000B613D"/>
    <w:rsid w:val="000C2B02"/>
    <w:rsid w:val="000C3190"/>
    <w:rsid w:val="000C645D"/>
    <w:rsid w:val="000D0F3F"/>
    <w:rsid w:val="000D2394"/>
    <w:rsid w:val="000D3B3C"/>
    <w:rsid w:val="000D548A"/>
    <w:rsid w:val="000D6357"/>
    <w:rsid w:val="000E4DA2"/>
    <w:rsid w:val="000F11F6"/>
    <w:rsid w:val="0010150D"/>
    <w:rsid w:val="00101DB7"/>
    <w:rsid w:val="0010272B"/>
    <w:rsid w:val="001079F9"/>
    <w:rsid w:val="00107A56"/>
    <w:rsid w:val="001220DE"/>
    <w:rsid w:val="001222E3"/>
    <w:rsid w:val="0012750E"/>
    <w:rsid w:val="00127AF9"/>
    <w:rsid w:val="00131192"/>
    <w:rsid w:val="0013298D"/>
    <w:rsid w:val="00133C84"/>
    <w:rsid w:val="00137905"/>
    <w:rsid w:val="00156198"/>
    <w:rsid w:val="0015789E"/>
    <w:rsid w:val="00160413"/>
    <w:rsid w:val="001606B0"/>
    <w:rsid w:val="001638C0"/>
    <w:rsid w:val="00163CC9"/>
    <w:rsid w:val="001647E8"/>
    <w:rsid w:val="00164E6F"/>
    <w:rsid w:val="00166048"/>
    <w:rsid w:val="0017024A"/>
    <w:rsid w:val="00170880"/>
    <w:rsid w:val="00177067"/>
    <w:rsid w:val="00181AA2"/>
    <w:rsid w:val="001829B7"/>
    <w:rsid w:val="001836F9"/>
    <w:rsid w:val="00191DFA"/>
    <w:rsid w:val="001A1A85"/>
    <w:rsid w:val="001A22DC"/>
    <w:rsid w:val="001A7C18"/>
    <w:rsid w:val="001B29C7"/>
    <w:rsid w:val="001B41AF"/>
    <w:rsid w:val="001B49D5"/>
    <w:rsid w:val="001B5752"/>
    <w:rsid w:val="001C12F1"/>
    <w:rsid w:val="001C2812"/>
    <w:rsid w:val="001C5DE3"/>
    <w:rsid w:val="001C725F"/>
    <w:rsid w:val="001C7A83"/>
    <w:rsid w:val="001D01D7"/>
    <w:rsid w:val="001D14A9"/>
    <w:rsid w:val="001D2DFE"/>
    <w:rsid w:val="001F1BC6"/>
    <w:rsid w:val="001F3871"/>
    <w:rsid w:val="001F43F0"/>
    <w:rsid w:val="001F6416"/>
    <w:rsid w:val="001F67A5"/>
    <w:rsid w:val="001F7237"/>
    <w:rsid w:val="00203067"/>
    <w:rsid w:val="002076AF"/>
    <w:rsid w:val="0021025D"/>
    <w:rsid w:val="0021112F"/>
    <w:rsid w:val="0021264C"/>
    <w:rsid w:val="002141AA"/>
    <w:rsid w:val="00216E4B"/>
    <w:rsid w:val="00216FBF"/>
    <w:rsid w:val="00221A27"/>
    <w:rsid w:val="00223F11"/>
    <w:rsid w:val="00227DA6"/>
    <w:rsid w:val="0023484F"/>
    <w:rsid w:val="00235E51"/>
    <w:rsid w:val="00236ED3"/>
    <w:rsid w:val="00241CF5"/>
    <w:rsid w:val="002468BC"/>
    <w:rsid w:val="00250692"/>
    <w:rsid w:val="00251D9D"/>
    <w:rsid w:val="00252FF8"/>
    <w:rsid w:val="00254BEB"/>
    <w:rsid w:val="0025591E"/>
    <w:rsid w:val="00256E7F"/>
    <w:rsid w:val="00261E08"/>
    <w:rsid w:val="00261EA6"/>
    <w:rsid w:val="00263A5D"/>
    <w:rsid w:val="002669A1"/>
    <w:rsid w:val="00272D33"/>
    <w:rsid w:val="00276F6E"/>
    <w:rsid w:val="00277504"/>
    <w:rsid w:val="002830D8"/>
    <w:rsid w:val="002832DD"/>
    <w:rsid w:val="00291116"/>
    <w:rsid w:val="00291D38"/>
    <w:rsid w:val="00295E25"/>
    <w:rsid w:val="00296A90"/>
    <w:rsid w:val="00297446"/>
    <w:rsid w:val="002A1E79"/>
    <w:rsid w:val="002A2F0D"/>
    <w:rsid w:val="002A6B30"/>
    <w:rsid w:val="002A6F85"/>
    <w:rsid w:val="002B0EF2"/>
    <w:rsid w:val="002B3A9F"/>
    <w:rsid w:val="002B3F2F"/>
    <w:rsid w:val="002B7F4A"/>
    <w:rsid w:val="002C0EEC"/>
    <w:rsid w:val="002C1AD2"/>
    <w:rsid w:val="002C233D"/>
    <w:rsid w:val="002D6A80"/>
    <w:rsid w:val="002D7D96"/>
    <w:rsid w:val="002E45F8"/>
    <w:rsid w:val="002F44CF"/>
    <w:rsid w:val="002F6109"/>
    <w:rsid w:val="00300645"/>
    <w:rsid w:val="003103D4"/>
    <w:rsid w:val="003206B0"/>
    <w:rsid w:val="00321F13"/>
    <w:rsid w:val="00323AF1"/>
    <w:rsid w:val="003329C8"/>
    <w:rsid w:val="0033709C"/>
    <w:rsid w:val="0034016A"/>
    <w:rsid w:val="0034613E"/>
    <w:rsid w:val="00346198"/>
    <w:rsid w:val="0035662B"/>
    <w:rsid w:val="003575F9"/>
    <w:rsid w:val="00357797"/>
    <w:rsid w:val="00364A99"/>
    <w:rsid w:val="00365FEF"/>
    <w:rsid w:val="0037235F"/>
    <w:rsid w:val="0037306F"/>
    <w:rsid w:val="003735A7"/>
    <w:rsid w:val="00377429"/>
    <w:rsid w:val="00382BBE"/>
    <w:rsid w:val="00384C27"/>
    <w:rsid w:val="00390762"/>
    <w:rsid w:val="003928CA"/>
    <w:rsid w:val="0039452B"/>
    <w:rsid w:val="003A1D40"/>
    <w:rsid w:val="003A7780"/>
    <w:rsid w:val="003A7B7C"/>
    <w:rsid w:val="003B3154"/>
    <w:rsid w:val="003B315A"/>
    <w:rsid w:val="003B433E"/>
    <w:rsid w:val="003B66AD"/>
    <w:rsid w:val="003B69DA"/>
    <w:rsid w:val="003C0F0E"/>
    <w:rsid w:val="003C2556"/>
    <w:rsid w:val="003C2B97"/>
    <w:rsid w:val="003C2E32"/>
    <w:rsid w:val="003C42F7"/>
    <w:rsid w:val="003C5428"/>
    <w:rsid w:val="003C7081"/>
    <w:rsid w:val="003C7102"/>
    <w:rsid w:val="003D678C"/>
    <w:rsid w:val="003D7166"/>
    <w:rsid w:val="003D76C9"/>
    <w:rsid w:val="003E1807"/>
    <w:rsid w:val="003F010A"/>
    <w:rsid w:val="003F34E3"/>
    <w:rsid w:val="00400E1B"/>
    <w:rsid w:val="00405E83"/>
    <w:rsid w:val="00407C06"/>
    <w:rsid w:val="00410643"/>
    <w:rsid w:val="00410DA2"/>
    <w:rsid w:val="004167F2"/>
    <w:rsid w:val="00423372"/>
    <w:rsid w:val="00423F1E"/>
    <w:rsid w:val="0042410C"/>
    <w:rsid w:val="00426EA7"/>
    <w:rsid w:val="004353CA"/>
    <w:rsid w:val="00445A26"/>
    <w:rsid w:val="004514CB"/>
    <w:rsid w:val="004553AC"/>
    <w:rsid w:val="00456E6A"/>
    <w:rsid w:val="004570F3"/>
    <w:rsid w:val="00462333"/>
    <w:rsid w:val="00465707"/>
    <w:rsid w:val="00467576"/>
    <w:rsid w:val="00473AFC"/>
    <w:rsid w:val="00473C5D"/>
    <w:rsid w:val="0047503A"/>
    <w:rsid w:val="00476C82"/>
    <w:rsid w:val="0048073A"/>
    <w:rsid w:val="00480E12"/>
    <w:rsid w:val="00480FCD"/>
    <w:rsid w:val="0048327E"/>
    <w:rsid w:val="0048692A"/>
    <w:rsid w:val="00487008"/>
    <w:rsid w:val="004879BD"/>
    <w:rsid w:val="004A2D0B"/>
    <w:rsid w:val="004A34D0"/>
    <w:rsid w:val="004A3DEC"/>
    <w:rsid w:val="004A4AE4"/>
    <w:rsid w:val="004A6C4E"/>
    <w:rsid w:val="004A6D37"/>
    <w:rsid w:val="004B30FA"/>
    <w:rsid w:val="004B7DCB"/>
    <w:rsid w:val="004C1DFF"/>
    <w:rsid w:val="004C3D0F"/>
    <w:rsid w:val="004C4BDB"/>
    <w:rsid w:val="004C69D8"/>
    <w:rsid w:val="004D0EB1"/>
    <w:rsid w:val="004D11DD"/>
    <w:rsid w:val="004D21B9"/>
    <w:rsid w:val="004D3FA3"/>
    <w:rsid w:val="004D5CA4"/>
    <w:rsid w:val="004D6C52"/>
    <w:rsid w:val="004D7611"/>
    <w:rsid w:val="004D7A5F"/>
    <w:rsid w:val="004E1BD8"/>
    <w:rsid w:val="004E3833"/>
    <w:rsid w:val="004E713A"/>
    <w:rsid w:val="004E76E1"/>
    <w:rsid w:val="004E7DC2"/>
    <w:rsid w:val="004F3DFF"/>
    <w:rsid w:val="004F44ED"/>
    <w:rsid w:val="004F574B"/>
    <w:rsid w:val="00514F7B"/>
    <w:rsid w:val="00524896"/>
    <w:rsid w:val="005249E1"/>
    <w:rsid w:val="00525CB9"/>
    <w:rsid w:val="005302D6"/>
    <w:rsid w:val="005306B4"/>
    <w:rsid w:val="0053516E"/>
    <w:rsid w:val="00535375"/>
    <w:rsid w:val="005370C5"/>
    <w:rsid w:val="00544996"/>
    <w:rsid w:val="00553538"/>
    <w:rsid w:val="00555660"/>
    <w:rsid w:val="00560BF2"/>
    <w:rsid w:val="00561709"/>
    <w:rsid w:val="00561C44"/>
    <w:rsid w:val="005622D3"/>
    <w:rsid w:val="005640F8"/>
    <w:rsid w:val="00570E25"/>
    <w:rsid w:val="00572744"/>
    <w:rsid w:val="00584146"/>
    <w:rsid w:val="0059114A"/>
    <w:rsid w:val="00595186"/>
    <w:rsid w:val="005A0081"/>
    <w:rsid w:val="005A28B7"/>
    <w:rsid w:val="005A380C"/>
    <w:rsid w:val="005A3CF6"/>
    <w:rsid w:val="005A4708"/>
    <w:rsid w:val="005A4E33"/>
    <w:rsid w:val="005B3D28"/>
    <w:rsid w:val="005B490D"/>
    <w:rsid w:val="005C6540"/>
    <w:rsid w:val="005C7A5D"/>
    <w:rsid w:val="005F14DD"/>
    <w:rsid w:val="00600312"/>
    <w:rsid w:val="00602E41"/>
    <w:rsid w:val="00603BD5"/>
    <w:rsid w:val="006056CA"/>
    <w:rsid w:val="006103B5"/>
    <w:rsid w:val="006125AC"/>
    <w:rsid w:val="00614F7C"/>
    <w:rsid w:val="00616B64"/>
    <w:rsid w:val="006220CC"/>
    <w:rsid w:val="00623C41"/>
    <w:rsid w:val="00626C99"/>
    <w:rsid w:val="00626D96"/>
    <w:rsid w:val="0063030D"/>
    <w:rsid w:val="0063561B"/>
    <w:rsid w:val="00641678"/>
    <w:rsid w:val="006419E7"/>
    <w:rsid w:val="00642312"/>
    <w:rsid w:val="00642A6C"/>
    <w:rsid w:val="006438D1"/>
    <w:rsid w:val="00655C3A"/>
    <w:rsid w:val="00656C8F"/>
    <w:rsid w:val="00660872"/>
    <w:rsid w:val="0066293B"/>
    <w:rsid w:val="00670024"/>
    <w:rsid w:val="006705E8"/>
    <w:rsid w:val="00677A6A"/>
    <w:rsid w:val="00677AF1"/>
    <w:rsid w:val="00681260"/>
    <w:rsid w:val="00685ACE"/>
    <w:rsid w:val="00685CEA"/>
    <w:rsid w:val="00687D03"/>
    <w:rsid w:val="006908FF"/>
    <w:rsid w:val="00692E0C"/>
    <w:rsid w:val="00693AA7"/>
    <w:rsid w:val="00695445"/>
    <w:rsid w:val="00696C47"/>
    <w:rsid w:val="00697096"/>
    <w:rsid w:val="006A271B"/>
    <w:rsid w:val="006A2CD7"/>
    <w:rsid w:val="006B03F2"/>
    <w:rsid w:val="006B0AD7"/>
    <w:rsid w:val="006B4C1B"/>
    <w:rsid w:val="006B5904"/>
    <w:rsid w:val="006C0740"/>
    <w:rsid w:val="006C2D46"/>
    <w:rsid w:val="006D6879"/>
    <w:rsid w:val="006E01A3"/>
    <w:rsid w:val="006E04C9"/>
    <w:rsid w:val="006E280B"/>
    <w:rsid w:val="006E3536"/>
    <w:rsid w:val="006E79A7"/>
    <w:rsid w:val="006F1D59"/>
    <w:rsid w:val="006F3B43"/>
    <w:rsid w:val="006F4CDF"/>
    <w:rsid w:val="006F7735"/>
    <w:rsid w:val="00700479"/>
    <w:rsid w:val="007009FF"/>
    <w:rsid w:val="00704F70"/>
    <w:rsid w:val="00705914"/>
    <w:rsid w:val="00722D44"/>
    <w:rsid w:val="00724CB3"/>
    <w:rsid w:val="00726079"/>
    <w:rsid w:val="0072759D"/>
    <w:rsid w:val="0073093A"/>
    <w:rsid w:val="00732617"/>
    <w:rsid w:val="00733CF9"/>
    <w:rsid w:val="0073449F"/>
    <w:rsid w:val="007404B4"/>
    <w:rsid w:val="00741138"/>
    <w:rsid w:val="00742BDC"/>
    <w:rsid w:val="007436D0"/>
    <w:rsid w:val="0074389F"/>
    <w:rsid w:val="00743D84"/>
    <w:rsid w:val="00745C1A"/>
    <w:rsid w:val="0074701D"/>
    <w:rsid w:val="00750A7F"/>
    <w:rsid w:val="00757BFC"/>
    <w:rsid w:val="0076542B"/>
    <w:rsid w:val="00771021"/>
    <w:rsid w:val="00772F29"/>
    <w:rsid w:val="00783A91"/>
    <w:rsid w:val="007841C6"/>
    <w:rsid w:val="00784220"/>
    <w:rsid w:val="007851DC"/>
    <w:rsid w:val="00786585"/>
    <w:rsid w:val="00787A8F"/>
    <w:rsid w:val="00790C11"/>
    <w:rsid w:val="007920E2"/>
    <w:rsid w:val="00793359"/>
    <w:rsid w:val="007967BA"/>
    <w:rsid w:val="007A30DA"/>
    <w:rsid w:val="007A5783"/>
    <w:rsid w:val="007B35CC"/>
    <w:rsid w:val="007B4FE1"/>
    <w:rsid w:val="007C018E"/>
    <w:rsid w:val="007C1C2A"/>
    <w:rsid w:val="007C24A5"/>
    <w:rsid w:val="007C3AC9"/>
    <w:rsid w:val="007C677C"/>
    <w:rsid w:val="007C6B39"/>
    <w:rsid w:val="007C6B42"/>
    <w:rsid w:val="007D2006"/>
    <w:rsid w:val="007E06FD"/>
    <w:rsid w:val="007E1E47"/>
    <w:rsid w:val="007E2D68"/>
    <w:rsid w:val="007E73D5"/>
    <w:rsid w:val="007F083A"/>
    <w:rsid w:val="007F2B1D"/>
    <w:rsid w:val="007F40BC"/>
    <w:rsid w:val="0080109C"/>
    <w:rsid w:val="00801140"/>
    <w:rsid w:val="00803B45"/>
    <w:rsid w:val="008076C6"/>
    <w:rsid w:val="00811CE5"/>
    <w:rsid w:val="0081553E"/>
    <w:rsid w:val="00816767"/>
    <w:rsid w:val="00820968"/>
    <w:rsid w:val="008226A4"/>
    <w:rsid w:val="008253C9"/>
    <w:rsid w:val="0082697E"/>
    <w:rsid w:val="00826DB3"/>
    <w:rsid w:val="00827B45"/>
    <w:rsid w:val="00832123"/>
    <w:rsid w:val="00834A24"/>
    <w:rsid w:val="00841221"/>
    <w:rsid w:val="0084364E"/>
    <w:rsid w:val="0084414C"/>
    <w:rsid w:val="00844233"/>
    <w:rsid w:val="00846AEA"/>
    <w:rsid w:val="00847DD7"/>
    <w:rsid w:val="00851A57"/>
    <w:rsid w:val="0085579E"/>
    <w:rsid w:val="0086035A"/>
    <w:rsid w:val="0086136C"/>
    <w:rsid w:val="008613DD"/>
    <w:rsid w:val="008664F8"/>
    <w:rsid w:val="008667C8"/>
    <w:rsid w:val="00867907"/>
    <w:rsid w:val="00870072"/>
    <w:rsid w:val="00871A4B"/>
    <w:rsid w:val="00882967"/>
    <w:rsid w:val="00884663"/>
    <w:rsid w:val="008849D3"/>
    <w:rsid w:val="008855C5"/>
    <w:rsid w:val="008877EA"/>
    <w:rsid w:val="008907ED"/>
    <w:rsid w:val="008952D3"/>
    <w:rsid w:val="00896CD9"/>
    <w:rsid w:val="008A0856"/>
    <w:rsid w:val="008A1493"/>
    <w:rsid w:val="008A56EA"/>
    <w:rsid w:val="008A6721"/>
    <w:rsid w:val="008B1904"/>
    <w:rsid w:val="008B2BBD"/>
    <w:rsid w:val="008B3202"/>
    <w:rsid w:val="008B4986"/>
    <w:rsid w:val="008B70DF"/>
    <w:rsid w:val="008C389B"/>
    <w:rsid w:val="008C4AB6"/>
    <w:rsid w:val="008D0E92"/>
    <w:rsid w:val="008D0FA6"/>
    <w:rsid w:val="008D2B05"/>
    <w:rsid w:val="008D39DA"/>
    <w:rsid w:val="008D3EF7"/>
    <w:rsid w:val="008E494F"/>
    <w:rsid w:val="008F06AE"/>
    <w:rsid w:val="008F1BBD"/>
    <w:rsid w:val="008F3BE1"/>
    <w:rsid w:val="008F5013"/>
    <w:rsid w:val="008F54F3"/>
    <w:rsid w:val="00902BC0"/>
    <w:rsid w:val="00902C8F"/>
    <w:rsid w:val="0090756A"/>
    <w:rsid w:val="00910EB0"/>
    <w:rsid w:val="00915428"/>
    <w:rsid w:val="009217A3"/>
    <w:rsid w:val="00922103"/>
    <w:rsid w:val="00922820"/>
    <w:rsid w:val="009303F5"/>
    <w:rsid w:val="009318BA"/>
    <w:rsid w:val="009341DC"/>
    <w:rsid w:val="00935964"/>
    <w:rsid w:val="00941738"/>
    <w:rsid w:val="0094332C"/>
    <w:rsid w:val="009433E4"/>
    <w:rsid w:val="00946F16"/>
    <w:rsid w:val="00953DB0"/>
    <w:rsid w:val="00954838"/>
    <w:rsid w:val="0095598B"/>
    <w:rsid w:val="00956944"/>
    <w:rsid w:val="00961A8F"/>
    <w:rsid w:val="00961E95"/>
    <w:rsid w:val="00966814"/>
    <w:rsid w:val="0097089C"/>
    <w:rsid w:val="0097773C"/>
    <w:rsid w:val="00981626"/>
    <w:rsid w:val="00981645"/>
    <w:rsid w:val="009832CF"/>
    <w:rsid w:val="009902D7"/>
    <w:rsid w:val="0099170D"/>
    <w:rsid w:val="009949F5"/>
    <w:rsid w:val="009950B1"/>
    <w:rsid w:val="009A0571"/>
    <w:rsid w:val="009A2E99"/>
    <w:rsid w:val="009A38D6"/>
    <w:rsid w:val="009A3ED2"/>
    <w:rsid w:val="009B11F4"/>
    <w:rsid w:val="009B2190"/>
    <w:rsid w:val="009B3904"/>
    <w:rsid w:val="009B66F8"/>
    <w:rsid w:val="009C4650"/>
    <w:rsid w:val="009C79C8"/>
    <w:rsid w:val="009D7C3D"/>
    <w:rsid w:val="009E21A1"/>
    <w:rsid w:val="009E388E"/>
    <w:rsid w:val="009E7265"/>
    <w:rsid w:val="009F31D8"/>
    <w:rsid w:val="009F5E6E"/>
    <w:rsid w:val="009F6A93"/>
    <w:rsid w:val="00A0536F"/>
    <w:rsid w:val="00A100A5"/>
    <w:rsid w:val="00A11FF5"/>
    <w:rsid w:val="00A12F4D"/>
    <w:rsid w:val="00A177DD"/>
    <w:rsid w:val="00A276FA"/>
    <w:rsid w:val="00A278ED"/>
    <w:rsid w:val="00A325D6"/>
    <w:rsid w:val="00A32D69"/>
    <w:rsid w:val="00A35658"/>
    <w:rsid w:val="00A37A5B"/>
    <w:rsid w:val="00A37F9D"/>
    <w:rsid w:val="00A40307"/>
    <w:rsid w:val="00A40860"/>
    <w:rsid w:val="00A46EA5"/>
    <w:rsid w:val="00A51E12"/>
    <w:rsid w:val="00A65E0B"/>
    <w:rsid w:val="00A66EE8"/>
    <w:rsid w:val="00A730E2"/>
    <w:rsid w:val="00A7473B"/>
    <w:rsid w:val="00A74E06"/>
    <w:rsid w:val="00A76A06"/>
    <w:rsid w:val="00A82D31"/>
    <w:rsid w:val="00A8316E"/>
    <w:rsid w:val="00A86C6E"/>
    <w:rsid w:val="00A86D33"/>
    <w:rsid w:val="00A915C3"/>
    <w:rsid w:val="00A96201"/>
    <w:rsid w:val="00A97666"/>
    <w:rsid w:val="00AA24F9"/>
    <w:rsid w:val="00AA35D4"/>
    <w:rsid w:val="00AA399D"/>
    <w:rsid w:val="00AA72ED"/>
    <w:rsid w:val="00AB1824"/>
    <w:rsid w:val="00AB5768"/>
    <w:rsid w:val="00AB5BBA"/>
    <w:rsid w:val="00AB5F37"/>
    <w:rsid w:val="00AB62D0"/>
    <w:rsid w:val="00AC118E"/>
    <w:rsid w:val="00AC19A8"/>
    <w:rsid w:val="00AC2028"/>
    <w:rsid w:val="00AC676E"/>
    <w:rsid w:val="00AD0953"/>
    <w:rsid w:val="00AD3EFD"/>
    <w:rsid w:val="00AD7A92"/>
    <w:rsid w:val="00AE0ADC"/>
    <w:rsid w:val="00AE1296"/>
    <w:rsid w:val="00AE3205"/>
    <w:rsid w:val="00AE6025"/>
    <w:rsid w:val="00AE7D66"/>
    <w:rsid w:val="00AF18FA"/>
    <w:rsid w:val="00B023EC"/>
    <w:rsid w:val="00B03D6E"/>
    <w:rsid w:val="00B059CF"/>
    <w:rsid w:val="00B135EE"/>
    <w:rsid w:val="00B16A3B"/>
    <w:rsid w:val="00B16BFD"/>
    <w:rsid w:val="00B17222"/>
    <w:rsid w:val="00B1761A"/>
    <w:rsid w:val="00B20A9F"/>
    <w:rsid w:val="00B25C0F"/>
    <w:rsid w:val="00B26388"/>
    <w:rsid w:val="00B3401B"/>
    <w:rsid w:val="00B342F0"/>
    <w:rsid w:val="00B40179"/>
    <w:rsid w:val="00B41CA8"/>
    <w:rsid w:val="00B444F0"/>
    <w:rsid w:val="00B45E86"/>
    <w:rsid w:val="00B50207"/>
    <w:rsid w:val="00B52CC1"/>
    <w:rsid w:val="00B6069B"/>
    <w:rsid w:val="00B63291"/>
    <w:rsid w:val="00B63831"/>
    <w:rsid w:val="00B6794F"/>
    <w:rsid w:val="00B714F9"/>
    <w:rsid w:val="00B765D5"/>
    <w:rsid w:val="00B7679C"/>
    <w:rsid w:val="00B94CF7"/>
    <w:rsid w:val="00B9553A"/>
    <w:rsid w:val="00B97AF3"/>
    <w:rsid w:val="00BB0294"/>
    <w:rsid w:val="00BB1A8F"/>
    <w:rsid w:val="00BB3303"/>
    <w:rsid w:val="00BB6C05"/>
    <w:rsid w:val="00BC01ED"/>
    <w:rsid w:val="00BC0D61"/>
    <w:rsid w:val="00BC2265"/>
    <w:rsid w:val="00BC3D19"/>
    <w:rsid w:val="00BC476C"/>
    <w:rsid w:val="00BC5757"/>
    <w:rsid w:val="00BC7ED9"/>
    <w:rsid w:val="00BD408A"/>
    <w:rsid w:val="00BD4D91"/>
    <w:rsid w:val="00BD6A40"/>
    <w:rsid w:val="00BD7BEE"/>
    <w:rsid w:val="00BE0AE2"/>
    <w:rsid w:val="00BE1D9F"/>
    <w:rsid w:val="00BE6345"/>
    <w:rsid w:val="00BE6348"/>
    <w:rsid w:val="00BE6DD9"/>
    <w:rsid w:val="00BF0185"/>
    <w:rsid w:val="00BF5484"/>
    <w:rsid w:val="00BF55C6"/>
    <w:rsid w:val="00BF5C8C"/>
    <w:rsid w:val="00C040B9"/>
    <w:rsid w:val="00C04265"/>
    <w:rsid w:val="00C05245"/>
    <w:rsid w:val="00C116D1"/>
    <w:rsid w:val="00C126D6"/>
    <w:rsid w:val="00C165A7"/>
    <w:rsid w:val="00C17056"/>
    <w:rsid w:val="00C21D60"/>
    <w:rsid w:val="00C243B2"/>
    <w:rsid w:val="00C2529F"/>
    <w:rsid w:val="00C30285"/>
    <w:rsid w:val="00C32DEC"/>
    <w:rsid w:val="00C370B2"/>
    <w:rsid w:val="00C41A95"/>
    <w:rsid w:val="00C43679"/>
    <w:rsid w:val="00C54635"/>
    <w:rsid w:val="00C557E4"/>
    <w:rsid w:val="00C61553"/>
    <w:rsid w:val="00C61903"/>
    <w:rsid w:val="00C63C98"/>
    <w:rsid w:val="00C644B4"/>
    <w:rsid w:val="00C65EB1"/>
    <w:rsid w:val="00C712F8"/>
    <w:rsid w:val="00C73293"/>
    <w:rsid w:val="00C745DF"/>
    <w:rsid w:val="00C7644E"/>
    <w:rsid w:val="00C83415"/>
    <w:rsid w:val="00C846C0"/>
    <w:rsid w:val="00C9146F"/>
    <w:rsid w:val="00C926F6"/>
    <w:rsid w:val="00C965D6"/>
    <w:rsid w:val="00C96F43"/>
    <w:rsid w:val="00CA0A73"/>
    <w:rsid w:val="00CA1979"/>
    <w:rsid w:val="00CA237E"/>
    <w:rsid w:val="00CA521C"/>
    <w:rsid w:val="00CA5549"/>
    <w:rsid w:val="00CA66F9"/>
    <w:rsid w:val="00CA7D27"/>
    <w:rsid w:val="00CB020E"/>
    <w:rsid w:val="00CC7FC7"/>
    <w:rsid w:val="00CD0625"/>
    <w:rsid w:val="00CD083A"/>
    <w:rsid w:val="00CD1E76"/>
    <w:rsid w:val="00CE0AF2"/>
    <w:rsid w:val="00CE50B6"/>
    <w:rsid w:val="00CE5F62"/>
    <w:rsid w:val="00CF267A"/>
    <w:rsid w:val="00CF2736"/>
    <w:rsid w:val="00CF3C7E"/>
    <w:rsid w:val="00CF69BE"/>
    <w:rsid w:val="00D002E4"/>
    <w:rsid w:val="00D01202"/>
    <w:rsid w:val="00D04071"/>
    <w:rsid w:val="00D044DB"/>
    <w:rsid w:val="00D05D7A"/>
    <w:rsid w:val="00D06ED4"/>
    <w:rsid w:val="00D07856"/>
    <w:rsid w:val="00D13877"/>
    <w:rsid w:val="00D13D58"/>
    <w:rsid w:val="00D1420C"/>
    <w:rsid w:val="00D15C56"/>
    <w:rsid w:val="00D23F0E"/>
    <w:rsid w:val="00D24398"/>
    <w:rsid w:val="00D25EA5"/>
    <w:rsid w:val="00D307FE"/>
    <w:rsid w:val="00D33351"/>
    <w:rsid w:val="00D353FF"/>
    <w:rsid w:val="00D46DAC"/>
    <w:rsid w:val="00D501B3"/>
    <w:rsid w:val="00D543BE"/>
    <w:rsid w:val="00D57002"/>
    <w:rsid w:val="00D60249"/>
    <w:rsid w:val="00D60DCC"/>
    <w:rsid w:val="00D642ED"/>
    <w:rsid w:val="00D64699"/>
    <w:rsid w:val="00D651A6"/>
    <w:rsid w:val="00D71E86"/>
    <w:rsid w:val="00D723E1"/>
    <w:rsid w:val="00D73AFB"/>
    <w:rsid w:val="00D73D81"/>
    <w:rsid w:val="00D74A4A"/>
    <w:rsid w:val="00D76A9D"/>
    <w:rsid w:val="00D77EA0"/>
    <w:rsid w:val="00D8300B"/>
    <w:rsid w:val="00D8420C"/>
    <w:rsid w:val="00D870FE"/>
    <w:rsid w:val="00D872C6"/>
    <w:rsid w:val="00D91893"/>
    <w:rsid w:val="00D95EF2"/>
    <w:rsid w:val="00D97992"/>
    <w:rsid w:val="00DA1888"/>
    <w:rsid w:val="00DA38A1"/>
    <w:rsid w:val="00DA5848"/>
    <w:rsid w:val="00DA6D95"/>
    <w:rsid w:val="00DB296B"/>
    <w:rsid w:val="00DB6445"/>
    <w:rsid w:val="00DB7B4B"/>
    <w:rsid w:val="00DC2ED7"/>
    <w:rsid w:val="00DC4D63"/>
    <w:rsid w:val="00DD329F"/>
    <w:rsid w:val="00DD4E65"/>
    <w:rsid w:val="00DD5361"/>
    <w:rsid w:val="00DE4830"/>
    <w:rsid w:val="00DE4A89"/>
    <w:rsid w:val="00DF1672"/>
    <w:rsid w:val="00DF312D"/>
    <w:rsid w:val="00DF58C2"/>
    <w:rsid w:val="00DF6D8E"/>
    <w:rsid w:val="00DF79DB"/>
    <w:rsid w:val="00E00C6E"/>
    <w:rsid w:val="00E0141B"/>
    <w:rsid w:val="00E03112"/>
    <w:rsid w:val="00E04527"/>
    <w:rsid w:val="00E0531D"/>
    <w:rsid w:val="00E10D18"/>
    <w:rsid w:val="00E13BD8"/>
    <w:rsid w:val="00E14811"/>
    <w:rsid w:val="00E178E6"/>
    <w:rsid w:val="00E17F83"/>
    <w:rsid w:val="00E20277"/>
    <w:rsid w:val="00E2234F"/>
    <w:rsid w:val="00E256F5"/>
    <w:rsid w:val="00E2737C"/>
    <w:rsid w:val="00E359BA"/>
    <w:rsid w:val="00E359C8"/>
    <w:rsid w:val="00E42B55"/>
    <w:rsid w:val="00E43F7F"/>
    <w:rsid w:val="00E51144"/>
    <w:rsid w:val="00E539B4"/>
    <w:rsid w:val="00E57DEC"/>
    <w:rsid w:val="00E60C45"/>
    <w:rsid w:val="00E62C17"/>
    <w:rsid w:val="00E657A0"/>
    <w:rsid w:val="00E66021"/>
    <w:rsid w:val="00E705DE"/>
    <w:rsid w:val="00E72628"/>
    <w:rsid w:val="00E73CFF"/>
    <w:rsid w:val="00E74B49"/>
    <w:rsid w:val="00E80DC4"/>
    <w:rsid w:val="00E812C3"/>
    <w:rsid w:val="00E8226D"/>
    <w:rsid w:val="00E8260F"/>
    <w:rsid w:val="00E93788"/>
    <w:rsid w:val="00EA4A00"/>
    <w:rsid w:val="00EA4DD3"/>
    <w:rsid w:val="00EA7C16"/>
    <w:rsid w:val="00EB01D4"/>
    <w:rsid w:val="00EB06F7"/>
    <w:rsid w:val="00EB3906"/>
    <w:rsid w:val="00EB65D0"/>
    <w:rsid w:val="00EC04A8"/>
    <w:rsid w:val="00EC050C"/>
    <w:rsid w:val="00EC0939"/>
    <w:rsid w:val="00EC221F"/>
    <w:rsid w:val="00ED16C1"/>
    <w:rsid w:val="00ED1736"/>
    <w:rsid w:val="00EE3BAA"/>
    <w:rsid w:val="00EE47A1"/>
    <w:rsid w:val="00EE488B"/>
    <w:rsid w:val="00EF05E3"/>
    <w:rsid w:val="00EF149F"/>
    <w:rsid w:val="00EF1BC5"/>
    <w:rsid w:val="00EF203D"/>
    <w:rsid w:val="00EF4871"/>
    <w:rsid w:val="00F01E79"/>
    <w:rsid w:val="00F0380D"/>
    <w:rsid w:val="00F13411"/>
    <w:rsid w:val="00F2151A"/>
    <w:rsid w:val="00F26B5A"/>
    <w:rsid w:val="00F3013F"/>
    <w:rsid w:val="00F3654E"/>
    <w:rsid w:val="00F42A8B"/>
    <w:rsid w:val="00F437F1"/>
    <w:rsid w:val="00F4384B"/>
    <w:rsid w:val="00F46E93"/>
    <w:rsid w:val="00F47F30"/>
    <w:rsid w:val="00F55C3D"/>
    <w:rsid w:val="00F625BB"/>
    <w:rsid w:val="00F625C6"/>
    <w:rsid w:val="00F746D9"/>
    <w:rsid w:val="00F74705"/>
    <w:rsid w:val="00F75233"/>
    <w:rsid w:val="00F7549F"/>
    <w:rsid w:val="00F76E00"/>
    <w:rsid w:val="00F81A89"/>
    <w:rsid w:val="00F83A8A"/>
    <w:rsid w:val="00F87545"/>
    <w:rsid w:val="00F95A24"/>
    <w:rsid w:val="00F96A86"/>
    <w:rsid w:val="00FA1387"/>
    <w:rsid w:val="00FA7FAD"/>
    <w:rsid w:val="00FB164D"/>
    <w:rsid w:val="00FB19F5"/>
    <w:rsid w:val="00FC1666"/>
    <w:rsid w:val="00FC1E53"/>
    <w:rsid w:val="00FC3B65"/>
    <w:rsid w:val="00FC4B2C"/>
    <w:rsid w:val="00FD6456"/>
    <w:rsid w:val="00FE064C"/>
    <w:rsid w:val="00FE1878"/>
    <w:rsid w:val="00FE57B4"/>
    <w:rsid w:val="00FE63DF"/>
    <w:rsid w:val="00FF568A"/>
    <w:rsid w:val="00FF609B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D70FB"/>
  <w15:chartTrackingRefBased/>
  <w15:docId w15:val="{35F52589-B755-404C-AC59-78FCD78A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32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Normalny"/>
    <w:next w:val="Normalny"/>
    <w:qFormat/>
    <w:pPr>
      <w:keepNext/>
      <w:tabs>
        <w:tab w:val="left" w:pos="567"/>
        <w:tab w:val="left" w:pos="993"/>
      </w:tabs>
      <w:jc w:val="center"/>
      <w:outlineLvl w:val="0"/>
    </w:pPr>
    <w:rPr>
      <w:rFonts w:ascii="Times New Roman" w:hAnsi="Times New Roman"/>
      <w:b/>
      <w:sz w:val="24"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i/>
      <w:sz w:val="24"/>
      <w:lang w:val="pl-PL"/>
    </w:rPr>
  </w:style>
  <w:style w:type="paragraph" w:styleId="Nagwek3">
    <w:name w:val="heading 3"/>
    <w:basedOn w:val="Normalny"/>
    <w:next w:val="Normalny"/>
    <w:qFormat/>
    <w:pPr>
      <w:keepNext/>
      <w:tabs>
        <w:tab w:val="left" w:pos="1136"/>
      </w:tabs>
      <w:jc w:val="center"/>
      <w:outlineLvl w:val="2"/>
    </w:pPr>
    <w:rPr>
      <w:rFonts w:ascii="Arial" w:hAnsi="Arial"/>
      <w:b/>
      <w:sz w:val="26"/>
      <w:lang w:val="pl-PL"/>
    </w:rPr>
  </w:style>
  <w:style w:type="paragraph" w:styleId="Nagwek4">
    <w:name w:val="heading 4"/>
    <w:basedOn w:val="Normalny"/>
    <w:next w:val="Normalny"/>
    <w:qFormat/>
    <w:pPr>
      <w:keepNext/>
      <w:tabs>
        <w:tab w:val="left" w:pos="852"/>
        <w:tab w:val="left" w:pos="1420"/>
      </w:tabs>
      <w:jc w:val="both"/>
      <w:textAlignment w:val="auto"/>
      <w:outlineLvl w:val="3"/>
    </w:pPr>
    <w:rPr>
      <w:rFonts w:ascii="Arial" w:hAnsi="Arial"/>
      <w:b/>
      <w:color w:val="0000FF"/>
      <w:sz w:val="24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dreszwrotnynakopercie">
    <w:name w:val="envelope return"/>
    <w:basedOn w:val="Normalny"/>
    <w:semiHidden/>
  </w:style>
  <w:style w:type="paragraph" w:styleId="Tekstpodstawowywcity">
    <w:name w:val="Body Text Indent"/>
    <w:basedOn w:val="Normalny"/>
    <w:semiHidden/>
    <w:pPr>
      <w:tabs>
        <w:tab w:val="left" w:pos="993"/>
      </w:tabs>
      <w:ind w:left="993" w:hanging="426"/>
    </w:pPr>
    <w:rPr>
      <w:rFonts w:ascii="Times New Roman" w:hAnsi="Times New Roman"/>
      <w:sz w:val="24"/>
      <w:lang w:val="pl-PL"/>
    </w:rPr>
  </w:style>
  <w:style w:type="paragraph" w:styleId="Tekstpodstawowy">
    <w:name w:val="Body Text"/>
    <w:basedOn w:val="Normalny"/>
    <w:semiHidden/>
    <w:pPr>
      <w:tabs>
        <w:tab w:val="left" w:pos="567"/>
      </w:tabs>
      <w:jc w:val="both"/>
    </w:pPr>
    <w:rPr>
      <w:rFonts w:ascii="Times New Roman" w:hAnsi="Times New Roman"/>
      <w:sz w:val="24"/>
      <w:lang w:val="pl-PL"/>
    </w:rPr>
  </w:style>
  <w:style w:type="paragraph" w:styleId="Tytu">
    <w:name w:val="Title"/>
    <w:basedOn w:val="Normalny"/>
    <w:qFormat/>
    <w:pPr>
      <w:tabs>
        <w:tab w:val="left" w:pos="567"/>
        <w:tab w:val="left" w:pos="852"/>
        <w:tab w:val="left" w:pos="1420"/>
      </w:tabs>
      <w:jc w:val="center"/>
    </w:pPr>
    <w:rPr>
      <w:rFonts w:ascii="Times New Roman" w:hAnsi="Times New Roman"/>
      <w:b/>
      <w:sz w:val="32"/>
      <w:u w:val="single"/>
      <w:lang w:val="pl-PL"/>
    </w:rPr>
  </w:style>
  <w:style w:type="paragraph" w:styleId="Tekstpodstawowy2">
    <w:name w:val="Body Text 2"/>
    <w:basedOn w:val="Normalny"/>
    <w:semiHidden/>
    <w:pPr>
      <w:tabs>
        <w:tab w:val="left" w:pos="567"/>
        <w:tab w:val="left" w:pos="993"/>
      </w:tabs>
    </w:pPr>
    <w:rPr>
      <w:rFonts w:ascii="Times New Roman" w:hAnsi="Times New Roman"/>
      <w:sz w:val="24"/>
      <w:lang w:val="pl-PL"/>
    </w:rPr>
  </w:style>
  <w:style w:type="paragraph" w:styleId="Tekstpodstawowywcity2">
    <w:name w:val="Body Text Indent 2"/>
    <w:basedOn w:val="Normalny"/>
    <w:semiHidden/>
    <w:pPr>
      <w:tabs>
        <w:tab w:val="left" w:pos="567"/>
        <w:tab w:val="left" w:pos="1418"/>
      </w:tabs>
      <w:ind w:left="1276" w:hanging="283"/>
      <w:jc w:val="both"/>
    </w:pPr>
    <w:rPr>
      <w:rFonts w:ascii="Times New Roman" w:hAnsi="Times New Roman"/>
      <w:sz w:val="24"/>
      <w:lang w:val="pl-PL"/>
    </w:rPr>
  </w:style>
  <w:style w:type="paragraph" w:styleId="Tekstpodstawowywcity3">
    <w:name w:val="Body Text Indent 3"/>
    <w:basedOn w:val="Normalny"/>
    <w:semiHidden/>
    <w:pPr>
      <w:tabs>
        <w:tab w:val="left" w:pos="852"/>
        <w:tab w:val="left" w:pos="1420"/>
        <w:tab w:val="left" w:pos="1843"/>
      </w:tabs>
      <w:ind w:left="1843" w:hanging="1980"/>
      <w:jc w:val="both"/>
    </w:pPr>
    <w:rPr>
      <w:rFonts w:ascii="Times New Roman" w:hAnsi="Times New Roman"/>
      <w:sz w:val="26"/>
      <w:lang w:val="pl-PL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 w:cs="Arial"/>
      <w:b/>
      <w:bCs/>
      <w:sz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170D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E80DC4"/>
    <w:pPr>
      <w:ind w:left="708"/>
    </w:pPr>
  </w:style>
  <w:style w:type="paragraph" w:styleId="Tekstkomentarza">
    <w:name w:val="annotation text"/>
    <w:basedOn w:val="Normalny"/>
    <w:link w:val="TekstkomentarzaZnak"/>
    <w:semiHidden/>
    <w:unhideWhenUsed/>
    <w:rsid w:val="00F75233"/>
    <w:pPr>
      <w:overflowPunct/>
      <w:autoSpaceDE/>
      <w:autoSpaceDN/>
      <w:adjustRightInd/>
      <w:textAlignment w:val="auto"/>
    </w:pPr>
    <w:rPr>
      <w:rFonts w:ascii="Times New Roman" w:hAnsi="Times New Roman"/>
      <w:lang w:val="pl-PL"/>
    </w:rPr>
  </w:style>
  <w:style w:type="character" w:customStyle="1" w:styleId="TekstkomentarzaZnak">
    <w:name w:val="Tekst komentarza Znak"/>
    <w:link w:val="Tekstkomentarza"/>
    <w:semiHidden/>
    <w:rsid w:val="00F75233"/>
    <w:rPr>
      <w:rFonts w:ascii="Times New Roman" w:hAnsi="Times New Roman"/>
    </w:rPr>
  </w:style>
  <w:style w:type="paragraph" w:customStyle="1" w:styleId="MPZP02Rozdzia">
    <w:name w:val="MPZP 02 Rozdział"/>
    <w:next w:val="Normalny"/>
    <w:rsid w:val="00F75233"/>
    <w:pPr>
      <w:numPr>
        <w:numId w:val="10"/>
      </w:numPr>
      <w:spacing w:before="120"/>
      <w:ind w:left="1560"/>
      <w:jc w:val="center"/>
      <w:outlineLvl w:val="0"/>
    </w:pPr>
    <w:rPr>
      <w:rFonts w:ascii="Arial Narrow" w:hAnsi="Arial Narrow"/>
      <w:b/>
      <w:sz w:val="22"/>
      <w:szCs w:val="24"/>
    </w:rPr>
  </w:style>
  <w:style w:type="paragraph" w:customStyle="1" w:styleId="MPZP05Ustp">
    <w:name w:val="MPZP 05 Ustęp"/>
    <w:rsid w:val="00F75233"/>
    <w:pPr>
      <w:numPr>
        <w:ilvl w:val="2"/>
        <w:numId w:val="10"/>
      </w:numPr>
      <w:jc w:val="both"/>
      <w:outlineLvl w:val="2"/>
    </w:pPr>
    <w:rPr>
      <w:rFonts w:ascii="Arial Narrow" w:hAnsi="Arial Narrow"/>
      <w:sz w:val="22"/>
      <w:szCs w:val="24"/>
    </w:rPr>
  </w:style>
  <w:style w:type="paragraph" w:customStyle="1" w:styleId="MPZP04Paragraf">
    <w:name w:val="MPZP 04 Paragraf"/>
    <w:next w:val="MPZP05Ustp"/>
    <w:rsid w:val="00F75233"/>
    <w:pPr>
      <w:numPr>
        <w:ilvl w:val="1"/>
        <w:numId w:val="10"/>
      </w:numPr>
      <w:spacing w:before="240"/>
      <w:ind w:left="-200"/>
      <w:jc w:val="both"/>
      <w:outlineLvl w:val="1"/>
    </w:pPr>
    <w:rPr>
      <w:rFonts w:ascii="Arial Narrow" w:hAnsi="Arial Narrow"/>
      <w:sz w:val="22"/>
      <w:szCs w:val="24"/>
    </w:rPr>
  </w:style>
  <w:style w:type="paragraph" w:customStyle="1" w:styleId="MPZP06Punkt">
    <w:name w:val="MPZP 06 Punkt"/>
    <w:rsid w:val="00F75233"/>
    <w:pPr>
      <w:numPr>
        <w:ilvl w:val="3"/>
        <w:numId w:val="10"/>
      </w:numPr>
      <w:jc w:val="both"/>
      <w:outlineLvl w:val="3"/>
    </w:pPr>
    <w:rPr>
      <w:rFonts w:ascii="Arial Narrow" w:hAnsi="Arial Narrow"/>
      <w:sz w:val="22"/>
      <w:szCs w:val="24"/>
    </w:rPr>
  </w:style>
  <w:style w:type="character" w:customStyle="1" w:styleId="MPZP07LiteraZnak">
    <w:name w:val="MPZP 07 Litera Znak"/>
    <w:link w:val="MPZP07Litera"/>
    <w:locked/>
    <w:rsid w:val="00F75233"/>
    <w:rPr>
      <w:rFonts w:ascii="Arial Narrow" w:hAnsi="Arial Narrow"/>
      <w:sz w:val="22"/>
      <w:szCs w:val="24"/>
    </w:rPr>
  </w:style>
  <w:style w:type="paragraph" w:customStyle="1" w:styleId="MPZP07Litera">
    <w:name w:val="MPZP 07 Litera"/>
    <w:link w:val="MPZP07LiteraZnak"/>
    <w:rsid w:val="00F75233"/>
    <w:pPr>
      <w:numPr>
        <w:ilvl w:val="4"/>
        <w:numId w:val="10"/>
      </w:numPr>
      <w:jc w:val="both"/>
      <w:outlineLvl w:val="4"/>
    </w:pPr>
    <w:rPr>
      <w:rFonts w:ascii="Arial Narrow" w:hAnsi="Arial Narrow"/>
      <w:sz w:val="22"/>
      <w:szCs w:val="24"/>
    </w:rPr>
  </w:style>
  <w:style w:type="paragraph" w:customStyle="1" w:styleId="MPZP08Tiret">
    <w:name w:val="MPZP 08 Tiret"/>
    <w:rsid w:val="00F75233"/>
    <w:pPr>
      <w:numPr>
        <w:ilvl w:val="5"/>
        <w:numId w:val="10"/>
      </w:numPr>
      <w:jc w:val="both"/>
      <w:outlineLvl w:val="5"/>
    </w:pPr>
    <w:rPr>
      <w:rFonts w:ascii="Arial Narrow" w:hAnsi="Arial Narrow"/>
      <w:sz w:val="22"/>
      <w:szCs w:val="24"/>
    </w:rPr>
  </w:style>
  <w:style w:type="character" w:styleId="Odwoaniedokomentarza">
    <w:name w:val="annotation reference"/>
    <w:semiHidden/>
    <w:unhideWhenUsed/>
    <w:rsid w:val="00F752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2683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XX/206/96</vt:lpstr>
    </vt:vector>
  </TitlesOfParts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XX/206/96</dc:title>
  <dc:subject/>
  <dc:creator>OSUCH</dc:creator>
  <cp:keywords/>
  <cp:lastModifiedBy>Maksymilian Rudnik</cp:lastModifiedBy>
  <cp:revision>2</cp:revision>
  <cp:lastPrinted>2022-05-25T09:59:00Z</cp:lastPrinted>
  <dcterms:created xsi:type="dcterms:W3CDTF">2022-05-31T12:19:00Z</dcterms:created>
  <dcterms:modified xsi:type="dcterms:W3CDTF">2022-05-31T12:19:00Z</dcterms:modified>
</cp:coreProperties>
</file>