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6B11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Chojnice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zaprasza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wszystkie zainteresowane organizacje pozarządowe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wzięcia udziału w konsultacjach</w:t>
      </w:r>
      <w:r w:rsidR="000D35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48E41C2E" w14:textId="77777777" w:rsidR="00B00315" w:rsidRPr="00B00315" w:rsidRDefault="00B918EB" w:rsidP="00B00315">
      <w:pPr>
        <w:pStyle w:val="Default"/>
        <w:jc w:val="both"/>
      </w:pPr>
      <w:r w:rsidRPr="00271D8A">
        <w:rPr>
          <w:rFonts w:eastAsia="Times New Roman"/>
          <w:b/>
          <w:bCs/>
        </w:rPr>
        <w:t xml:space="preserve">Projektu Uchwały Rady Miejskiej w Chojnicach </w:t>
      </w:r>
      <w:r w:rsidR="00B00315" w:rsidRPr="00B00315">
        <w:rPr>
          <w:b/>
          <w:bCs/>
        </w:rPr>
        <w:t xml:space="preserve">w sprawie podwyższenia kryterium dochodowego uprawniającego do przyznania pomocy w formie świadczenia pieniężnego </w:t>
      </w:r>
      <w:r w:rsidR="00B00315">
        <w:rPr>
          <w:b/>
          <w:bCs/>
        </w:rPr>
        <w:t xml:space="preserve">                    </w:t>
      </w:r>
      <w:r w:rsidR="00B00315" w:rsidRPr="00B00315">
        <w:rPr>
          <w:b/>
          <w:bCs/>
        </w:rPr>
        <w:t>w postaci zasiłku celowego na zakup posiłku lub żywności dla osób objętych wieloletnim programem „Posiłek w szk</w:t>
      </w:r>
      <w:r w:rsidR="00B00315">
        <w:rPr>
          <w:b/>
          <w:bCs/>
        </w:rPr>
        <w:t>ole i w domu” na lata 2024-2028.</w:t>
      </w:r>
    </w:p>
    <w:p w14:paraId="7219E29B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Konsultacje trwają od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10.11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8F3BBF"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6617429A" w14:textId="77777777" w:rsidR="00C47166" w:rsidRPr="00C47166" w:rsidRDefault="00C47166" w:rsidP="00615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2F62C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Działając na podstawie uchwały Nr XVIII/205/12 Rady Miejskiej w Chojnicach z dnia 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608AC2DC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zapraszam przedstawicieli organizacji pozarządowych i innych podmiotów prowadzących działalność pożytku publicznego działających na terenie miasta Chojnice, do wnoszenia uwag i opinii w formie pisemnej w terminie od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1.2023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1.2023  </w:t>
      </w:r>
      <w:r w:rsidR="00BB4C38" w:rsidRPr="00BB4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roku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na formularzu zgłoszenia opinii.</w:t>
      </w:r>
    </w:p>
    <w:p w14:paraId="466259B3" w14:textId="77777777" w:rsidR="00C47166" w:rsidRPr="00B918EB" w:rsidRDefault="00C47166" w:rsidP="00C47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B918EB" w:rsidRPr="00B918EB">
        <w:rPr>
          <w:rFonts w:ascii="Times New Roman" w:eastAsia="Times New Roman" w:hAnsi="Times New Roman"/>
          <w:sz w:val="24"/>
          <w:szCs w:val="24"/>
          <w:lang w:eastAsia="pl-PL"/>
        </w:rPr>
        <w:t>Dyrektor Miejskiego Ośrodka Pomocy Społecznej w Chojnicach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617F175" w14:textId="77777777" w:rsidR="00C47166" w:rsidRPr="00C47166" w:rsidRDefault="00C47166" w:rsidP="005D7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Uprawnione do udziału  w konsultacjach są organizacje pozarządowe oraz podmioty wymienione </w:t>
      </w:r>
      <w:r w:rsidR="005D7C39" w:rsidRPr="00B918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wolontariacie.</w:t>
      </w:r>
    </w:p>
    <w:p w14:paraId="1F96EFA5" w14:textId="77777777" w:rsidR="00615B35" w:rsidRPr="00C47166" w:rsidRDefault="00615B35" w:rsidP="00033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</w:t>
      </w:r>
      <w:r w:rsidR="00C47166"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opinii do projektu uchwały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przesłać wraz </w:t>
      </w:r>
      <w:r w:rsidRPr="00C4716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 załączonym wyciągiem ze statutu organizacji wskazującym dziedziny działalności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w nieprzekraczalnym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terminie 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16.11</w:t>
      </w:r>
      <w:r w:rsidR="00B918EB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14:paraId="7C74541F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sekretariat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@m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ops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chojnice.pl</w:t>
      </w:r>
    </w:p>
    <w:p w14:paraId="15CC1888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numer faksu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49 48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1D5E934" w14:textId="77777777" w:rsidR="00D2622F" w:rsidRPr="00B918EB" w:rsidRDefault="00615B35" w:rsidP="00B9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siedziby: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Miejski Ośrodek Pomocy Społecznej w Chojnicach, Plac Niepodległości 7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89-600 Chojnice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2622F"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tel.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71 21</w:t>
      </w:r>
    </w:p>
    <w:p w14:paraId="16605AE4" w14:textId="77777777" w:rsidR="007437AF" w:rsidRPr="00C47166" w:rsidRDefault="007437AF">
      <w:pPr>
        <w:rPr>
          <w:rFonts w:ascii="Times New Roman" w:hAnsi="Times New Roman"/>
          <w:sz w:val="24"/>
          <w:szCs w:val="24"/>
        </w:rPr>
      </w:pPr>
    </w:p>
    <w:p w14:paraId="098B9EFE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p w14:paraId="4C5F38A9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sectPr w:rsidR="00C47166" w:rsidRPr="00C47166" w:rsidSect="003C09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B3F"/>
    <w:multiLevelType w:val="multilevel"/>
    <w:tmpl w:val="A0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17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5"/>
    <w:rsid w:val="00033579"/>
    <w:rsid w:val="00061E48"/>
    <w:rsid w:val="000D3566"/>
    <w:rsid w:val="00131C82"/>
    <w:rsid w:val="00136609"/>
    <w:rsid w:val="001929FA"/>
    <w:rsid w:val="001D42AD"/>
    <w:rsid w:val="00271D8A"/>
    <w:rsid w:val="003C0924"/>
    <w:rsid w:val="003C7C28"/>
    <w:rsid w:val="00482599"/>
    <w:rsid w:val="004D55B8"/>
    <w:rsid w:val="005D7C39"/>
    <w:rsid w:val="00615B35"/>
    <w:rsid w:val="007437AF"/>
    <w:rsid w:val="008F3BBF"/>
    <w:rsid w:val="00B00315"/>
    <w:rsid w:val="00B35616"/>
    <w:rsid w:val="00B918EB"/>
    <w:rsid w:val="00B97E85"/>
    <w:rsid w:val="00BB4C38"/>
    <w:rsid w:val="00C47166"/>
    <w:rsid w:val="00D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64DE"/>
  <w15:chartTrackingRefBased/>
  <w15:docId w15:val="{07E76862-72B1-4000-ACD6-8EF3FF7C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5B35"/>
    <w:rPr>
      <w:b/>
      <w:bCs/>
    </w:rPr>
  </w:style>
  <w:style w:type="character" w:customStyle="1" w:styleId="markedcontent">
    <w:name w:val="markedcontent"/>
    <w:rsid w:val="00B35616"/>
  </w:style>
  <w:style w:type="paragraph" w:customStyle="1" w:styleId="Default">
    <w:name w:val="Default"/>
    <w:rsid w:val="00B003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cp:lastPrinted>2023-01-03T14:24:00Z</cp:lastPrinted>
  <dcterms:created xsi:type="dcterms:W3CDTF">2023-11-09T11:08:00Z</dcterms:created>
  <dcterms:modified xsi:type="dcterms:W3CDTF">2023-11-09T11:08:00Z</dcterms:modified>
</cp:coreProperties>
</file>