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993" w:rsidRPr="008D0A91" w:rsidRDefault="00DC1993" w:rsidP="00DC199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Chojnice, dnia </w:t>
      </w:r>
      <w:r w:rsidR="007F0174">
        <w:rPr>
          <w:sz w:val="22"/>
          <w:szCs w:val="22"/>
        </w:rPr>
        <w:t>21</w:t>
      </w:r>
      <w:r w:rsidR="00BE6462">
        <w:rPr>
          <w:sz w:val="22"/>
          <w:szCs w:val="22"/>
        </w:rPr>
        <w:t xml:space="preserve"> lutego</w:t>
      </w:r>
      <w:r w:rsidR="00401E11">
        <w:rPr>
          <w:sz w:val="22"/>
          <w:szCs w:val="22"/>
        </w:rPr>
        <w:t xml:space="preserve"> 2022r.</w:t>
      </w:r>
    </w:p>
    <w:p w:rsidR="00DC1993" w:rsidRPr="008D0A91" w:rsidRDefault="00DC1993" w:rsidP="00DC1993">
      <w:pPr>
        <w:rPr>
          <w:sz w:val="22"/>
          <w:szCs w:val="22"/>
        </w:rPr>
      </w:pPr>
    </w:p>
    <w:p w:rsidR="00DC1993" w:rsidRPr="007F0174" w:rsidRDefault="00DC1993" w:rsidP="00DC1993">
      <w:pPr>
        <w:rPr>
          <w:sz w:val="22"/>
          <w:szCs w:val="22"/>
        </w:rPr>
      </w:pPr>
      <w:r w:rsidRPr="007F0174">
        <w:rPr>
          <w:sz w:val="22"/>
          <w:szCs w:val="22"/>
        </w:rPr>
        <w:t>KM.</w:t>
      </w:r>
      <w:r w:rsidR="00723DFF" w:rsidRPr="007F0174">
        <w:rPr>
          <w:sz w:val="22"/>
          <w:szCs w:val="22"/>
        </w:rPr>
        <w:t>271</w:t>
      </w:r>
      <w:r w:rsidR="007F0174" w:rsidRPr="007F0174">
        <w:rPr>
          <w:sz w:val="22"/>
          <w:szCs w:val="22"/>
        </w:rPr>
        <w:t>.6.</w:t>
      </w:r>
      <w:r w:rsidR="00723DFF" w:rsidRPr="007F0174">
        <w:rPr>
          <w:sz w:val="22"/>
          <w:szCs w:val="22"/>
        </w:rPr>
        <w:t>20</w:t>
      </w:r>
      <w:r w:rsidR="00401E11" w:rsidRPr="007F0174">
        <w:rPr>
          <w:sz w:val="22"/>
          <w:szCs w:val="22"/>
        </w:rPr>
        <w:t>22</w:t>
      </w:r>
    </w:p>
    <w:p w:rsidR="00DC1993" w:rsidRPr="00A74379" w:rsidRDefault="00DC1993" w:rsidP="00A74379">
      <w:pPr>
        <w:jc w:val="center"/>
        <w:rPr>
          <w:bCs/>
        </w:rPr>
      </w:pPr>
      <w:r w:rsidRPr="000836C1">
        <w:rPr>
          <w:b/>
        </w:rPr>
        <w:br/>
      </w:r>
      <w:r w:rsidR="00F821EC">
        <w:rPr>
          <w:b/>
        </w:rPr>
        <w:t>OGŁOSZENIE</w:t>
      </w:r>
      <w:r w:rsidR="009740EA">
        <w:rPr>
          <w:b/>
        </w:rPr>
        <w:t xml:space="preserve"> O ZAMÓWIENIU O WARTOŚCI NIE PRZEKRACZAJĄCEJ </w:t>
      </w:r>
      <w:r w:rsidR="000E2E23">
        <w:rPr>
          <w:b/>
        </w:rPr>
        <w:br/>
      </w:r>
      <w:r w:rsidR="00A74379">
        <w:rPr>
          <w:bCs/>
        </w:rPr>
        <w:t>kwoty wskazanej w art. 2 ust. 1 pkt. 1 ustawy Prawo Zamówień Publicznych</w:t>
      </w:r>
    </w:p>
    <w:p w:rsidR="00DC1993" w:rsidRDefault="00DC1993" w:rsidP="00DC1993"/>
    <w:p w:rsidR="009740EA" w:rsidRDefault="00F821EC" w:rsidP="009740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Gmina Miejska Chojnice, ul. Stary Rynek 1, 89-600 Chojnice </w:t>
      </w:r>
      <w:r w:rsidR="009740EA">
        <w:rPr>
          <w:sz w:val="22"/>
          <w:szCs w:val="22"/>
        </w:rPr>
        <w:t xml:space="preserve">zaprasza do złożenia oferty </w:t>
      </w:r>
      <w:r w:rsidR="009740EA">
        <w:rPr>
          <w:sz w:val="22"/>
          <w:szCs w:val="22"/>
        </w:rPr>
        <w:br/>
        <w:t xml:space="preserve">w postępowaniu o udzielenie zamówienia publicznego o wartości nie przekraczającej </w:t>
      </w:r>
      <w:r w:rsidR="00A74379">
        <w:rPr>
          <w:sz w:val="22"/>
          <w:szCs w:val="22"/>
        </w:rPr>
        <w:t xml:space="preserve">130 000,00 zł </w:t>
      </w:r>
      <w:r w:rsidR="009740EA">
        <w:rPr>
          <w:sz w:val="22"/>
          <w:szCs w:val="22"/>
        </w:rPr>
        <w:t>na:</w:t>
      </w:r>
    </w:p>
    <w:p w:rsidR="009740EA" w:rsidRPr="009740EA" w:rsidRDefault="009740EA" w:rsidP="009740EA">
      <w:pPr>
        <w:jc w:val="center"/>
        <w:rPr>
          <w:b/>
          <w:sz w:val="28"/>
          <w:szCs w:val="28"/>
        </w:rPr>
      </w:pPr>
      <w:r w:rsidRPr="009740EA">
        <w:rPr>
          <w:b/>
          <w:sz w:val="28"/>
          <w:szCs w:val="28"/>
        </w:rPr>
        <w:t>„</w:t>
      </w:r>
      <w:r w:rsidR="00401E11">
        <w:rPr>
          <w:b/>
        </w:rPr>
        <w:t>Budowa chodnika przy ul. Jana Pawła II w Chojnicach</w:t>
      </w:r>
      <w:r w:rsidRPr="009740EA">
        <w:rPr>
          <w:b/>
          <w:sz w:val="28"/>
          <w:szCs w:val="28"/>
        </w:rPr>
        <w:t>”</w:t>
      </w:r>
    </w:p>
    <w:p w:rsidR="00A74379" w:rsidRDefault="00A74379" w:rsidP="009740EA">
      <w:pPr>
        <w:jc w:val="both"/>
        <w:rPr>
          <w:sz w:val="22"/>
          <w:szCs w:val="22"/>
        </w:rPr>
      </w:pPr>
    </w:p>
    <w:p w:rsidR="00A74379" w:rsidRDefault="009740EA" w:rsidP="009740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postępowania nie stosuje się przepisów ustawy Prawo Zamówień Publicznych z dnia </w:t>
      </w:r>
      <w:r w:rsidR="00A74379">
        <w:rPr>
          <w:sz w:val="22"/>
          <w:szCs w:val="22"/>
        </w:rPr>
        <w:t>11 września 2019r.  – art. 2 ust. 1 pkt 1 pzp</w:t>
      </w:r>
    </w:p>
    <w:p w:rsidR="009740EA" w:rsidRDefault="009740EA" w:rsidP="009740EA">
      <w:pPr>
        <w:jc w:val="both"/>
        <w:rPr>
          <w:sz w:val="22"/>
          <w:szCs w:val="22"/>
        </w:rPr>
      </w:pPr>
    </w:p>
    <w:p w:rsidR="009740EA" w:rsidRPr="00B85D95" w:rsidRDefault="00B85D95" w:rsidP="009740EA">
      <w:pPr>
        <w:jc w:val="both"/>
        <w:rPr>
          <w:strike/>
          <w:sz w:val="22"/>
          <w:szCs w:val="22"/>
        </w:rPr>
      </w:pPr>
      <w:r>
        <w:rPr>
          <w:b/>
          <w:sz w:val="22"/>
          <w:szCs w:val="22"/>
          <w:u w:val="single"/>
        </w:rPr>
        <w:t>ROBOTY BUDOWLA</w:t>
      </w:r>
      <w:r w:rsidR="009740EA" w:rsidRPr="00B85D95">
        <w:rPr>
          <w:b/>
          <w:sz w:val="22"/>
          <w:szCs w:val="22"/>
          <w:u w:val="single"/>
        </w:rPr>
        <w:t>NE</w:t>
      </w:r>
      <w:r w:rsidR="009740EA" w:rsidRPr="00B85D95">
        <w:rPr>
          <w:sz w:val="22"/>
          <w:szCs w:val="22"/>
        </w:rPr>
        <w:t>/</w:t>
      </w:r>
      <w:r w:rsidR="009740EA" w:rsidRPr="00B85D95">
        <w:rPr>
          <w:strike/>
          <w:sz w:val="22"/>
          <w:szCs w:val="22"/>
        </w:rPr>
        <w:t>DOSTAWY/USŁUGI</w:t>
      </w:r>
    </w:p>
    <w:p w:rsidR="007E3604" w:rsidRDefault="007E3604" w:rsidP="009740EA">
      <w:pPr>
        <w:jc w:val="both"/>
        <w:rPr>
          <w:strike/>
          <w:sz w:val="22"/>
          <w:szCs w:val="22"/>
        </w:rPr>
      </w:pPr>
    </w:p>
    <w:p w:rsidR="007E3604" w:rsidRDefault="007E3604" w:rsidP="009740EA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ZAMAWIAJCY:</w:t>
      </w:r>
    </w:p>
    <w:p w:rsidR="007E3604" w:rsidRPr="007E3604" w:rsidRDefault="007E3604" w:rsidP="009740EA">
      <w:pPr>
        <w:jc w:val="both"/>
        <w:rPr>
          <w:b/>
          <w:sz w:val="22"/>
          <w:szCs w:val="22"/>
        </w:rPr>
      </w:pPr>
      <w:r w:rsidRPr="007E3604">
        <w:rPr>
          <w:b/>
          <w:sz w:val="22"/>
          <w:szCs w:val="22"/>
        </w:rPr>
        <w:t xml:space="preserve">Urząd Miejski, ul. Stary Rynek 1, 89-600 Chojnice, woj. pomorskie, </w:t>
      </w:r>
    </w:p>
    <w:p w:rsidR="007E3604" w:rsidRPr="007E3604" w:rsidRDefault="007E3604" w:rsidP="009740EA">
      <w:pPr>
        <w:jc w:val="both"/>
        <w:rPr>
          <w:b/>
          <w:sz w:val="22"/>
          <w:szCs w:val="22"/>
        </w:rPr>
      </w:pPr>
      <w:r w:rsidRPr="007E3604">
        <w:rPr>
          <w:b/>
          <w:sz w:val="22"/>
          <w:szCs w:val="22"/>
        </w:rPr>
        <w:t>tel. 058 397 18 00</w:t>
      </w:r>
    </w:p>
    <w:p w:rsidR="00DC1993" w:rsidRPr="007E3604" w:rsidRDefault="007E3604" w:rsidP="00DC1993">
      <w:pPr>
        <w:jc w:val="both"/>
        <w:rPr>
          <w:b/>
          <w:sz w:val="22"/>
          <w:szCs w:val="22"/>
        </w:rPr>
      </w:pPr>
      <w:r w:rsidRPr="007E3604">
        <w:rPr>
          <w:sz w:val="22"/>
          <w:szCs w:val="22"/>
        </w:rPr>
        <w:t>Adres strony internetowej zamawiającego:</w:t>
      </w:r>
      <w:r w:rsidRPr="007E3604">
        <w:rPr>
          <w:b/>
          <w:sz w:val="22"/>
          <w:szCs w:val="22"/>
        </w:rPr>
        <w:t xml:space="preserve"> </w:t>
      </w:r>
      <w:hyperlink r:id="rId8" w:history="1">
        <w:r w:rsidRPr="007E3604">
          <w:rPr>
            <w:rStyle w:val="Hipercze"/>
            <w:b/>
            <w:color w:val="auto"/>
            <w:sz w:val="22"/>
            <w:szCs w:val="22"/>
            <w:u w:val="none"/>
          </w:rPr>
          <w:t>miastochojnice.pl</w:t>
        </w:r>
      </w:hyperlink>
    </w:p>
    <w:p w:rsidR="007E3604" w:rsidRPr="00257FE3" w:rsidRDefault="007E3604" w:rsidP="00DC1993">
      <w:pPr>
        <w:jc w:val="both"/>
        <w:rPr>
          <w:sz w:val="22"/>
          <w:szCs w:val="22"/>
        </w:rPr>
      </w:pPr>
    </w:p>
    <w:p w:rsidR="00DC1993" w:rsidRDefault="00DC1993" w:rsidP="00395CD7">
      <w:pPr>
        <w:numPr>
          <w:ilvl w:val="0"/>
          <w:numId w:val="1"/>
        </w:numPr>
        <w:tabs>
          <w:tab w:val="clear" w:pos="720"/>
          <w:tab w:val="num" w:pos="180"/>
          <w:tab w:val="num" w:pos="540"/>
        </w:tabs>
        <w:jc w:val="both"/>
        <w:rPr>
          <w:b/>
          <w:sz w:val="22"/>
          <w:szCs w:val="22"/>
        </w:rPr>
      </w:pPr>
      <w:r w:rsidRPr="00257FE3">
        <w:rPr>
          <w:b/>
          <w:sz w:val="22"/>
          <w:szCs w:val="22"/>
        </w:rPr>
        <w:t xml:space="preserve"> PRZEDMIOT ZAMÓWIENIA</w:t>
      </w:r>
    </w:p>
    <w:p w:rsidR="00401E11" w:rsidRPr="00401E11" w:rsidRDefault="00D279C3" w:rsidP="00401E11">
      <w:pPr>
        <w:numPr>
          <w:ilvl w:val="0"/>
          <w:numId w:val="26"/>
        </w:numPr>
        <w:jc w:val="both"/>
        <w:rPr>
          <w:b/>
        </w:rPr>
      </w:pPr>
      <w:r>
        <w:t xml:space="preserve">Przedmiotem zamówienia jest </w:t>
      </w:r>
      <w:r w:rsidRPr="00D279C3">
        <w:t>wykonani</w:t>
      </w:r>
      <w:r>
        <w:t>e</w:t>
      </w:r>
      <w:r w:rsidRPr="00D279C3">
        <w:t xml:space="preserve"> zadania </w:t>
      </w:r>
      <w:r>
        <w:t xml:space="preserve"> </w:t>
      </w:r>
      <w:r w:rsidRPr="00D279C3">
        <w:t xml:space="preserve">pn. </w:t>
      </w:r>
      <w:r w:rsidRPr="00D279C3">
        <w:rPr>
          <w:b/>
        </w:rPr>
        <w:t>„</w:t>
      </w:r>
      <w:r w:rsidR="00401E11">
        <w:rPr>
          <w:b/>
        </w:rPr>
        <w:t>Budowa chodnika przy ul. Jana Pawła II w Chojnicach</w:t>
      </w:r>
      <w:r w:rsidRPr="00D279C3">
        <w:rPr>
          <w:b/>
        </w:rPr>
        <w:t>”</w:t>
      </w:r>
    </w:p>
    <w:p w:rsidR="00401E11" w:rsidRPr="00401E11" w:rsidRDefault="00401E11" w:rsidP="00401E11">
      <w:pPr>
        <w:numPr>
          <w:ilvl w:val="0"/>
          <w:numId w:val="26"/>
        </w:numPr>
        <w:jc w:val="both"/>
        <w:rPr>
          <w:b/>
          <w:bCs/>
          <w:color w:val="FF0000"/>
          <w:u w:val="single"/>
        </w:rPr>
      </w:pPr>
      <w:r>
        <w:t>Przedmiotem inwestycji</w:t>
      </w:r>
      <w:r w:rsidRPr="00401E11">
        <w:t xml:space="preserve"> jest budowa chodnika przy ul. Jana Pawła II łączącego istniejące chodniki w pasie drogowym ul. Małe Osady i ul. Jana Pawła II oraz ciągi komunikacyjne prowadzące do budynków wielorodzinnych przy ul. Wielewskiej w Chojnicach oraz przebudowa drogi gminnej ul. Jana Pawła II polegająca na budowie chodnika na działce nr 3988 w Chojnicach </w:t>
      </w:r>
    </w:p>
    <w:p w:rsidR="00401E11" w:rsidRPr="00401E11" w:rsidRDefault="00401E11" w:rsidP="00401E11">
      <w:pPr>
        <w:numPr>
          <w:ilvl w:val="0"/>
          <w:numId w:val="26"/>
        </w:numPr>
        <w:jc w:val="both"/>
      </w:pPr>
      <w:r w:rsidRPr="00401E11">
        <w:t>Zadanie obejmuje:</w:t>
      </w:r>
    </w:p>
    <w:p w:rsidR="00401E11" w:rsidRPr="00401E11" w:rsidRDefault="00401E11" w:rsidP="00401E11">
      <w:pPr>
        <w:numPr>
          <w:ilvl w:val="0"/>
          <w:numId w:val="34"/>
        </w:numPr>
        <w:jc w:val="both"/>
      </w:pPr>
      <w:r w:rsidRPr="00401E11">
        <w:t xml:space="preserve">budowę odcinka chodnika o nawierzchni z kostki betonowej szarej na odcinku </w:t>
      </w:r>
      <w:r w:rsidRPr="00401E11">
        <w:br/>
        <w:t xml:space="preserve">od przejścia dla pieszych na skrzyżowaniu ul. Jana Pawła II z ul. Małe Osady </w:t>
      </w:r>
      <w:r w:rsidRPr="00401E11">
        <w:br/>
        <w:t xml:space="preserve">w kierunku przejścia dla pieszych na skrzyżowaniu ul. Jana Pawła II z ul. Książąt Pomorskich. </w:t>
      </w:r>
    </w:p>
    <w:p w:rsidR="00401E11" w:rsidRPr="00401E11" w:rsidRDefault="00401E11" w:rsidP="00401E11">
      <w:pPr>
        <w:numPr>
          <w:ilvl w:val="0"/>
          <w:numId w:val="34"/>
        </w:numPr>
        <w:jc w:val="both"/>
      </w:pPr>
      <w:r w:rsidRPr="00401E11">
        <w:t>budowę chodnika wzdłuż ul. Jana Pawła II na odcinku od przejścia dla pieszych na skrzyżowaniu ul. Jana Pawła II z ul. Małe Osady w kierunku budynków wielorodzinnych przy ul. Wielewskiej 2 i 4.</w:t>
      </w:r>
    </w:p>
    <w:p w:rsidR="00401E11" w:rsidRPr="00401E11" w:rsidRDefault="00401E11" w:rsidP="00401E11">
      <w:pPr>
        <w:numPr>
          <w:ilvl w:val="0"/>
          <w:numId w:val="34"/>
        </w:numPr>
        <w:jc w:val="both"/>
      </w:pPr>
      <w:r w:rsidRPr="00401E11">
        <w:t>rozbiórkę części chodnika w obrębie przejścia dla pieszych na skrzyżowaniu ul. Jana Pawła II z ul. Małe Osady.</w:t>
      </w:r>
    </w:p>
    <w:p w:rsidR="00401E11" w:rsidRPr="00401E11" w:rsidRDefault="00401E11" w:rsidP="00401E11">
      <w:pPr>
        <w:numPr>
          <w:ilvl w:val="0"/>
          <w:numId w:val="34"/>
        </w:numPr>
        <w:jc w:val="both"/>
      </w:pPr>
      <w:r w:rsidRPr="00401E11">
        <w:t xml:space="preserve">budowę chodnika o nawierzchni z kostki betonowej szarej na odcinku od przejścia dla pieszych na skrzyżowaniu ul. Jana Pawła II z ul. Książąt Pomorskich w kierunku przejścia dla pieszych na skrzyżowaniu ul. Jana Pawła II z ul. Małe Osady </w:t>
      </w:r>
    </w:p>
    <w:p w:rsidR="00401E11" w:rsidRPr="00401E11" w:rsidRDefault="00401E11" w:rsidP="00401E11">
      <w:pPr>
        <w:numPr>
          <w:ilvl w:val="0"/>
          <w:numId w:val="26"/>
        </w:numPr>
        <w:jc w:val="both"/>
      </w:pPr>
      <w:r w:rsidRPr="00401E11">
        <w:t>Szczegółowy zakres robót opisany został w dokumentacji projektowej.</w:t>
      </w:r>
    </w:p>
    <w:p w:rsidR="00401E11" w:rsidRPr="00401E11" w:rsidRDefault="00401E11" w:rsidP="00401E11">
      <w:pPr>
        <w:numPr>
          <w:ilvl w:val="0"/>
          <w:numId w:val="26"/>
        </w:numPr>
        <w:jc w:val="both"/>
      </w:pPr>
      <w:r w:rsidRPr="00401E11">
        <w:t xml:space="preserve">Lokalizacja budowy:  Chojnice ulica </w:t>
      </w:r>
      <w:r w:rsidRPr="00401E11">
        <w:rPr>
          <w:b/>
        </w:rPr>
        <w:t>Jana Pawła II</w:t>
      </w:r>
    </w:p>
    <w:p w:rsidR="004B7D58" w:rsidRPr="0076120A" w:rsidRDefault="004B7D58" w:rsidP="004B7D5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FD7503" w:rsidRPr="00EB2B69" w:rsidRDefault="00FD7503" w:rsidP="009B1C83">
      <w:pPr>
        <w:suppressAutoHyphens/>
        <w:jc w:val="both"/>
        <w:rPr>
          <w:sz w:val="22"/>
          <w:szCs w:val="22"/>
        </w:rPr>
      </w:pPr>
    </w:p>
    <w:p w:rsidR="007E3604" w:rsidRDefault="00D33359" w:rsidP="00395CD7">
      <w:pPr>
        <w:numPr>
          <w:ilvl w:val="0"/>
          <w:numId w:val="1"/>
        </w:numPr>
        <w:tabs>
          <w:tab w:val="clear" w:pos="720"/>
          <w:tab w:val="num" w:pos="142"/>
        </w:tabs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CZAS TRWANIA ZAMÓWIENIA LUB TERMIN WYKONANIA</w:t>
      </w:r>
    </w:p>
    <w:p w:rsidR="00D33359" w:rsidRDefault="00D33359" w:rsidP="00D33359">
      <w:pPr>
        <w:ind w:left="426"/>
        <w:jc w:val="both"/>
        <w:rPr>
          <w:b/>
          <w:sz w:val="22"/>
          <w:szCs w:val="22"/>
        </w:rPr>
      </w:pPr>
    </w:p>
    <w:p w:rsidR="00D279C3" w:rsidRDefault="00D279C3" w:rsidP="00D279C3">
      <w:pPr>
        <w:ind w:left="360"/>
        <w:jc w:val="both"/>
        <w:rPr>
          <w:b/>
        </w:rPr>
      </w:pPr>
      <w:r w:rsidRPr="00AD00BF">
        <w:t xml:space="preserve">Termin zakończenia robót będących przedmiotem umowy nastąpi nie później niż </w:t>
      </w:r>
      <w:r w:rsidRPr="00AD00BF">
        <w:br/>
        <w:t xml:space="preserve">w terminie  -  </w:t>
      </w:r>
      <w:r w:rsidRPr="00AD00BF">
        <w:rPr>
          <w:b/>
        </w:rPr>
        <w:t xml:space="preserve"> </w:t>
      </w:r>
      <w:r w:rsidR="00BE6462">
        <w:rPr>
          <w:b/>
        </w:rPr>
        <w:t>do</w:t>
      </w:r>
      <w:r w:rsidRPr="00AD00BF">
        <w:rPr>
          <w:b/>
        </w:rPr>
        <w:t xml:space="preserve"> dnia </w:t>
      </w:r>
      <w:r w:rsidR="00BE6462">
        <w:rPr>
          <w:b/>
        </w:rPr>
        <w:t>31 maja 2022r.</w:t>
      </w:r>
    </w:p>
    <w:p w:rsidR="00D279C3" w:rsidRDefault="00D279C3" w:rsidP="00D279C3">
      <w:pPr>
        <w:ind w:left="360"/>
        <w:jc w:val="both"/>
        <w:rPr>
          <w:b/>
        </w:rPr>
      </w:pPr>
    </w:p>
    <w:p w:rsidR="00F27C33" w:rsidRDefault="00F27C33" w:rsidP="00412935">
      <w:pPr>
        <w:jc w:val="both"/>
        <w:rPr>
          <w:b/>
          <w:sz w:val="22"/>
          <w:szCs w:val="22"/>
        </w:rPr>
      </w:pPr>
    </w:p>
    <w:p w:rsidR="00412935" w:rsidRDefault="00412935" w:rsidP="00395CD7">
      <w:pPr>
        <w:numPr>
          <w:ilvl w:val="0"/>
          <w:numId w:val="1"/>
        </w:numPr>
        <w:tabs>
          <w:tab w:val="clear" w:pos="720"/>
          <w:tab w:val="num" w:pos="42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WARUNKI UDZIAŁU W POSTĘPOWANIU</w:t>
      </w:r>
    </w:p>
    <w:p w:rsidR="00412935" w:rsidRDefault="00412935" w:rsidP="00412935">
      <w:pPr>
        <w:rPr>
          <w:b/>
          <w:sz w:val="22"/>
          <w:szCs w:val="22"/>
        </w:rPr>
      </w:pPr>
    </w:p>
    <w:p w:rsidR="00BA2AF9" w:rsidRDefault="00412935" w:rsidP="00BA2AF9">
      <w:pPr>
        <w:numPr>
          <w:ilvl w:val="0"/>
          <w:numId w:val="2"/>
        </w:numPr>
        <w:jc w:val="both"/>
        <w:rPr>
          <w:sz w:val="22"/>
          <w:szCs w:val="22"/>
        </w:rPr>
      </w:pPr>
      <w:r w:rsidRPr="00D279C3">
        <w:rPr>
          <w:sz w:val="22"/>
          <w:szCs w:val="22"/>
        </w:rPr>
        <w:lastRenderedPageBreak/>
        <w:t xml:space="preserve">W postępowaniu może wziąć udział wykonawca, który w okresie ostatnich </w:t>
      </w:r>
      <w:r w:rsidR="00B61570">
        <w:rPr>
          <w:sz w:val="22"/>
          <w:szCs w:val="22"/>
        </w:rPr>
        <w:t>5</w:t>
      </w:r>
      <w:r w:rsidRPr="00D279C3">
        <w:rPr>
          <w:sz w:val="22"/>
          <w:szCs w:val="22"/>
        </w:rPr>
        <w:t xml:space="preserve"> lat przed upływem terminu składania ofert, a jeżeli okres prowad</w:t>
      </w:r>
      <w:r w:rsidR="00B85D95" w:rsidRPr="00D279C3">
        <w:rPr>
          <w:sz w:val="22"/>
          <w:szCs w:val="22"/>
        </w:rPr>
        <w:t>zenia działalności jest krótszy</w:t>
      </w:r>
      <w:r w:rsidR="00D279C3" w:rsidRPr="00D279C3">
        <w:rPr>
          <w:sz w:val="22"/>
          <w:szCs w:val="22"/>
        </w:rPr>
        <w:t xml:space="preserve"> - </w:t>
      </w:r>
      <w:r w:rsidRPr="00D279C3">
        <w:rPr>
          <w:sz w:val="22"/>
          <w:szCs w:val="22"/>
        </w:rPr>
        <w:t>w tym okresie wykonał</w:t>
      </w:r>
      <w:r w:rsidR="00D279C3" w:rsidRPr="00D279C3">
        <w:rPr>
          <w:sz w:val="22"/>
          <w:szCs w:val="22"/>
        </w:rPr>
        <w:t xml:space="preserve"> należycie – co najmniej 1 robotę branży drogowej polegającą na remoncie, przebudowie, budowie nawierzchni jezdni</w:t>
      </w:r>
      <w:r w:rsidR="00401E11">
        <w:rPr>
          <w:sz w:val="22"/>
          <w:szCs w:val="22"/>
        </w:rPr>
        <w:t xml:space="preserve"> i chodników o wartości min. 70</w:t>
      </w:r>
      <w:r w:rsidR="00D279C3" w:rsidRPr="00D279C3">
        <w:rPr>
          <w:sz w:val="22"/>
          <w:szCs w:val="22"/>
        </w:rPr>
        <w:t> 000,00 zł brutto</w:t>
      </w:r>
    </w:p>
    <w:p w:rsidR="0076120A" w:rsidRDefault="00412935" w:rsidP="00BA2AF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Powyższe dane należy wykazać </w:t>
      </w:r>
      <w:r w:rsidR="007D0699">
        <w:rPr>
          <w:sz w:val="22"/>
          <w:szCs w:val="22"/>
        </w:rPr>
        <w:t>w załączniku nr 3 – Wykaz robót</w:t>
      </w:r>
      <w:r w:rsidR="00181288">
        <w:rPr>
          <w:sz w:val="22"/>
          <w:szCs w:val="22"/>
        </w:rPr>
        <w:t xml:space="preserve"> budowlanych</w:t>
      </w:r>
    </w:p>
    <w:p w:rsidR="007D0699" w:rsidRDefault="007D0699" w:rsidP="004A730E">
      <w:pPr>
        <w:ind w:left="360"/>
        <w:jc w:val="both"/>
        <w:rPr>
          <w:sz w:val="22"/>
          <w:szCs w:val="22"/>
        </w:rPr>
      </w:pPr>
    </w:p>
    <w:p w:rsidR="00D279C3" w:rsidRPr="004A730E" w:rsidRDefault="00D279C3" w:rsidP="004A730E">
      <w:pPr>
        <w:ind w:left="360"/>
        <w:jc w:val="both"/>
        <w:rPr>
          <w:sz w:val="22"/>
          <w:szCs w:val="22"/>
        </w:rPr>
      </w:pPr>
    </w:p>
    <w:p w:rsidR="003C0028" w:rsidRDefault="003C0028" w:rsidP="00395CD7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b/>
          <w:sz w:val="22"/>
          <w:szCs w:val="22"/>
        </w:rPr>
      </w:pPr>
      <w:r w:rsidRPr="005B0589">
        <w:rPr>
          <w:b/>
          <w:sz w:val="22"/>
          <w:szCs w:val="22"/>
        </w:rPr>
        <w:t xml:space="preserve">USTALENIA DODATKOWE </w:t>
      </w:r>
    </w:p>
    <w:p w:rsidR="0076120A" w:rsidRPr="0076120A" w:rsidRDefault="0076120A" w:rsidP="00125EEE">
      <w:pPr>
        <w:pStyle w:val="Tekstpodstawowy"/>
        <w:tabs>
          <w:tab w:val="left" w:pos="426"/>
        </w:tabs>
        <w:suppressAutoHyphens w:val="0"/>
        <w:spacing w:after="0"/>
        <w:ind w:left="644"/>
        <w:rPr>
          <w:rFonts w:ascii="Times New Roman" w:hAnsi="Times New Roman"/>
          <w:sz w:val="22"/>
          <w:szCs w:val="22"/>
        </w:rPr>
      </w:pPr>
    </w:p>
    <w:p w:rsidR="00E7452A" w:rsidRPr="00E7452A" w:rsidRDefault="00E7452A" w:rsidP="00E7452A">
      <w:pPr>
        <w:numPr>
          <w:ilvl w:val="0"/>
          <w:numId w:val="31"/>
        </w:numPr>
        <w:jc w:val="both"/>
      </w:pPr>
      <w:r w:rsidRPr="00E7452A">
        <w:t>Wykonawca zapłaci Zamawiającemu kary umowne z tytułu:</w:t>
      </w:r>
    </w:p>
    <w:p w:rsidR="00E7452A" w:rsidRPr="00E7452A" w:rsidRDefault="00E7452A" w:rsidP="00E7452A">
      <w:pPr>
        <w:numPr>
          <w:ilvl w:val="2"/>
          <w:numId w:val="32"/>
        </w:numPr>
        <w:contextualSpacing/>
        <w:jc w:val="both"/>
      </w:pPr>
      <w:r w:rsidRPr="00E7452A">
        <w:t xml:space="preserve">opóźnienia w zakończeniu całości robót wykonywania przedmiotu umowy – </w:t>
      </w:r>
      <w:r w:rsidRPr="00E7452A">
        <w:br/>
        <w:t>w wysokości 0,25% wynagrodzenia brutto, określonego w §5 ust. 1 za każdy rozpoczęty dzień opóźnienia (termin zakończenia robót określono w §2 ust. 2 niniejszej umowy) do dnia realizacji włącznie,</w:t>
      </w:r>
    </w:p>
    <w:p w:rsidR="00E7452A" w:rsidRPr="00E7452A" w:rsidRDefault="00E7452A" w:rsidP="00E7452A">
      <w:pPr>
        <w:numPr>
          <w:ilvl w:val="2"/>
          <w:numId w:val="32"/>
        </w:numPr>
        <w:contextualSpacing/>
        <w:jc w:val="both"/>
      </w:pPr>
      <w:r w:rsidRPr="00E7452A">
        <w:t xml:space="preserve">opóźnienia w usunięciu wad lub usterek stwierdzonych w trakcie odbioru – </w:t>
      </w:r>
      <w:r w:rsidRPr="00E7452A">
        <w:br/>
        <w:t>w wysokości 0,25% wynagrodzenia brutto, określonego w §5 ust. 1 za każdy rozpoczęty dzień opóźnienia liczonego od dnia następnego po upływie terminu wyznaczonego na ich usunięcie do dnia realizacji włącznie,</w:t>
      </w:r>
    </w:p>
    <w:p w:rsidR="00E7452A" w:rsidRPr="00E7452A" w:rsidRDefault="00E7452A" w:rsidP="00E7452A">
      <w:pPr>
        <w:numPr>
          <w:ilvl w:val="2"/>
          <w:numId w:val="32"/>
        </w:numPr>
        <w:jc w:val="both"/>
        <w:rPr>
          <w:iCs/>
        </w:rPr>
      </w:pPr>
      <w:r w:rsidRPr="00E7452A">
        <w:t xml:space="preserve">opóźnienia w usunięciu wad stwierdzonych w okresie gwarancji i rękojmi </w:t>
      </w:r>
      <w:r w:rsidRPr="00E7452A">
        <w:br/>
        <w:t xml:space="preserve">– w wysokości 0,25% wynagrodzenia brutto, określonego w §5 ust. 1 za każdy </w:t>
      </w:r>
      <w:bookmarkStart w:id="0" w:name="_Hlk12519227"/>
      <w:r w:rsidRPr="00E7452A">
        <w:t>rozpoczęty</w:t>
      </w:r>
      <w:bookmarkEnd w:id="0"/>
      <w:r w:rsidRPr="00E7452A">
        <w:t xml:space="preserve"> dzień opóźnienia liczonego od dnia następnego po upływie terminu wyznaczonego na usunięcie wad do dnia realizacji włącznie,</w:t>
      </w:r>
    </w:p>
    <w:p w:rsidR="00E7452A" w:rsidRPr="00E7452A" w:rsidRDefault="00E7452A" w:rsidP="00E7452A">
      <w:pPr>
        <w:numPr>
          <w:ilvl w:val="2"/>
          <w:numId w:val="32"/>
        </w:numPr>
        <w:jc w:val="both"/>
      </w:pPr>
      <w:r w:rsidRPr="00E7452A">
        <w:t>odstąpienia od umowy z przyczyn zależnych od Wykonawcy – w wysokości 10% wynagrodzenia brutto, określonego w §5 ust. 1,</w:t>
      </w:r>
    </w:p>
    <w:p w:rsidR="00E7452A" w:rsidRPr="00E7452A" w:rsidRDefault="00E7452A" w:rsidP="00E7452A">
      <w:pPr>
        <w:numPr>
          <w:ilvl w:val="2"/>
          <w:numId w:val="32"/>
        </w:numPr>
        <w:tabs>
          <w:tab w:val="num" w:pos="284"/>
          <w:tab w:val="num" w:pos="709"/>
        </w:tabs>
        <w:contextualSpacing/>
        <w:jc w:val="both"/>
        <w:rPr>
          <w:b/>
        </w:rPr>
      </w:pPr>
      <w:r w:rsidRPr="00E7452A">
        <w:t>niewykonania przedmiotu umowy, choćby co do części – w wysokości 10%  wynagrodzenia brutto określonego w § 5 ust.1</w:t>
      </w:r>
    </w:p>
    <w:p w:rsidR="00E7452A" w:rsidRPr="00E7452A" w:rsidRDefault="00E7452A" w:rsidP="00E7452A">
      <w:pPr>
        <w:numPr>
          <w:ilvl w:val="1"/>
          <w:numId w:val="33"/>
        </w:numPr>
        <w:jc w:val="both"/>
      </w:pPr>
      <w:r w:rsidRPr="00E7452A">
        <w:t xml:space="preserve">Zamawiający zapłaci Wykonawcy karę umowną za odstąpienie od umowy z przyczyn zależnych od Zamawiającego w wysokości 10% wynagrodzenia brutto, określonego w §5 ust. 1. </w:t>
      </w:r>
    </w:p>
    <w:p w:rsidR="00E7452A" w:rsidRPr="00E7452A" w:rsidRDefault="00E7452A" w:rsidP="00E7452A">
      <w:pPr>
        <w:numPr>
          <w:ilvl w:val="1"/>
          <w:numId w:val="33"/>
        </w:numPr>
        <w:contextualSpacing/>
        <w:jc w:val="both"/>
      </w:pPr>
      <w:r w:rsidRPr="00E7452A">
        <w:t>Wykonawca zapłaci Zamawiającemu naliczone kary umowne w terminie 3 dni od otrzymania informacji o ich wysokości</w:t>
      </w:r>
    </w:p>
    <w:p w:rsidR="00E7452A" w:rsidRPr="00E7452A" w:rsidRDefault="00E7452A" w:rsidP="00E7452A">
      <w:pPr>
        <w:numPr>
          <w:ilvl w:val="1"/>
          <w:numId w:val="33"/>
        </w:numPr>
        <w:jc w:val="both"/>
      </w:pPr>
      <w:r w:rsidRPr="00E7452A">
        <w:t>Wykonawca upoważnia Zamawiającego do potrącenia z należnego mu wynagrodzenia kar umownych naliczonych przez Zamawiającego bez wcześniejszego wzywania Wykonawcy do ich zapłaty.</w:t>
      </w:r>
    </w:p>
    <w:p w:rsidR="00E7452A" w:rsidRPr="00E7452A" w:rsidRDefault="00E7452A" w:rsidP="00E7452A">
      <w:pPr>
        <w:numPr>
          <w:ilvl w:val="1"/>
          <w:numId w:val="33"/>
        </w:numPr>
        <w:jc w:val="both"/>
      </w:pPr>
      <w:r w:rsidRPr="00E7452A">
        <w:t>Strony zastrzegają sobie prawo do odszkodowania na zasadach ogólnych, o ile wartość faktycznie poniesionych szkód przekracza wysokość kar umownych.</w:t>
      </w:r>
    </w:p>
    <w:p w:rsidR="00E7452A" w:rsidRPr="0076120A" w:rsidRDefault="00E7452A" w:rsidP="00E7452A">
      <w:pPr>
        <w:pStyle w:val="Tekstpodstawowy"/>
        <w:tabs>
          <w:tab w:val="left" w:pos="284"/>
          <w:tab w:val="left" w:pos="360"/>
        </w:tabs>
        <w:suppressAutoHyphens w:val="0"/>
        <w:spacing w:after="0"/>
        <w:rPr>
          <w:b/>
          <w:sz w:val="22"/>
          <w:szCs w:val="22"/>
        </w:rPr>
      </w:pPr>
    </w:p>
    <w:p w:rsidR="00C90860" w:rsidRDefault="00280C64" w:rsidP="00773DA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KRYTERIUM OCENY OFERT</w:t>
      </w:r>
    </w:p>
    <w:p w:rsidR="00773DAD" w:rsidRDefault="00773DAD" w:rsidP="00773DAD">
      <w:pPr>
        <w:jc w:val="both"/>
        <w:rPr>
          <w:b/>
          <w:sz w:val="22"/>
          <w:szCs w:val="22"/>
        </w:rPr>
      </w:pPr>
    </w:p>
    <w:p w:rsidR="008325FA" w:rsidRPr="00D05BF4" w:rsidRDefault="008325FA" w:rsidP="008325FA">
      <w:pPr>
        <w:rPr>
          <w:b/>
          <w:u w:val="single"/>
        </w:rPr>
      </w:pPr>
      <w:r w:rsidRPr="00D05BF4">
        <w:rPr>
          <w:b/>
          <w:u w:val="single"/>
        </w:rPr>
        <w:t>Kryterium</w:t>
      </w:r>
    </w:p>
    <w:p w:rsidR="008325FA" w:rsidRPr="00D05BF4" w:rsidRDefault="008325FA" w:rsidP="008325FA">
      <w:pPr>
        <w:spacing w:line="360" w:lineRule="auto"/>
        <w:jc w:val="both"/>
      </w:pPr>
      <w:r w:rsidRPr="00D05BF4">
        <w:t xml:space="preserve">Przy wyborze oferty będą stosowane niżej wymienione kryteria i będą miały określone niżej znaczenie: </w:t>
      </w:r>
    </w:p>
    <w:p w:rsidR="008325FA" w:rsidRPr="00D05BF4" w:rsidRDefault="008325FA" w:rsidP="008325FA">
      <w:pPr>
        <w:jc w:val="both"/>
        <w:rPr>
          <w:b/>
        </w:rPr>
      </w:pPr>
      <w:r w:rsidRPr="00D05BF4">
        <w:rPr>
          <w:b/>
        </w:rPr>
        <w:t>CENA – (100%) w tym:</w:t>
      </w:r>
    </w:p>
    <w:p w:rsidR="008325FA" w:rsidRPr="00D05BF4" w:rsidRDefault="008325FA" w:rsidP="008325FA">
      <w:pPr>
        <w:ind w:left="360"/>
        <w:jc w:val="both"/>
        <w:rPr>
          <w:b/>
        </w:rPr>
      </w:pPr>
    </w:p>
    <w:p w:rsidR="008325FA" w:rsidRPr="00D05BF4" w:rsidRDefault="008325FA" w:rsidP="008325FA">
      <w:pPr>
        <w:numPr>
          <w:ilvl w:val="0"/>
          <w:numId w:val="24"/>
        </w:numPr>
        <w:jc w:val="both"/>
        <w:rPr>
          <w:b/>
        </w:rPr>
      </w:pPr>
      <w:r w:rsidRPr="00D05BF4">
        <w:rPr>
          <w:b/>
        </w:rPr>
        <w:t>kryterium ceny brutto– 100%</w:t>
      </w:r>
    </w:p>
    <w:p w:rsidR="008325FA" w:rsidRPr="00D05BF4" w:rsidRDefault="008325FA" w:rsidP="008325FA">
      <w:pPr>
        <w:ind w:firstLine="360"/>
        <w:rPr>
          <w:b/>
        </w:rPr>
      </w:pPr>
    </w:p>
    <w:p w:rsidR="00BA2AF9" w:rsidRDefault="008325FA" w:rsidP="00BA2AF9">
      <w:pPr>
        <w:ind w:firstLine="360"/>
      </w:pPr>
      <w:r w:rsidRPr="00D05BF4">
        <w:t>Sposób obliczenia punktów</w:t>
      </w:r>
    </w:p>
    <w:p w:rsidR="008325FA" w:rsidRPr="00D05BF4" w:rsidRDefault="00BA2AF9" w:rsidP="00BA2AF9">
      <w:pPr>
        <w:tabs>
          <w:tab w:val="left" w:pos="1843"/>
        </w:tabs>
        <w:ind w:firstLine="360"/>
      </w:pPr>
      <w:r>
        <w:tab/>
      </w:r>
      <w:r w:rsidR="008325FA" w:rsidRPr="00D05BF4">
        <w:t>CN</w:t>
      </w:r>
    </w:p>
    <w:p w:rsidR="00BA2AF9" w:rsidRDefault="008325FA" w:rsidP="00BA2AF9">
      <w:pPr>
        <w:ind w:left="708"/>
      </w:pPr>
      <w:r w:rsidRPr="00D05BF4">
        <w:rPr>
          <w:b/>
        </w:rPr>
        <w:t xml:space="preserve">KC = ----------------------------------- </w:t>
      </w:r>
      <w:r w:rsidRPr="00D05BF4">
        <w:t>x 100%</w:t>
      </w:r>
    </w:p>
    <w:p w:rsidR="008325FA" w:rsidRPr="00D05BF4" w:rsidRDefault="00BA2AF9" w:rsidP="00BA2AF9">
      <w:pPr>
        <w:tabs>
          <w:tab w:val="left" w:pos="1843"/>
        </w:tabs>
        <w:ind w:left="708"/>
      </w:pPr>
      <w:r>
        <w:tab/>
      </w:r>
      <w:r w:rsidR="008325FA" w:rsidRPr="00D05BF4">
        <w:t>COB</w:t>
      </w:r>
    </w:p>
    <w:p w:rsidR="008325FA" w:rsidRPr="00D05BF4" w:rsidRDefault="008325FA" w:rsidP="008325FA">
      <w:r w:rsidRPr="00D05BF4">
        <w:t>Gdzie:</w:t>
      </w:r>
    </w:p>
    <w:p w:rsidR="008325FA" w:rsidRPr="00D05BF4" w:rsidRDefault="008325FA" w:rsidP="008325FA">
      <w:r w:rsidRPr="00D05BF4">
        <w:t>KC - ilość punktów przyznanych Wykonawcy</w:t>
      </w:r>
    </w:p>
    <w:p w:rsidR="008325FA" w:rsidRPr="00D05BF4" w:rsidRDefault="008325FA" w:rsidP="008325FA">
      <w:pPr>
        <w:jc w:val="both"/>
      </w:pPr>
      <w:r w:rsidRPr="00D05BF4">
        <w:lastRenderedPageBreak/>
        <w:t>CN - najniższa zaoferowana cena, spośród wszystkich ofert nie podlegających odrzuceniu</w:t>
      </w:r>
    </w:p>
    <w:p w:rsidR="008325FA" w:rsidRDefault="008325FA" w:rsidP="008325FA">
      <w:r w:rsidRPr="00D05BF4">
        <w:t>COB - cena zaoferowana w ofercie badanej</w:t>
      </w:r>
    </w:p>
    <w:p w:rsidR="008325FA" w:rsidRPr="00D05BF4" w:rsidRDefault="008325FA" w:rsidP="008325FA"/>
    <w:p w:rsidR="008325FA" w:rsidRPr="00D05BF4" w:rsidRDefault="008325FA" w:rsidP="008325FA">
      <w:pPr>
        <w:spacing w:line="360" w:lineRule="auto"/>
      </w:pPr>
      <w:r w:rsidRPr="00D05BF4">
        <w:t>Zamawiający wybierze ofertę, która uzyska największą ilość punktów.</w:t>
      </w:r>
    </w:p>
    <w:p w:rsidR="008325FA" w:rsidRPr="00D05BF4" w:rsidRDefault="008325FA" w:rsidP="008325FA">
      <w:pPr>
        <w:jc w:val="both"/>
        <w:rPr>
          <w:u w:val="single"/>
        </w:rPr>
      </w:pPr>
      <w:r w:rsidRPr="00D05BF4">
        <w:rPr>
          <w:u w:val="single"/>
        </w:rPr>
        <w:t>Maksymalna łączna liczba punktów jaką może uzyskać Wykonawca wynosi – 100 pkt.</w:t>
      </w:r>
    </w:p>
    <w:p w:rsidR="008325FA" w:rsidRDefault="008325FA" w:rsidP="00412935">
      <w:pPr>
        <w:rPr>
          <w:sz w:val="22"/>
          <w:szCs w:val="22"/>
        </w:rPr>
      </w:pPr>
    </w:p>
    <w:p w:rsidR="008325FA" w:rsidRPr="00412935" w:rsidRDefault="008325FA" w:rsidP="00412935">
      <w:pPr>
        <w:rPr>
          <w:sz w:val="22"/>
          <w:szCs w:val="22"/>
          <w:u w:val="single"/>
        </w:rPr>
      </w:pPr>
    </w:p>
    <w:p w:rsidR="00FF0EA7" w:rsidRPr="00FF0EA7" w:rsidRDefault="00FF0EA7" w:rsidP="00773DA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FF0EA7">
        <w:rPr>
          <w:b/>
          <w:sz w:val="22"/>
          <w:szCs w:val="22"/>
        </w:rPr>
        <w:t>TERMIN SKŁADANIA OFERT:</w:t>
      </w:r>
    </w:p>
    <w:p w:rsidR="00FF0EA7" w:rsidRDefault="00FF0EA7" w:rsidP="00FF0EA7">
      <w:pPr>
        <w:rPr>
          <w:b/>
          <w:sz w:val="22"/>
          <w:szCs w:val="22"/>
        </w:rPr>
      </w:pPr>
    </w:p>
    <w:p w:rsidR="006335BE" w:rsidRPr="00157FC0" w:rsidRDefault="006335BE" w:rsidP="006335BE">
      <w:pPr>
        <w:jc w:val="both"/>
        <w:rPr>
          <w:b/>
          <w:sz w:val="22"/>
          <w:szCs w:val="22"/>
        </w:rPr>
      </w:pPr>
      <w:r w:rsidRPr="00157FC0">
        <w:rPr>
          <w:sz w:val="22"/>
          <w:szCs w:val="22"/>
        </w:rPr>
        <w:t>Ofertę należy sporządzić wg załączonego wzoru. Wypełniony formularz</w:t>
      </w:r>
      <w:r>
        <w:rPr>
          <w:sz w:val="22"/>
          <w:szCs w:val="22"/>
        </w:rPr>
        <w:t xml:space="preserve"> </w:t>
      </w:r>
      <w:r w:rsidRPr="00157FC0">
        <w:rPr>
          <w:sz w:val="22"/>
          <w:szCs w:val="22"/>
        </w:rPr>
        <w:t xml:space="preserve">należy </w:t>
      </w:r>
      <w:r>
        <w:rPr>
          <w:sz w:val="22"/>
          <w:szCs w:val="22"/>
        </w:rPr>
        <w:t xml:space="preserve">złożyć w Biurze Podawczym Urzędu Miejskiego w Chojnicach, bądź przesłać na adres Urzędu: Urząd Miejski </w:t>
      </w:r>
      <w:r>
        <w:rPr>
          <w:sz w:val="22"/>
          <w:szCs w:val="22"/>
        </w:rPr>
        <w:br/>
        <w:t xml:space="preserve">w Chojnicach ul. Stary Rynek 1, 89-600 Chojnice </w:t>
      </w:r>
      <w:r w:rsidRPr="00157FC0">
        <w:rPr>
          <w:sz w:val="22"/>
          <w:szCs w:val="22"/>
        </w:rPr>
        <w:t>do dnia</w:t>
      </w:r>
      <w:r>
        <w:rPr>
          <w:b/>
          <w:sz w:val="22"/>
          <w:szCs w:val="22"/>
        </w:rPr>
        <w:t xml:space="preserve"> </w:t>
      </w:r>
      <w:r w:rsidR="007F0174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>.0</w:t>
      </w:r>
      <w:r w:rsidR="00A55AFA">
        <w:rPr>
          <w:b/>
          <w:sz w:val="22"/>
          <w:szCs w:val="22"/>
        </w:rPr>
        <w:t>2</w:t>
      </w:r>
      <w:bookmarkStart w:id="1" w:name="_GoBack"/>
      <w:bookmarkEnd w:id="1"/>
      <w:r>
        <w:rPr>
          <w:b/>
          <w:sz w:val="22"/>
          <w:szCs w:val="22"/>
        </w:rPr>
        <w:t>.20</w:t>
      </w:r>
      <w:r w:rsidR="00144DA4">
        <w:rPr>
          <w:b/>
          <w:sz w:val="22"/>
          <w:szCs w:val="22"/>
        </w:rPr>
        <w:t>2</w:t>
      </w:r>
      <w:r w:rsidR="00401E1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r. do godz. </w:t>
      </w:r>
      <w:r w:rsidR="008325FA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 xml:space="preserve">:00 </w:t>
      </w:r>
      <w:r w:rsidRPr="00071898">
        <w:rPr>
          <w:sz w:val="22"/>
          <w:szCs w:val="22"/>
        </w:rPr>
        <w:t>z opisem:</w:t>
      </w:r>
      <w:r>
        <w:rPr>
          <w:b/>
          <w:sz w:val="22"/>
          <w:szCs w:val="22"/>
        </w:rPr>
        <w:t xml:space="preserve"> </w:t>
      </w:r>
    </w:p>
    <w:p w:rsidR="006335BE" w:rsidRPr="00CF10AF" w:rsidRDefault="006335BE" w:rsidP="006335BE">
      <w:pPr>
        <w:jc w:val="center"/>
        <w:rPr>
          <w:b/>
          <w:sz w:val="22"/>
          <w:szCs w:val="22"/>
        </w:rPr>
      </w:pPr>
      <w:r w:rsidRPr="00CF10AF">
        <w:rPr>
          <w:b/>
          <w:sz w:val="22"/>
          <w:szCs w:val="22"/>
        </w:rPr>
        <w:t>OFERTA NA:</w:t>
      </w:r>
      <w:r w:rsidRPr="00CF10AF">
        <w:rPr>
          <w:b/>
          <w:color w:val="FF6600"/>
          <w:sz w:val="22"/>
          <w:szCs w:val="22"/>
        </w:rPr>
        <w:t xml:space="preserve"> </w:t>
      </w:r>
      <w:r>
        <w:rPr>
          <w:b/>
          <w:sz w:val="22"/>
          <w:szCs w:val="22"/>
        </w:rPr>
        <w:t>„</w:t>
      </w:r>
      <w:r w:rsidR="00401E11">
        <w:rPr>
          <w:b/>
        </w:rPr>
        <w:t>Budowa ul. Jana Pawła II w Chojnicach</w:t>
      </w:r>
      <w:r>
        <w:rPr>
          <w:b/>
          <w:sz w:val="22"/>
          <w:szCs w:val="22"/>
        </w:rPr>
        <w:t xml:space="preserve">” </w:t>
      </w:r>
    </w:p>
    <w:p w:rsidR="006335BE" w:rsidRDefault="006335BE" w:rsidP="006335BE">
      <w:pPr>
        <w:jc w:val="both"/>
        <w:rPr>
          <w:sz w:val="22"/>
          <w:szCs w:val="22"/>
        </w:rPr>
      </w:pPr>
    </w:p>
    <w:p w:rsidR="006335BE" w:rsidRPr="00D417FD" w:rsidRDefault="006335BE" w:rsidP="006335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dopuszcza składanie ofert również drogą elektroniczną na adres: </w:t>
      </w:r>
      <w:hyperlink r:id="rId9" w:history="1">
        <w:r w:rsidRPr="00D417FD">
          <w:rPr>
            <w:rStyle w:val="Hipercze"/>
            <w:sz w:val="22"/>
            <w:szCs w:val="22"/>
          </w:rPr>
          <w:t>szewczyk@miastochojnice.pl</w:t>
        </w:r>
      </w:hyperlink>
      <w:r>
        <w:rPr>
          <w:sz w:val="22"/>
          <w:szCs w:val="22"/>
        </w:rPr>
        <w:t xml:space="preserve"> do dnia </w:t>
      </w:r>
      <w:r w:rsidR="007F0174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>.0</w:t>
      </w:r>
      <w:r w:rsidR="007F017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.20</w:t>
      </w:r>
      <w:r w:rsidR="00144DA4">
        <w:rPr>
          <w:b/>
          <w:sz w:val="22"/>
          <w:szCs w:val="22"/>
        </w:rPr>
        <w:t>2</w:t>
      </w:r>
      <w:r w:rsidR="00401E1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r. do godz. </w:t>
      </w:r>
      <w:r w:rsidR="008325FA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 xml:space="preserve">:00 </w:t>
      </w:r>
      <w:r>
        <w:rPr>
          <w:sz w:val="22"/>
          <w:szCs w:val="22"/>
        </w:rPr>
        <w:t xml:space="preserve">w tytule wpisując: </w:t>
      </w:r>
    </w:p>
    <w:p w:rsidR="00BA2AF9" w:rsidRDefault="006335BE" w:rsidP="00BA2AF9">
      <w:pPr>
        <w:jc w:val="center"/>
        <w:rPr>
          <w:b/>
          <w:sz w:val="22"/>
          <w:szCs w:val="22"/>
        </w:rPr>
      </w:pPr>
      <w:r w:rsidRPr="00CF10AF">
        <w:rPr>
          <w:b/>
          <w:sz w:val="22"/>
          <w:szCs w:val="22"/>
        </w:rPr>
        <w:t>OFERTA NA:</w:t>
      </w:r>
      <w:r w:rsidRPr="00CF10AF">
        <w:rPr>
          <w:b/>
          <w:color w:val="FF6600"/>
          <w:sz w:val="22"/>
          <w:szCs w:val="22"/>
        </w:rPr>
        <w:t xml:space="preserve"> </w:t>
      </w:r>
      <w:r>
        <w:rPr>
          <w:b/>
          <w:sz w:val="22"/>
          <w:szCs w:val="22"/>
        </w:rPr>
        <w:t>„</w:t>
      </w:r>
      <w:r w:rsidR="00401E11">
        <w:rPr>
          <w:b/>
        </w:rPr>
        <w:t>Budowa ul. Jana Pawła II w Chojnicach</w:t>
      </w:r>
      <w:r>
        <w:rPr>
          <w:b/>
          <w:sz w:val="22"/>
          <w:szCs w:val="22"/>
        </w:rPr>
        <w:t>”</w:t>
      </w:r>
    </w:p>
    <w:p w:rsidR="006335BE" w:rsidRDefault="00BA2AF9" w:rsidP="00BA2A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A2AF9" w:rsidRDefault="00125DEB" w:rsidP="00BA2AF9">
      <w:pPr>
        <w:spacing w:before="1440"/>
        <w:ind w:left="5664" w:firstLine="708"/>
        <w:rPr>
          <w:i/>
        </w:rPr>
      </w:pPr>
      <w:r>
        <w:t>BURMISTRZ</w:t>
      </w:r>
    </w:p>
    <w:p w:rsidR="00C90860" w:rsidRDefault="00BA2AF9" w:rsidP="00BA2AF9">
      <w:pPr>
        <w:tabs>
          <w:tab w:val="left" w:pos="5812"/>
        </w:tabs>
        <w:rPr>
          <w:i/>
        </w:rPr>
      </w:pPr>
      <w:r>
        <w:rPr>
          <w:i/>
        </w:rPr>
        <w:tab/>
      </w:r>
      <w:r w:rsidR="00125DEB">
        <w:rPr>
          <w:i/>
        </w:rPr>
        <w:t>dr inż. Arseniusz Finster</w:t>
      </w:r>
    </w:p>
    <w:p w:rsidR="00BA2AF9" w:rsidRPr="00A31722" w:rsidRDefault="00BA2AF9" w:rsidP="00BA2AF9">
      <w:pPr>
        <w:ind w:left="5664"/>
        <w:rPr>
          <w:sz w:val="22"/>
          <w:szCs w:val="22"/>
          <w:u w:val="single"/>
        </w:rPr>
      </w:pPr>
    </w:p>
    <w:p w:rsidR="00DC1993" w:rsidRPr="00A31722" w:rsidRDefault="00A31722" w:rsidP="00BA2AF9">
      <w:pPr>
        <w:spacing w:before="600"/>
        <w:rPr>
          <w:sz w:val="22"/>
          <w:szCs w:val="22"/>
          <w:u w:val="single"/>
        </w:rPr>
      </w:pPr>
      <w:r w:rsidRPr="00A31722">
        <w:rPr>
          <w:sz w:val="22"/>
          <w:szCs w:val="22"/>
          <w:u w:val="single"/>
        </w:rPr>
        <w:t>Załączniki:</w:t>
      </w:r>
    </w:p>
    <w:p w:rsidR="00A31722" w:rsidRPr="00A31722" w:rsidRDefault="00A31722" w:rsidP="00395CD7">
      <w:pPr>
        <w:numPr>
          <w:ilvl w:val="0"/>
          <w:numId w:val="3"/>
        </w:numPr>
        <w:rPr>
          <w:sz w:val="22"/>
          <w:szCs w:val="22"/>
        </w:rPr>
      </w:pPr>
      <w:r w:rsidRPr="00A31722">
        <w:rPr>
          <w:sz w:val="22"/>
          <w:szCs w:val="22"/>
        </w:rPr>
        <w:t>Formularz oferty</w:t>
      </w:r>
    </w:p>
    <w:p w:rsidR="00A31722" w:rsidRDefault="00A31722" w:rsidP="00395CD7">
      <w:pPr>
        <w:numPr>
          <w:ilvl w:val="0"/>
          <w:numId w:val="3"/>
        </w:numPr>
        <w:rPr>
          <w:sz w:val="22"/>
          <w:szCs w:val="22"/>
        </w:rPr>
      </w:pPr>
      <w:r w:rsidRPr="00A31722">
        <w:rPr>
          <w:sz w:val="22"/>
          <w:szCs w:val="22"/>
        </w:rPr>
        <w:t>Wzór umowy</w:t>
      </w:r>
    </w:p>
    <w:p w:rsidR="00181288" w:rsidRPr="00A31722" w:rsidRDefault="00181288" w:rsidP="00395CD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Wykaz robót budowlanych</w:t>
      </w:r>
    </w:p>
    <w:p w:rsidR="00DC1993" w:rsidRDefault="00DC1993"/>
    <w:sectPr w:rsidR="00DC1993" w:rsidSect="00DC19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87" w:rsidRDefault="00485F87" w:rsidP="00A734F0">
      <w:r>
        <w:separator/>
      </w:r>
    </w:p>
  </w:endnote>
  <w:endnote w:type="continuationSeparator" w:id="0">
    <w:p w:rsidR="00485F87" w:rsidRDefault="00485F87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87" w:rsidRDefault="00485F87" w:rsidP="00A734F0">
      <w:r>
        <w:separator/>
      </w:r>
    </w:p>
  </w:footnote>
  <w:footnote w:type="continuationSeparator" w:id="0">
    <w:p w:rsidR="00485F87" w:rsidRDefault="00485F87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945AE2C6"/>
    <w:name w:val="WW8Num16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1"/>
    <w:multiLevelType w:val="multilevel"/>
    <w:tmpl w:val="91CE1CDA"/>
    <w:name w:val="WW8Num25"/>
    <w:lvl w:ilvl="0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AD2A27"/>
    <w:multiLevelType w:val="hybridMultilevel"/>
    <w:tmpl w:val="ABC2DB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F56166"/>
    <w:multiLevelType w:val="hybridMultilevel"/>
    <w:tmpl w:val="BAB6691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85B2B4B"/>
    <w:multiLevelType w:val="hybridMultilevel"/>
    <w:tmpl w:val="11566D30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26BD1"/>
    <w:multiLevelType w:val="hybridMultilevel"/>
    <w:tmpl w:val="3C0E676C"/>
    <w:lvl w:ilvl="0" w:tplc="5D4CB6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7A6B9A">
      <w:start w:val="1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57008B"/>
    <w:multiLevelType w:val="hybridMultilevel"/>
    <w:tmpl w:val="AD169D5A"/>
    <w:lvl w:ilvl="0" w:tplc="0CFA3884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1146C"/>
    <w:multiLevelType w:val="hybridMultilevel"/>
    <w:tmpl w:val="CE2E382A"/>
    <w:lvl w:ilvl="0" w:tplc="041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17DB6FA2"/>
    <w:multiLevelType w:val="hybridMultilevel"/>
    <w:tmpl w:val="4F3056AA"/>
    <w:lvl w:ilvl="0" w:tplc="C8947D9C">
      <w:start w:val="1"/>
      <w:numFmt w:val="lowerLetter"/>
      <w:lvlText w:val="%1)"/>
      <w:lvlJc w:val="left"/>
      <w:pPr>
        <w:ind w:left="7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2604212C"/>
    <w:multiLevelType w:val="hybridMultilevel"/>
    <w:tmpl w:val="A200817A"/>
    <w:lvl w:ilvl="0" w:tplc="0246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7936AC3"/>
    <w:multiLevelType w:val="hybridMultilevel"/>
    <w:tmpl w:val="8AF66EF0"/>
    <w:lvl w:ilvl="0" w:tplc="F1F01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00869"/>
    <w:multiLevelType w:val="hybridMultilevel"/>
    <w:tmpl w:val="CCB6F5CA"/>
    <w:lvl w:ilvl="0" w:tplc="041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3056124D"/>
    <w:multiLevelType w:val="hybridMultilevel"/>
    <w:tmpl w:val="7ECA7FA0"/>
    <w:lvl w:ilvl="0" w:tplc="8BB05A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812274"/>
    <w:multiLevelType w:val="hybridMultilevel"/>
    <w:tmpl w:val="9A6EF88A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81A04A9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FB1372"/>
    <w:multiLevelType w:val="hybridMultilevel"/>
    <w:tmpl w:val="52201C80"/>
    <w:lvl w:ilvl="0" w:tplc="D9C26542">
      <w:start w:val="1"/>
      <w:numFmt w:val="ordin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758618C"/>
    <w:multiLevelType w:val="hybridMultilevel"/>
    <w:tmpl w:val="9CB68600"/>
    <w:lvl w:ilvl="0" w:tplc="44C0038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D30F47"/>
    <w:multiLevelType w:val="hybridMultilevel"/>
    <w:tmpl w:val="7AD6DD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634661"/>
    <w:multiLevelType w:val="hybridMultilevel"/>
    <w:tmpl w:val="E3C462EC"/>
    <w:lvl w:ilvl="0" w:tplc="9DC63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4442CC"/>
    <w:multiLevelType w:val="hybridMultilevel"/>
    <w:tmpl w:val="DD7442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A625E9B"/>
    <w:multiLevelType w:val="hybridMultilevel"/>
    <w:tmpl w:val="1F66177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D56067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B7C291F"/>
    <w:multiLevelType w:val="hybridMultilevel"/>
    <w:tmpl w:val="33E8C848"/>
    <w:lvl w:ilvl="0" w:tplc="0A28F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3E3E0E"/>
    <w:multiLevelType w:val="hybridMultilevel"/>
    <w:tmpl w:val="5C56CD38"/>
    <w:lvl w:ilvl="0" w:tplc="7BA6111C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 w15:restartNumberingAfterBreak="0">
    <w:nsid w:val="5C765CDE"/>
    <w:multiLevelType w:val="hybridMultilevel"/>
    <w:tmpl w:val="8EF861E8"/>
    <w:lvl w:ilvl="0" w:tplc="8C24D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37394B"/>
    <w:multiLevelType w:val="hybridMultilevel"/>
    <w:tmpl w:val="59CEB28E"/>
    <w:lvl w:ilvl="0" w:tplc="6CBA72E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5" w15:restartNumberingAfterBreak="0">
    <w:nsid w:val="63520522"/>
    <w:multiLevelType w:val="hybridMultilevel"/>
    <w:tmpl w:val="5066E212"/>
    <w:lvl w:ilvl="0" w:tplc="E9D8A38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4414B40"/>
    <w:multiLevelType w:val="hybridMultilevel"/>
    <w:tmpl w:val="37AAD0E4"/>
    <w:lvl w:ilvl="0" w:tplc="D9C2654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1559A"/>
    <w:multiLevelType w:val="hybridMultilevel"/>
    <w:tmpl w:val="8F728066"/>
    <w:lvl w:ilvl="0" w:tplc="D9C2654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B7317"/>
    <w:multiLevelType w:val="hybridMultilevel"/>
    <w:tmpl w:val="1F963F82"/>
    <w:lvl w:ilvl="0" w:tplc="1FBA6C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sz w:val="20"/>
        <w:szCs w:val="20"/>
      </w:rPr>
    </w:lvl>
    <w:lvl w:ilvl="2" w:tplc="BF20B3A2">
      <w:start w:val="4"/>
      <w:numFmt w:val="decimal"/>
      <w:lvlText w:val="%3."/>
      <w:lvlJc w:val="left"/>
      <w:pPr>
        <w:ind w:left="50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77467"/>
    <w:multiLevelType w:val="hybridMultilevel"/>
    <w:tmpl w:val="6CE85E9A"/>
    <w:lvl w:ilvl="0" w:tplc="D2F0E7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  <w:lvl w:ilvl="1" w:tplc="04CAF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0D384C"/>
    <w:multiLevelType w:val="hybridMultilevel"/>
    <w:tmpl w:val="FD52E22A"/>
    <w:lvl w:ilvl="0" w:tplc="D9C26542">
      <w:start w:val="1"/>
      <w:numFmt w:val="ordin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7B0622C"/>
    <w:multiLevelType w:val="hybridMultilevel"/>
    <w:tmpl w:val="DC565330"/>
    <w:lvl w:ilvl="0" w:tplc="D9C2654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F3FD4"/>
    <w:multiLevelType w:val="hybridMultilevel"/>
    <w:tmpl w:val="9826596C"/>
    <w:lvl w:ilvl="0" w:tplc="E75C6CBA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086B91"/>
    <w:multiLevelType w:val="hybridMultilevel"/>
    <w:tmpl w:val="DA860A56"/>
    <w:lvl w:ilvl="0" w:tplc="00984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DF6245E"/>
    <w:multiLevelType w:val="hybridMultilevel"/>
    <w:tmpl w:val="AEC8C2DE"/>
    <w:lvl w:ilvl="0" w:tplc="1FBA6CB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E695783"/>
    <w:multiLevelType w:val="hybridMultilevel"/>
    <w:tmpl w:val="DADE0944"/>
    <w:lvl w:ilvl="0" w:tplc="BE6CB4CE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2"/>
  </w:num>
  <w:num w:numId="3">
    <w:abstractNumId w:val="31"/>
  </w:num>
  <w:num w:numId="4">
    <w:abstractNumId w:val="11"/>
  </w:num>
  <w:num w:numId="5">
    <w:abstractNumId w:val="2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2"/>
  </w:num>
  <w:num w:numId="9">
    <w:abstractNumId w:val="8"/>
  </w:num>
  <w:num w:numId="10">
    <w:abstractNumId w:val="22"/>
  </w:num>
  <w:num w:numId="11">
    <w:abstractNumId w:val="10"/>
  </w:num>
  <w:num w:numId="12">
    <w:abstractNumId w:val="24"/>
  </w:num>
  <w:num w:numId="13">
    <w:abstractNumId w:val="3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5"/>
  </w:num>
  <w:num w:numId="17">
    <w:abstractNumId w:val="9"/>
  </w:num>
  <w:num w:numId="18">
    <w:abstractNumId w:val="4"/>
  </w:num>
  <w:num w:numId="19">
    <w:abstractNumId w:val="17"/>
  </w:num>
  <w:num w:numId="20">
    <w:abstractNumId w:val="26"/>
  </w:num>
  <w:num w:numId="21">
    <w:abstractNumId w:val="15"/>
  </w:num>
  <w:num w:numId="22">
    <w:abstractNumId w:val="27"/>
  </w:num>
  <w:num w:numId="23">
    <w:abstractNumId w:val="18"/>
  </w:num>
  <w:num w:numId="24">
    <w:abstractNumId w:val="25"/>
  </w:num>
  <w:num w:numId="25">
    <w:abstractNumId w:val="29"/>
  </w:num>
  <w:num w:numId="26">
    <w:abstractNumId w:val="33"/>
  </w:num>
  <w:num w:numId="27">
    <w:abstractNumId w:val="19"/>
  </w:num>
  <w:num w:numId="28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93"/>
    <w:rsid w:val="0001283F"/>
    <w:rsid w:val="00047444"/>
    <w:rsid w:val="00050B01"/>
    <w:rsid w:val="000836C1"/>
    <w:rsid w:val="000E2069"/>
    <w:rsid w:val="000E2E23"/>
    <w:rsid w:val="000F52FF"/>
    <w:rsid w:val="00122BCB"/>
    <w:rsid w:val="00122F72"/>
    <w:rsid w:val="00125DEB"/>
    <w:rsid w:val="00125EEE"/>
    <w:rsid w:val="00140856"/>
    <w:rsid w:val="00144DA4"/>
    <w:rsid w:val="00151FEE"/>
    <w:rsid w:val="00162CC3"/>
    <w:rsid w:val="001668E5"/>
    <w:rsid w:val="00181288"/>
    <w:rsid w:val="00181E37"/>
    <w:rsid w:val="001E6CBD"/>
    <w:rsid w:val="001F0099"/>
    <w:rsid w:val="002113F5"/>
    <w:rsid w:val="00233713"/>
    <w:rsid w:val="00233F84"/>
    <w:rsid w:val="00250818"/>
    <w:rsid w:val="00261AEF"/>
    <w:rsid w:val="0027348D"/>
    <w:rsid w:val="00280C64"/>
    <w:rsid w:val="00287B00"/>
    <w:rsid w:val="0029062E"/>
    <w:rsid w:val="002B7BF1"/>
    <w:rsid w:val="003114CE"/>
    <w:rsid w:val="00334D4F"/>
    <w:rsid w:val="00346324"/>
    <w:rsid w:val="00364643"/>
    <w:rsid w:val="00377EBC"/>
    <w:rsid w:val="00395CD7"/>
    <w:rsid w:val="00396701"/>
    <w:rsid w:val="003C0028"/>
    <w:rsid w:val="003D03F0"/>
    <w:rsid w:val="003D616F"/>
    <w:rsid w:val="003E55A9"/>
    <w:rsid w:val="00401E11"/>
    <w:rsid w:val="00412935"/>
    <w:rsid w:val="00436234"/>
    <w:rsid w:val="00463990"/>
    <w:rsid w:val="004848C4"/>
    <w:rsid w:val="00485F87"/>
    <w:rsid w:val="00496268"/>
    <w:rsid w:val="004A730E"/>
    <w:rsid w:val="004B194D"/>
    <w:rsid w:val="004B40F0"/>
    <w:rsid w:val="004B736A"/>
    <w:rsid w:val="004B7D58"/>
    <w:rsid w:val="00504E31"/>
    <w:rsid w:val="00507D8E"/>
    <w:rsid w:val="00567F5D"/>
    <w:rsid w:val="005B300A"/>
    <w:rsid w:val="005B54AD"/>
    <w:rsid w:val="005B6704"/>
    <w:rsid w:val="006172BC"/>
    <w:rsid w:val="006335BE"/>
    <w:rsid w:val="0067783E"/>
    <w:rsid w:val="00680CA1"/>
    <w:rsid w:val="006873E3"/>
    <w:rsid w:val="006A45CD"/>
    <w:rsid w:val="006D16B8"/>
    <w:rsid w:val="00723DFF"/>
    <w:rsid w:val="0076120A"/>
    <w:rsid w:val="0076515C"/>
    <w:rsid w:val="00770481"/>
    <w:rsid w:val="00773DAD"/>
    <w:rsid w:val="00776B28"/>
    <w:rsid w:val="007B3DD9"/>
    <w:rsid w:val="007B7088"/>
    <w:rsid w:val="007C25E3"/>
    <w:rsid w:val="007D0699"/>
    <w:rsid w:val="007E3604"/>
    <w:rsid w:val="007F0174"/>
    <w:rsid w:val="00807A8C"/>
    <w:rsid w:val="008325FA"/>
    <w:rsid w:val="00834866"/>
    <w:rsid w:val="008A0F9D"/>
    <w:rsid w:val="008A1C49"/>
    <w:rsid w:val="008C371B"/>
    <w:rsid w:val="008D19C2"/>
    <w:rsid w:val="008E5D80"/>
    <w:rsid w:val="00902B69"/>
    <w:rsid w:val="00913392"/>
    <w:rsid w:val="00920AA0"/>
    <w:rsid w:val="00920F68"/>
    <w:rsid w:val="009241AA"/>
    <w:rsid w:val="0092716A"/>
    <w:rsid w:val="009740EA"/>
    <w:rsid w:val="009B190E"/>
    <w:rsid w:val="009B1C83"/>
    <w:rsid w:val="009E5D57"/>
    <w:rsid w:val="009E6944"/>
    <w:rsid w:val="00A23DFC"/>
    <w:rsid w:val="00A31722"/>
    <w:rsid w:val="00A55AFA"/>
    <w:rsid w:val="00A734F0"/>
    <w:rsid w:val="00A74379"/>
    <w:rsid w:val="00A756AC"/>
    <w:rsid w:val="00A94931"/>
    <w:rsid w:val="00AA7084"/>
    <w:rsid w:val="00AC0187"/>
    <w:rsid w:val="00AE7F0D"/>
    <w:rsid w:val="00B107AD"/>
    <w:rsid w:val="00B335C4"/>
    <w:rsid w:val="00B61570"/>
    <w:rsid w:val="00B85D95"/>
    <w:rsid w:val="00BA2AF9"/>
    <w:rsid w:val="00BA6090"/>
    <w:rsid w:val="00BB02F1"/>
    <w:rsid w:val="00BB057E"/>
    <w:rsid w:val="00BD4D87"/>
    <w:rsid w:val="00BE6462"/>
    <w:rsid w:val="00C16BE5"/>
    <w:rsid w:val="00C47BA3"/>
    <w:rsid w:val="00C65476"/>
    <w:rsid w:val="00C83F1F"/>
    <w:rsid w:val="00C90860"/>
    <w:rsid w:val="00CA5C6B"/>
    <w:rsid w:val="00CE0B9E"/>
    <w:rsid w:val="00CE5FEB"/>
    <w:rsid w:val="00CE6FF2"/>
    <w:rsid w:val="00D05D3E"/>
    <w:rsid w:val="00D279C3"/>
    <w:rsid w:val="00D32DF3"/>
    <w:rsid w:val="00D33359"/>
    <w:rsid w:val="00D47B9E"/>
    <w:rsid w:val="00D54171"/>
    <w:rsid w:val="00D77B61"/>
    <w:rsid w:val="00D94E3E"/>
    <w:rsid w:val="00DA1EA5"/>
    <w:rsid w:val="00DA453E"/>
    <w:rsid w:val="00DC1993"/>
    <w:rsid w:val="00DD5916"/>
    <w:rsid w:val="00E166CB"/>
    <w:rsid w:val="00E24563"/>
    <w:rsid w:val="00E27326"/>
    <w:rsid w:val="00E459B8"/>
    <w:rsid w:val="00E7452A"/>
    <w:rsid w:val="00EB2B69"/>
    <w:rsid w:val="00ED4CFA"/>
    <w:rsid w:val="00ED6C7D"/>
    <w:rsid w:val="00F07EFF"/>
    <w:rsid w:val="00F27C33"/>
    <w:rsid w:val="00F31274"/>
    <w:rsid w:val="00F4184F"/>
    <w:rsid w:val="00F617EA"/>
    <w:rsid w:val="00F75A7D"/>
    <w:rsid w:val="00F821EC"/>
    <w:rsid w:val="00F95D67"/>
    <w:rsid w:val="00F9771B"/>
    <w:rsid w:val="00FB0335"/>
    <w:rsid w:val="00FB6401"/>
    <w:rsid w:val="00FD7503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02C19-2ABD-4F5A-AA0B-486F05C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9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character" w:styleId="Hipercze">
    <w:name w:val="Hyperlink"/>
    <w:rsid w:val="007E3604"/>
    <w:rPr>
      <w:color w:val="0000FF"/>
      <w:u w:val="single"/>
    </w:rPr>
  </w:style>
  <w:style w:type="paragraph" w:customStyle="1" w:styleId="pkt">
    <w:name w:val="pkt"/>
    <w:basedOn w:val="Normalny"/>
    <w:rsid w:val="009B1C8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D279C3"/>
    <w:pPr>
      <w:ind w:left="708"/>
    </w:pPr>
    <w:rPr>
      <w:rFonts w:ascii="Wingdings" w:eastAsia="Wingdings" w:hAnsi="Wingdings" w:cs="Wingding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D279C3"/>
    <w:rPr>
      <w:rFonts w:ascii="Wingdings" w:eastAsia="Wingdings" w:hAnsi="Wingdings" w:cs="Wingding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ewczyk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A1DF7-8FDD-4EE7-950A-587FAD0D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5875</CharactersWithSpaces>
  <SharedDoc>false</SharedDoc>
  <HLinks>
    <vt:vector size="12" baseType="variant">
      <vt:variant>
        <vt:i4>2424833</vt:i4>
      </vt:variant>
      <vt:variant>
        <vt:i4>3</vt:i4>
      </vt:variant>
      <vt:variant>
        <vt:i4>0</vt:i4>
      </vt:variant>
      <vt:variant>
        <vt:i4>5</vt:i4>
      </vt:variant>
      <vt:variant>
        <vt:lpwstr>mailto:szewczyk@miastochojnice.pl</vt:lpwstr>
      </vt:variant>
      <vt:variant>
        <vt:lpwstr/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4</cp:revision>
  <cp:lastPrinted>2022-02-21T07:14:00Z</cp:lastPrinted>
  <dcterms:created xsi:type="dcterms:W3CDTF">2022-02-21T11:35:00Z</dcterms:created>
  <dcterms:modified xsi:type="dcterms:W3CDTF">2022-02-21T12:00:00Z</dcterms:modified>
</cp:coreProperties>
</file>