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46C5" w:rsidRDefault="00FB361D">
      <w:pPr>
        <w:keepNext/>
        <w:shd w:val="clear" w:color="auto" w:fill="E6E6E6"/>
        <w:rPr>
          <w:rFonts w:ascii="Times New Roman" w:hAnsi="Times New Roman" w:cs="Times New Roman"/>
          <w:bCs/>
          <w:iCs/>
        </w:rPr>
      </w:pPr>
      <w:r w:rsidRPr="00543C29">
        <w:rPr>
          <w:rFonts w:ascii="Times New Roman" w:hAnsi="Times New Roman" w:cs="Times New Roman"/>
          <w:bCs/>
          <w:iCs/>
        </w:rPr>
        <w:t>Wzór Umowy</w:t>
      </w:r>
    </w:p>
    <w:p w:rsidR="00FB361D" w:rsidRPr="00543C29" w:rsidRDefault="00FB361D">
      <w:pPr>
        <w:keepNext/>
        <w:shd w:val="clear" w:color="auto" w:fill="E6E6E6"/>
      </w:pPr>
      <w:r w:rsidRPr="00543C29">
        <w:rPr>
          <w:rFonts w:ascii="Times New Roman" w:hAnsi="Times New Roman" w:cs="Times New Roman"/>
          <w:b/>
          <w:bCs/>
          <w:iCs/>
          <w:u w:val="single"/>
        </w:rPr>
        <w:t>Załącznik Nr 2</w:t>
      </w:r>
    </w:p>
    <w:p w:rsidR="00FB361D" w:rsidRPr="00543C29" w:rsidRDefault="00FB361D">
      <w:pPr>
        <w:keepNext/>
        <w:jc w:val="center"/>
        <w:rPr>
          <w:rFonts w:ascii="Times New Roman" w:hAnsi="Times New Roman" w:cs="Times New Roman"/>
          <w:b/>
          <w:bCs/>
          <w:iCs/>
        </w:rPr>
      </w:pPr>
    </w:p>
    <w:p w:rsidR="00FB361D" w:rsidRPr="00543C29" w:rsidRDefault="00FB361D">
      <w:pPr>
        <w:keepNext/>
        <w:jc w:val="center"/>
      </w:pPr>
      <w:r w:rsidRPr="00543C29">
        <w:rPr>
          <w:rFonts w:ascii="Times New Roman" w:hAnsi="Times New Roman" w:cs="Times New Roman"/>
          <w:b/>
          <w:bCs/>
        </w:rPr>
        <w:t>UMOWA NR KM. … .2022</w:t>
      </w:r>
    </w:p>
    <w:p w:rsidR="00FB361D" w:rsidRPr="00543C29" w:rsidRDefault="00FB361D">
      <w:pPr>
        <w:keepNext/>
      </w:pPr>
      <w:r w:rsidRPr="00543C29">
        <w:rPr>
          <w:rFonts w:ascii="Times New Roman" w:hAnsi="Times New Roman" w:cs="Times New Roman"/>
          <w:b/>
          <w:bCs/>
        </w:rPr>
        <w:t>zawarta dnia ……… w Chojnicach</w:t>
      </w:r>
    </w:p>
    <w:p w:rsidR="00FB361D" w:rsidRPr="00543C29" w:rsidRDefault="00FB361D">
      <w:pPr>
        <w:jc w:val="both"/>
      </w:pPr>
      <w:r w:rsidRPr="00543C29">
        <w:rPr>
          <w:rFonts w:ascii="Times New Roman" w:hAnsi="Times New Roman" w:cs="Times New Roman"/>
        </w:rPr>
        <w:t>pomiędzy:</w:t>
      </w:r>
    </w:p>
    <w:p w:rsidR="00FB361D" w:rsidRPr="00543C29" w:rsidRDefault="00FB361D">
      <w:pPr>
        <w:jc w:val="both"/>
      </w:pPr>
      <w:r w:rsidRPr="00543C29">
        <w:rPr>
          <w:rFonts w:ascii="Times New Roman" w:hAnsi="Times New Roman" w:cs="Times New Roman"/>
          <w:b/>
          <w:bCs/>
        </w:rPr>
        <w:t>Gminą Miejską Chojnice</w:t>
      </w:r>
    </w:p>
    <w:p w:rsidR="00FB361D" w:rsidRPr="00543C29" w:rsidRDefault="00FB361D">
      <w:pPr>
        <w:autoSpaceDE w:val="0"/>
        <w:jc w:val="both"/>
      </w:pPr>
      <w:r w:rsidRPr="00543C29">
        <w:rPr>
          <w:rFonts w:ascii="Times New Roman" w:hAnsi="Times New Roman" w:cs="Times New Roman"/>
        </w:rPr>
        <w:t>Stary Rynek 1, 89-600 Chojnice</w:t>
      </w:r>
    </w:p>
    <w:p w:rsidR="00FB361D" w:rsidRPr="00543C29" w:rsidRDefault="00FB361D">
      <w:pPr>
        <w:autoSpaceDE w:val="0"/>
        <w:jc w:val="both"/>
      </w:pPr>
      <w:r w:rsidRPr="00543C29">
        <w:rPr>
          <w:rFonts w:ascii="Times New Roman" w:hAnsi="Times New Roman" w:cs="Times New Roman"/>
          <w:bCs/>
        </w:rPr>
        <w:t xml:space="preserve">reprezentowaną przez </w:t>
      </w:r>
    </w:p>
    <w:p w:rsidR="00FB361D" w:rsidRPr="00543C29" w:rsidRDefault="00FB361D">
      <w:pPr>
        <w:autoSpaceDE w:val="0"/>
        <w:jc w:val="both"/>
      </w:pPr>
      <w:r w:rsidRPr="00543C29">
        <w:rPr>
          <w:rFonts w:ascii="Times New Roman" w:hAnsi="Times New Roman" w:cs="Times New Roman"/>
          <w:bCs/>
        </w:rPr>
        <w:t xml:space="preserve">Burmistrza Miasta Chojnice – Arseniusza </w:t>
      </w:r>
      <w:proofErr w:type="spellStart"/>
      <w:r w:rsidRPr="00543C29">
        <w:rPr>
          <w:rFonts w:ascii="Times New Roman" w:hAnsi="Times New Roman" w:cs="Times New Roman"/>
          <w:bCs/>
        </w:rPr>
        <w:t>Finstera</w:t>
      </w:r>
      <w:proofErr w:type="spellEnd"/>
    </w:p>
    <w:p w:rsidR="00FB361D" w:rsidRPr="00543C29" w:rsidRDefault="00FB361D">
      <w:pPr>
        <w:snapToGrid w:val="0"/>
        <w:jc w:val="both"/>
      </w:pPr>
      <w:r w:rsidRPr="00543C29">
        <w:rPr>
          <w:rFonts w:ascii="Times New Roman" w:hAnsi="Times New Roman" w:cs="Times New Roman"/>
        </w:rPr>
        <w:t>zwaną dalej Zamawiającym,</w:t>
      </w:r>
    </w:p>
    <w:p w:rsidR="00FB361D" w:rsidRPr="00543C29" w:rsidRDefault="00FB361D">
      <w:pPr>
        <w:jc w:val="both"/>
      </w:pPr>
      <w:r w:rsidRPr="00543C29">
        <w:rPr>
          <w:rFonts w:ascii="Times New Roman" w:hAnsi="Times New Roman" w:cs="Times New Roman"/>
          <w:bCs/>
        </w:rPr>
        <w:t>a</w:t>
      </w:r>
    </w:p>
    <w:p w:rsidR="00FB361D" w:rsidRPr="00543C29" w:rsidRDefault="00FB361D">
      <w:pPr>
        <w:jc w:val="both"/>
      </w:pPr>
      <w:r w:rsidRPr="00543C29">
        <w:rPr>
          <w:rFonts w:ascii="Times New Roman" w:hAnsi="Times New Roman" w:cs="Times New Roman"/>
          <w:bCs/>
        </w:rPr>
        <w:t>……………………………………………………………………………...................................</w:t>
      </w:r>
    </w:p>
    <w:p w:rsidR="00FB361D" w:rsidRPr="00543C29" w:rsidRDefault="00FB361D">
      <w:pPr>
        <w:jc w:val="both"/>
      </w:pPr>
      <w:r w:rsidRPr="00543C29">
        <w:rPr>
          <w:rFonts w:ascii="Times New Roman" w:hAnsi="Times New Roman" w:cs="Times New Roman"/>
          <w:bCs/>
        </w:rPr>
        <w:t>…………………………………………………………………………………………………...</w:t>
      </w:r>
    </w:p>
    <w:p w:rsidR="00FB361D" w:rsidRPr="00543C29" w:rsidRDefault="00FB361D">
      <w:pPr>
        <w:jc w:val="both"/>
        <w:rPr>
          <w:rFonts w:ascii="Times New Roman" w:hAnsi="Times New Roman" w:cs="Times New Roman"/>
          <w:bCs/>
        </w:rPr>
      </w:pPr>
    </w:p>
    <w:p w:rsidR="00FB361D" w:rsidRPr="00543C29" w:rsidRDefault="00FB361D">
      <w:pPr>
        <w:jc w:val="both"/>
      </w:pPr>
      <w:r w:rsidRPr="00543C29">
        <w:rPr>
          <w:rFonts w:ascii="Times New Roman" w:hAnsi="Times New Roman" w:cs="Times New Roman"/>
        </w:rPr>
        <w:t xml:space="preserve">zwanym dalej </w:t>
      </w:r>
      <w:r w:rsidRPr="00543C29">
        <w:rPr>
          <w:rFonts w:ascii="Times New Roman" w:hAnsi="Times New Roman" w:cs="Times New Roman"/>
          <w:b/>
          <w:bCs/>
        </w:rPr>
        <w:t>Wykonawcą</w:t>
      </w:r>
      <w:r w:rsidRPr="00543C29">
        <w:rPr>
          <w:rFonts w:ascii="Times New Roman" w:hAnsi="Times New Roman" w:cs="Times New Roman"/>
        </w:rPr>
        <w:t>,</w:t>
      </w:r>
    </w:p>
    <w:p w:rsidR="00FB361D" w:rsidRPr="00543C29" w:rsidRDefault="00FB361D">
      <w:pPr>
        <w:jc w:val="both"/>
        <w:rPr>
          <w:rFonts w:ascii="Times New Roman" w:hAnsi="Times New Roman" w:cs="Times New Roman"/>
        </w:rPr>
      </w:pPr>
    </w:p>
    <w:p w:rsidR="00FB361D" w:rsidRPr="00543C29" w:rsidRDefault="00FB361D">
      <w:pPr>
        <w:jc w:val="both"/>
      </w:pPr>
      <w:r w:rsidRPr="00543C29">
        <w:rPr>
          <w:rFonts w:ascii="Times New Roman" w:hAnsi="Times New Roman" w:cs="Times New Roman"/>
        </w:rPr>
        <w:t xml:space="preserve">w rezultacie dokonania przez Zamawiającego wyboru oferty Wykonawcy na realizację roboty budowlanej o wartości szacunkowej do 130 000 zł netto na zadanie pn. </w:t>
      </w:r>
      <w:r w:rsidRPr="00543C29">
        <w:rPr>
          <w:rFonts w:ascii="Times New Roman" w:hAnsi="Times New Roman" w:cs="Times New Roman"/>
          <w:b/>
        </w:rPr>
        <w:t xml:space="preserve">„Budowa chodnika przy ul. Jana Pawła II w Chojnicach” </w:t>
      </w:r>
      <w:r w:rsidRPr="00543C29">
        <w:rPr>
          <w:rFonts w:ascii="Times New Roman" w:hAnsi="Times New Roman" w:cs="Times New Roman"/>
        </w:rPr>
        <w:t>przy zastosowaniu art. 2 ust 1 pkt 1 ustawy z dnia 11.09.2019r. Prawo zamówień publicznych</w:t>
      </w:r>
      <w:r w:rsidRPr="00543C29">
        <w:rPr>
          <w:rFonts w:ascii="Times New Roman" w:hAnsi="Times New Roman" w:cs="Times New Roman"/>
          <w:bCs/>
        </w:rPr>
        <w:t>,</w:t>
      </w:r>
      <w:r w:rsidRPr="00543C29">
        <w:rPr>
          <w:rFonts w:ascii="Times New Roman" w:hAnsi="Times New Roman" w:cs="Times New Roman"/>
          <w:b/>
        </w:rPr>
        <w:t xml:space="preserve"> </w:t>
      </w:r>
      <w:r w:rsidRPr="00543C29">
        <w:rPr>
          <w:rFonts w:ascii="Times New Roman" w:hAnsi="Times New Roman" w:cs="Times New Roman"/>
        </w:rPr>
        <w:t>o następującej treści:</w:t>
      </w:r>
    </w:p>
    <w:p w:rsidR="00FB361D" w:rsidRPr="00543C29" w:rsidRDefault="00FB361D">
      <w:pPr>
        <w:jc w:val="center"/>
        <w:rPr>
          <w:rFonts w:ascii="Times New Roman" w:hAnsi="Times New Roman" w:cs="Times New Roman"/>
          <w:b/>
        </w:rPr>
      </w:pPr>
    </w:p>
    <w:p w:rsidR="00FB361D" w:rsidRPr="00543C29" w:rsidRDefault="00FB361D">
      <w:pPr>
        <w:jc w:val="center"/>
      </w:pPr>
      <w:r w:rsidRPr="00543C29">
        <w:rPr>
          <w:rFonts w:ascii="Times New Roman" w:hAnsi="Times New Roman" w:cs="Times New Roman"/>
          <w:b/>
        </w:rPr>
        <w:t>Przedmiot umowy</w:t>
      </w:r>
    </w:p>
    <w:p w:rsidR="00FB361D" w:rsidRPr="00543C29" w:rsidRDefault="00FB361D">
      <w:pPr>
        <w:jc w:val="center"/>
      </w:pPr>
      <w:r w:rsidRPr="00543C29">
        <w:rPr>
          <w:rFonts w:ascii="Times New Roman" w:hAnsi="Times New Roman" w:cs="Times New Roman"/>
          <w:b/>
        </w:rPr>
        <w:t>§ 1</w:t>
      </w:r>
    </w:p>
    <w:p w:rsidR="00FB361D" w:rsidRPr="00543C29" w:rsidRDefault="00FB361D">
      <w:pPr>
        <w:numPr>
          <w:ilvl w:val="0"/>
          <w:numId w:val="19"/>
        </w:numPr>
        <w:jc w:val="both"/>
      </w:pPr>
      <w:bookmarkStart w:id="0" w:name="_Hlk75872072"/>
      <w:r w:rsidRPr="00543C29">
        <w:rPr>
          <w:rFonts w:ascii="Times New Roman" w:hAnsi="Times New Roman" w:cs="Times New Roman"/>
        </w:rPr>
        <w:t xml:space="preserve">Zamawiający zleca, a Wykonawca zobowiązuje się do wykonania zadania </w:t>
      </w:r>
      <w:r w:rsidRPr="00543C29">
        <w:rPr>
          <w:rFonts w:ascii="Times New Roman" w:hAnsi="Times New Roman" w:cs="Times New Roman"/>
        </w:rPr>
        <w:br/>
        <w:t xml:space="preserve">pn. </w:t>
      </w:r>
      <w:r w:rsidRPr="00543C29">
        <w:rPr>
          <w:rFonts w:ascii="Times New Roman" w:hAnsi="Times New Roman" w:cs="Times New Roman"/>
          <w:b/>
        </w:rPr>
        <w:t>„Budowa chodnika przy ul. Jana Pawła II w Chojnicach”.</w:t>
      </w:r>
    </w:p>
    <w:p w:rsidR="00FB361D" w:rsidRPr="00543C29" w:rsidRDefault="00FB361D">
      <w:pPr>
        <w:numPr>
          <w:ilvl w:val="0"/>
          <w:numId w:val="19"/>
        </w:numPr>
        <w:jc w:val="both"/>
      </w:pPr>
      <w:r w:rsidRPr="00543C29">
        <w:rPr>
          <w:rFonts w:ascii="Times New Roman" w:hAnsi="Times New Roman" w:cs="Times New Roman"/>
        </w:rPr>
        <w:t xml:space="preserve">Przedmiotem umowy jest budowa chodnika przy ul. Jana Pawła II łączącego istniejące chodniki w pasie drogowym ul. Małe Osady i ul. Jana Pawła II oraz ciągi komunikacyjne prowadzące do budynków wielorodzinnych przy ul. </w:t>
      </w:r>
      <w:proofErr w:type="spellStart"/>
      <w:r w:rsidRPr="00543C29">
        <w:rPr>
          <w:rFonts w:ascii="Times New Roman" w:hAnsi="Times New Roman" w:cs="Times New Roman"/>
        </w:rPr>
        <w:t>Wielewskiej</w:t>
      </w:r>
      <w:proofErr w:type="spellEnd"/>
      <w:r w:rsidRPr="00543C29">
        <w:rPr>
          <w:rFonts w:ascii="Times New Roman" w:hAnsi="Times New Roman" w:cs="Times New Roman"/>
        </w:rPr>
        <w:t xml:space="preserve"> w Chojnicach oraz przebudowa drogi gminnej ul. Jana Pawła II polegająca na budowie chodnika na działce nr 3988 w Chojnicach </w:t>
      </w:r>
    </w:p>
    <w:p w:rsidR="00FB361D" w:rsidRPr="00543C29" w:rsidRDefault="00FB361D">
      <w:pPr>
        <w:numPr>
          <w:ilvl w:val="0"/>
          <w:numId w:val="19"/>
        </w:numPr>
        <w:jc w:val="both"/>
      </w:pPr>
      <w:r w:rsidRPr="00543C29">
        <w:rPr>
          <w:rFonts w:ascii="Times New Roman" w:hAnsi="Times New Roman" w:cs="Times New Roman"/>
        </w:rPr>
        <w:t>Zadanie obejmuje:</w:t>
      </w:r>
    </w:p>
    <w:p w:rsidR="00FB361D" w:rsidRPr="00543C29" w:rsidRDefault="00FB361D">
      <w:pPr>
        <w:numPr>
          <w:ilvl w:val="0"/>
          <w:numId w:val="1"/>
        </w:numPr>
        <w:jc w:val="both"/>
      </w:pPr>
      <w:r w:rsidRPr="00543C29">
        <w:rPr>
          <w:rFonts w:ascii="Times New Roman" w:hAnsi="Times New Roman" w:cs="Times New Roman"/>
        </w:rPr>
        <w:t xml:space="preserve">budowę odcinka chodnika o nawierzchni z kostki betonowej szarej na odcinku </w:t>
      </w:r>
      <w:r w:rsidRPr="00543C29">
        <w:rPr>
          <w:rFonts w:ascii="Times New Roman" w:hAnsi="Times New Roman" w:cs="Times New Roman"/>
        </w:rPr>
        <w:br/>
        <w:t xml:space="preserve">od przejścia dla pieszych na skrzyżowaniu ul. Jana Pawła II z ul. Małe Osady </w:t>
      </w:r>
      <w:r w:rsidRPr="00543C29">
        <w:rPr>
          <w:rFonts w:ascii="Times New Roman" w:hAnsi="Times New Roman" w:cs="Times New Roman"/>
        </w:rPr>
        <w:br/>
        <w:t xml:space="preserve">w kierunku przejścia dla pieszych na skrzyżowaniu ul. Jana Pawła II z ul. Książąt Pomorskich. </w:t>
      </w:r>
    </w:p>
    <w:p w:rsidR="00FB361D" w:rsidRPr="00543C29" w:rsidRDefault="00FB361D">
      <w:pPr>
        <w:numPr>
          <w:ilvl w:val="0"/>
          <w:numId w:val="1"/>
        </w:numPr>
        <w:jc w:val="both"/>
      </w:pPr>
      <w:r w:rsidRPr="00543C29">
        <w:rPr>
          <w:rFonts w:ascii="Times New Roman" w:hAnsi="Times New Roman" w:cs="Times New Roman"/>
        </w:rPr>
        <w:t xml:space="preserve">budowę chodnika wzdłuż ul. Jana Pawła II na odcinku od przejścia dla pieszych na skrzyżowaniu ul. Jana Pawła II z ul. Małe Osady w kierunku budynków wielorodzinnych przy ul. </w:t>
      </w:r>
      <w:proofErr w:type="spellStart"/>
      <w:r w:rsidRPr="00543C29">
        <w:rPr>
          <w:rFonts w:ascii="Times New Roman" w:hAnsi="Times New Roman" w:cs="Times New Roman"/>
        </w:rPr>
        <w:t>Wielewskiej</w:t>
      </w:r>
      <w:proofErr w:type="spellEnd"/>
      <w:r w:rsidRPr="00543C29">
        <w:rPr>
          <w:rFonts w:ascii="Times New Roman" w:hAnsi="Times New Roman" w:cs="Times New Roman"/>
        </w:rPr>
        <w:t xml:space="preserve"> 2 i 4.</w:t>
      </w:r>
    </w:p>
    <w:p w:rsidR="00FB361D" w:rsidRPr="00543C29" w:rsidRDefault="00FB361D">
      <w:pPr>
        <w:numPr>
          <w:ilvl w:val="0"/>
          <w:numId w:val="1"/>
        </w:numPr>
        <w:jc w:val="both"/>
      </w:pPr>
      <w:r w:rsidRPr="00543C29">
        <w:rPr>
          <w:rFonts w:ascii="Times New Roman" w:hAnsi="Times New Roman" w:cs="Times New Roman"/>
        </w:rPr>
        <w:t>rozbiórkę części chodnika w obrębie przejścia dla pieszych na skrzyżowaniu ul. Jana Pawła II z ul. Małe Osady.</w:t>
      </w:r>
    </w:p>
    <w:p w:rsidR="00FB361D" w:rsidRPr="00543C29" w:rsidRDefault="00FB361D">
      <w:pPr>
        <w:numPr>
          <w:ilvl w:val="0"/>
          <w:numId w:val="1"/>
        </w:numPr>
        <w:jc w:val="both"/>
      </w:pPr>
      <w:r w:rsidRPr="00543C29">
        <w:rPr>
          <w:rFonts w:ascii="Times New Roman" w:hAnsi="Times New Roman" w:cs="Times New Roman"/>
        </w:rPr>
        <w:t xml:space="preserve">budowę chodnika o nawierzchni z kostki betonowej szarej na odcinku od przejścia dla pieszych na skrzyżowaniu ul. Jana Pawła II z ul. Książąt Pomorskich w kierunku przejścia dla pieszych na skrzyżowaniu ul. Jana Pawła II z ul. Małe Osady </w:t>
      </w:r>
    </w:p>
    <w:p w:rsidR="00FB361D" w:rsidRPr="00543C29" w:rsidRDefault="00FB361D">
      <w:pPr>
        <w:numPr>
          <w:ilvl w:val="0"/>
          <w:numId w:val="19"/>
        </w:numPr>
        <w:jc w:val="both"/>
      </w:pPr>
      <w:r w:rsidRPr="00543C29">
        <w:rPr>
          <w:rFonts w:ascii="Times New Roman" w:hAnsi="Times New Roman" w:cs="Times New Roman"/>
        </w:rPr>
        <w:t>Szczegółowy zakres robót opisany został w dokumentacji projektowej.</w:t>
      </w:r>
    </w:p>
    <w:p w:rsidR="00FB361D" w:rsidRPr="00543C29" w:rsidRDefault="00FB361D">
      <w:pPr>
        <w:numPr>
          <w:ilvl w:val="0"/>
          <w:numId w:val="19"/>
        </w:numPr>
        <w:jc w:val="both"/>
      </w:pPr>
      <w:r w:rsidRPr="00543C29">
        <w:rPr>
          <w:rFonts w:ascii="Times New Roman" w:hAnsi="Times New Roman" w:cs="Times New Roman"/>
        </w:rPr>
        <w:t xml:space="preserve">Lokalizacja budowy:  Chojnice ulica </w:t>
      </w:r>
      <w:r w:rsidRPr="00543C29">
        <w:rPr>
          <w:rFonts w:ascii="Times New Roman" w:hAnsi="Times New Roman" w:cs="Times New Roman"/>
          <w:b/>
        </w:rPr>
        <w:t>Jana Pawła II</w:t>
      </w:r>
    </w:p>
    <w:bookmarkEnd w:id="0"/>
    <w:p w:rsidR="00FB361D" w:rsidRPr="00543C29" w:rsidRDefault="00FB361D">
      <w:pPr>
        <w:jc w:val="center"/>
        <w:rPr>
          <w:rFonts w:ascii="Times New Roman" w:hAnsi="Times New Roman" w:cs="Times New Roman"/>
          <w:b/>
        </w:rPr>
      </w:pPr>
    </w:p>
    <w:p w:rsidR="00FB361D" w:rsidRPr="00543C29" w:rsidRDefault="00FB361D">
      <w:pPr>
        <w:rPr>
          <w:rFonts w:ascii="Times New Roman" w:hAnsi="Times New Roman" w:cs="Times New Roman"/>
          <w:b/>
        </w:rPr>
      </w:pPr>
    </w:p>
    <w:p w:rsidR="00FB361D" w:rsidRPr="00543C29" w:rsidRDefault="00FB361D">
      <w:pPr>
        <w:jc w:val="center"/>
      </w:pPr>
      <w:r w:rsidRPr="00543C29">
        <w:rPr>
          <w:rFonts w:ascii="Times New Roman" w:hAnsi="Times New Roman" w:cs="Times New Roman"/>
          <w:b/>
        </w:rPr>
        <w:t>Termin wykonania zamówienia</w:t>
      </w:r>
    </w:p>
    <w:p w:rsidR="00FB361D" w:rsidRPr="00543C29" w:rsidRDefault="00FB361D">
      <w:pPr>
        <w:jc w:val="center"/>
      </w:pPr>
      <w:r w:rsidRPr="00543C29">
        <w:rPr>
          <w:rFonts w:ascii="Times New Roman" w:hAnsi="Times New Roman" w:cs="Times New Roman"/>
          <w:b/>
        </w:rPr>
        <w:lastRenderedPageBreak/>
        <w:t>§ 2</w:t>
      </w:r>
    </w:p>
    <w:p w:rsidR="00FB361D" w:rsidRPr="00543C29" w:rsidRDefault="00FB361D">
      <w:pPr>
        <w:numPr>
          <w:ilvl w:val="0"/>
          <w:numId w:val="25"/>
        </w:numPr>
        <w:jc w:val="both"/>
      </w:pPr>
      <w:r w:rsidRPr="00543C29">
        <w:rPr>
          <w:rFonts w:ascii="Times New Roman" w:hAnsi="Times New Roman" w:cs="Times New Roman"/>
        </w:rPr>
        <w:t>Termin rozpoczęcia wykonywania przedmiotu umowy rozpoczyna się z dniem podpisania umowy.</w:t>
      </w:r>
    </w:p>
    <w:p w:rsidR="00FB361D" w:rsidRPr="00543C29" w:rsidRDefault="00FB361D">
      <w:pPr>
        <w:numPr>
          <w:ilvl w:val="0"/>
          <w:numId w:val="25"/>
        </w:numPr>
        <w:jc w:val="both"/>
      </w:pPr>
      <w:r w:rsidRPr="00543C29">
        <w:rPr>
          <w:rFonts w:ascii="Times New Roman" w:hAnsi="Times New Roman" w:cs="Times New Roman"/>
        </w:rPr>
        <w:t xml:space="preserve">Termin zakończenia robót będących przedmiotem umowy nastąpi nie później niż </w:t>
      </w:r>
      <w:r w:rsidRPr="00543C29">
        <w:rPr>
          <w:rFonts w:ascii="Times New Roman" w:hAnsi="Times New Roman" w:cs="Times New Roman"/>
        </w:rPr>
        <w:br/>
        <w:t xml:space="preserve">w terminie  </w:t>
      </w:r>
      <w:r w:rsidR="00097E01" w:rsidRPr="00097E01">
        <w:rPr>
          <w:rFonts w:ascii="Times New Roman" w:hAnsi="Times New Roman" w:cs="Times New Roman"/>
          <w:b/>
          <w:bCs/>
        </w:rPr>
        <w:t>do</w:t>
      </w:r>
      <w:r w:rsidRPr="00097E01">
        <w:rPr>
          <w:rFonts w:ascii="Times New Roman" w:hAnsi="Times New Roman" w:cs="Times New Roman"/>
          <w:b/>
          <w:bCs/>
        </w:rPr>
        <w:t xml:space="preserve"> </w:t>
      </w:r>
      <w:r w:rsidRPr="00543C29">
        <w:rPr>
          <w:rFonts w:ascii="Times New Roman" w:hAnsi="Times New Roman" w:cs="Times New Roman"/>
          <w:b/>
        </w:rPr>
        <w:t xml:space="preserve"> </w:t>
      </w:r>
      <w:r w:rsidR="00097E01">
        <w:rPr>
          <w:rFonts w:ascii="Times New Roman" w:hAnsi="Times New Roman" w:cs="Times New Roman"/>
          <w:b/>
        </w:rPr>
        <w:t xml:space="preserve">31 maja 2022r. </w:t>
      </w:r>
    </w:p>
    <w:p w:rsidR="00FB361D" w:rsidRPr="00543C29" w:rsidRDefault="00FB361D">
      <w:pPr>
        <w:ind w:left="360"/>
        <w:jc w:val="both"/>
      </w:pPr>
      <w:r w:rsidRPr="00543C29">
        <w:rPr>
          <w:rFonts w:ascii="Times New Roman" w:hAnsi="Times New Roman" w:cs="Times New Roman"/>
        </w:rPr>
        <w:t>Niniejszy termin uznawany jest za ostateczny termin dokonania zgłoszenia do odbioru końcowego, o którym mowa w § 6 umowy i będzie uznany za zachowany o ile na podstawie tego zgłoszenia Zamawiający dokona odbioru końcowego.</w:t>
      </w:r>
    </w:p>
    <w:p w:rsidR="00FB361D" w:rsidRPr="00543C29" w:rsidRDefault="00FB361D">
      <w:pPr>
        <w:rPr>
          <w:rFonts w:ascii="Times New Roman" w:hAnsi="Times New Roman" w:cs="Times New Roman"/>
          <w:b/>
        </w:rPr>
      </w:pPr>
    </w:p>
    <w:p w:rsidR="00FB361D" w:rsidRPr="00543C29" w:rsidRDefault="00FB361D">
      <w:pPr>
        <w:jc w:val="center"/>
      </w:pPr>
      <w:r w:rsidRPr="00543C29">
        <w:rPr>
          <w:rFonts w:ascii="Times New Roman" w:hAnsi="Times New Roman" w:cs="Times New Roman"/>
          <w:b/>
        </w:rPr>
        <w:t xml:space="preserve">Obowiązki stron </w:t>
      </w:r>
    </w:p>
    <w:p w:rsidR="00FB361D" w:rsidRPr="00543C29" w:rsidRDefault="00FB361D">
      <w:pPr>
        <w:jc w:val="center"/>
      </w:pPr>
      <w:r w:rsidRPr="00543C29">
        <w:rPr>
          <w:rFonts w:ascii="Times New Roman" w:hAnsi="Times New Roman" w:cs="Times New Roman"/>
          <w:b/>
        </w:rPr>
        <w:t>§ 3</w:t>
      </w:r>
    </w:p>
    <w:p w:rsidR="00FB361D" w:rsidRPr="00543C29" w:rsidRDefault="00FB361D">
      <w:pPr>
        <w:numPr>
          <w:ilvl w:val="0"/>
          <w:numId w:val="6"/>
        </w:numPr>
        <w:tabs>
          <w:tab w:val="left" w:pos="284"/>
        </w:tabs>
        <w:ind w:left="360"/>
        <w:jc w:val="both"/>
      </w:pPr>
      <w:r w:rsidRPr="00543C29">
        <w:rPr>
          <w:rFonts w:ascii="Times New Roman" w:hAnsi="Times New Roman" w:cs="Times New Roman"/>
          <w:b/>
        </w:rPr>
        <w:t>Do obowiązków Zamawiającego należy:</w:t>
      </w:r>
    </w:p>
    <w:p w:rsidR="00FB361D" w:rsidRPr="00543C29" w:rsidRDefault="00FB361D">
      <w:pPr>
        <w:numPr>
          <w:ilvl w:val="1"/>
          <w:numId w:val="6"/>
        </w:numPr>
        <w:tabs>
          <w:tab w:val="left" w:pos="720"/>
        </w:tabs>
        <w:ind w:left="720"/>
        <w:jc w:val="both"/>
      </w:pPr>
      <w:r w:rsidRPr="00543C29">
        <w:rPr>
          <w:rFonts w:ascii="Times New Roman" w:hAnsi="Times New Roman" w:cs="Times New Roman"/>
        </w:rPr>
        <w:t xml:space="preserve">Przekazanie Wykonawcy terenu robót oraz dokumentacji technicznej; </w:t>
      </w:r>
    </w:p>
    <w:p w:rsidR="00FB361D" w:rsidRPr="00543C29" w:rsidRDefault="00FB361D">
      <w:pPr>
        <w:numPr>
          <w:ilvl w:val="1"/>
          <w:numId w:val="6"/>
        </w:numPr>
        <w:tabs>
          <w:tab w:val="left" w:pos="720"/>
        </w:tabs>
        <w:ind w:left="720"/>
        <w:jc w:val="both"/>
      </w:pPr>
      <w:r w:rsidRPr="00543C29">
        <w:rPr>
          <w:rFonts w:ascii="Times New Roman" w:hAnsi="Times New Roman" w:cs="Times New Roman"/>
        </w:rPr>
        <w:t>Odebranie przedmiotu Umowy po sprawdzeniu jego należytego wykonania;</w:t>
      </w:r>
    </w:p>
    <w:p w:rsidR="00FB361D" w:rsidRPr="00543C29" w:rsidRDefault="00FB361D">
      <w:pPr>
        <w:numPr>
          <w:ilvl w:val="1"/>
          <w:numId w:val="6"/>
        </w:numPr>
        <w:tabs>
          <w:tab w:val="left" w:pos="720"/>
        </w:tabs>
        <w:ind w:left="720"/>
        <w:jc w:val="both"/>
      </w:pPr>
      <w:r w:rsidRPr="00543C29">
        <w:rPr>
          <w:rFonts w:ascii="Times New Roman" w:hAnsi="Times New Roman" w:cs="Times New Roman"/>
        </w:rPr>
        <w:t>Terminowa zapłata wynagrodzenia za wykonane i odebrane prace.</w:t>
      </w:r>
    </w:p>
    <w:p w:rsidR="00FB361D" w:rsidRPr="00543C29" w:rsidRDefault="00FB361D">
      <w:pPr>
        <w:numPr>
          <w:ilvl w:val="2"/>
          <w:numId w:val="6"/>
        </w:numPr>
        <w:tabs>
          <w:tab w:val="left" w:pos="284"/>
        </w:tabs>
        <w:ind w:left="360" w:hanging="343"/>
        <w:jc w:val="both"/>
      </w:pPr>
      <w:r w:rsidRPr="00543C29">
        <w:rPr>
          <w:rFonts w:ascii="Times New Roman" w:hAnsi="Times New Roman" w:cs="Times New Roman"/>
          <w:b/>
        </w:rPr>
        <w:t>Do obowiązków Wykonawcy należy:</w:t>
      </w:r>
    </w:p>
    <w:p w:rsidR="00FB361D" w:rsidRPr="00543C29" w:rsidRDefault="00FB361D">
      <w:pPr>
        <w:numPr>
          <w:ilvl w:val="0"/>
          <w:numId w:val="12"/>
        </w:numPr>
        <w:tabs>
          <w:tab w:val="left" w:pos="709"/>
        </w:tabs>
        <w:ind w:left="709" w:hanging="349"/>
        <w:jc w:val="both"/>
      </w:pPr>
      <w:r w:rsidRPr="00543C29">
        <w:rPr>
          <w:rFonts w:ascii="Times New Roman" w:hAnsi="Times New Roman" w:cs="Times New Roman"/>
        </w:rPr>
        <w:t>Wykonanie przedmiotu umowy zgodnie z postanowieniami dokumentów postępowania, dokumentacji technicznej, zgłoszeniem robót, obowiązującymi przepisami, normami i specyfikacjami technicznymi wykonania i odbioru robót, ze wskazówkami Zamawiającego oraz zasadami wiedzy technicznej.</w:t>
      </w:r>
    </w:p>
    <w:p w:rsidR="00FB361D" w:rsidRPr="00543C29" w:rsidRDefault="00FB361D">
      <w:pPr>
        <w:numPr>
          <w:ilvl w:val="0"/>
          <w:numId w:val="12"/>
        </w:numPr>
        <w:tabs>
          <w:tab w:val="left" w:pos="709"/>
        </w:tabs>
        <w:ind w:left="709" w:hanging="349"/>
        <w:jc w:val="both"/>
      </w:pPr>
      <w:r w:rsidRPr="00543C29">
        <w:rPr>
          <w:rFonts w:ascii="Times New Roman" w:hAnsi="Times New Roman" w:cs="Times New Roman"/>
        </w:rPr>
        <w:t>Przejęcie terenu budowy od Zamawiającego.</w:t>
      </w:r>
    </w:p>
    <w:p w:rsidR="00FB361D" w:rsidRPr="00543C29" w:rsidRDefault="00FB361D">
      <w:pPr>
        <w:numPr>
          <w:ilvl w:val="0"/>
          <w:numId w:val="12"/>
        </w:numPr>
        <w:tabs>
          <w:tab w:val="left" w:pos="709"/>
        </w:tabs>
        <w:ind w:left="709" w:hanging="349"/>
        <w:jc w:val="both"/>
      </w:pPr>
      <w:r w:rsidRPr="00543C29">
        <w:rPr>
          <w:rFonts w:ascii="Times New Roman" w:hAnsi="Times New Roman" w:cs="Times New Roman"/>
        </w:rPr>
        <w:t xml:space="preserve">Przygotowanie i uzgodnienie projektu czasowej organizacji ruchu, oznakowanie i wygrodzenie terenu i zaplecza budowy, zorganizowanie i wyposażenie </w:t>
      </w:r>
      <w:r w:rsidRPr="00543C29">
        <w:rPr>
          <w:rFonts w:ascii="Times New Roman" w:hAnsi="Times New Roman" w:cs="Times New Roman"/>
        </w:rPr>
        <w:br/>
        <w:t xml:space="preserve">w urządzenia niezbędne do realizacji przedmiotu umowy, utrzymanie (w tym ponoszenie ewentualnych kosztów zużycia mediów) i zabezpieczenie terenu i zaplecza budowy w czasie trwania budowy. </w:t>
      </w:r>
    </w:p>
    <w:p w:rsidR="00FB361D" w:rsidRPr="00543C29" w:rsidRDefault="00FB361D">
      <w:pPr>
        <w:numPr>
          <w:ilvl w:val="0"/>
          <w:numId w:val="12"/>
        </w:numPr>
        <w:tabs>
          <w:tab w:val="left" w:pos="709"/>
        </w:tabs>
        <w:ind w:left="709" w:hanging="349"/>
        <w:jc w:val="both"/>
      </w:pPr>
      <w:r w:rsidRPr="00543C29">
        <w:rPr>
          <w:rFonts w:ascii="Times New Roman" w:hAnsi="Times New Roman" w:cs="Times New Roman"/>
        </w:rPr>
        <w:t>Zapewnienie dozoru mienia na terenie budowy na własny koszt.</w:t>
      </w:r>
    </w:p>
    <w:p w:rsidR="00FB361D" w:rsidRPr="00543C29" w:rsidRDefault="00FB361D">
      <w:pPr>
        <w:numPr>
          <w:ilvl w:val="0"/>
          <w:numId w:val="12"/>
        </w:numPr>
        <w:tabs>
          <w:tab w:val="left" w:pos="180"/>
          <w:tab w:val="left" w:pos="709"/>
        </w:tabs>
        <w:ind w:left="709" w:hanging="349"/>
        <w:jc w:val="both"/>
      </w:pPr>
      <w:r w:rsidRPr="00543C29">
        <w:rPr>
          <w:rFonts w:ascii="Times New Roman" w:hAnsi="Times New Roman" w:cs="Times New Roman"/>
        </w:rPr>
        <w:t>Wykonanie przedmiotu umowy z materiałów odpowiadających wymaganiom określonym w art. 10 ustawy z dnia 7 lipca 1994 r. Prawo budowlane (tekst jednolity Dz. U. z 2021 r. poz. 2351 ze zm.), okazanie na każde żądanie Zamawiającego, certyfikatów zgodności z obowiązującą normą lub aprobatą techniczną każdego używanego na budowie wyrobu.</w:t>
      </w:r>
    </w:p>
    <w:p w:rsidR="00FB361D" w:rsidRPr="00543C29" w:rsidRDefault="00FB361D">
      <w:pPr>
        <w:numPr>
          <w:ilvl w:val="0"/>
          <w:numId w:val="12"/>
        </w:numPr>
        <w:tabs>
          <w:tab w:val="left" w:pos="180"/>
          <w:tab w:val="left" w:pos="709"/>
        </w:tabs>
        <w:ind w:left="709" w:hanging="349"/>
        <w:jc w:val="both"/>
      </w:pPr>
      <w:r w:rsidRPr="00543C29">
        <w:rPr>
          <w:rFonts w:ascii="Times New Roman" w:hAnsi="Times New Roman" w:cs="Times New Roman"/>
        </w:rPr>
        <w:t>Zapewnienie na własny koszt transportu odpadów do miejsc ich wykorzystania lub utylizacji, łącznie z kosztami utylizacji.</w:t>
      </w:r>
    </w:p>
    <w:p w:rsidR="00FB361D" w:rsidRPr="00543C29" w:rsidRDefault="00FB361D">
      <w:pPr>
        <w:numPr>
          <w:ilvl w:val="0"/>
          <w:numId w:val="12"/>
        </w:numPr>
        <w:tabs>
          <w:tab w:val="left" w:pos="180"/>
          <w:tab w:val="left" w:pos="709"/>
        </w:tabs>
        <w:ind w:left="709" w:hanging="349"/>
        <w:jc w:val="both"/>
      </w:pPr>
      <w:r w:rsidRPr="00543C29">
        <w:rPr>
          <w:rFonts w:ascii="Times New Roman" w:hAnsi="Times New Roman" w:cs="Times New Roman"/>
        </w:rPr>
        <w:t>Przestrzeganie przepisów prawnych wynikających z następujących ustaw (jako wytwarzający odpady):</w:t>
      </w:r>
    </w:p>
    <w:p w:rsidR="00FB361D" w:rsidRPr="00543C29" w:rsidRDefault="00FB361D">
      <w:pPr>
        <w:numPr>
          <w:ilvl w:val="1"/>
          <w:numId w:val="12"/>
        </w:numPr>
        <w:tabs>
          <w:tab w:val="left" w:pos="709"/>
          <w:tab w:val="left" w:pos="993"/>
        </w:tabs>
        <w:ind w:left="1080" w:hanging="349"/>
        <w:jc w:val="both"/>
      </w:pPr>
      <w:r w:rsidRPr="00543C29">
        <w:rPr>
          <w:rFonts w:ascii="Times New Roman" w:hAnsi="Times New Roman" w:cs="Times New Roman"/>
        </w:rPr>
        <w:t>Ustawy z dnia 27.04.2001r. Prawo ochrony środowiska (tekst jednolity Dz.U. z 2021r. Poz. 1973 ze zm.),</w:t>
      </w:r>
    </w:p>
    <w:p w:rsidR="00FB361D" w:rsidRPr="00543C29" w:rsidRDefault="00FB361D">
      <w:pPr>
        <w:numPr>
          <w:ilvl w:val="1"/>
          <w:numId w:val="12"/>
        </w:numPr>
        <w:tabs>
          <w:tab w:val="left" w:pos="709"/>
          <w:tab w:val="left" w:pos="993"/>
        </w:tabs>
        <w:ind w:left="1080" w:hanging="349"/>
        <w:jc w:val="both"/>
      </w:pPr>
      <w:r w:rsidRPr="00543C29">
        <w:rPr>
          <w:rFonts w:ascii="Times New Roman" w:hAnsi="Times New Roman" w:cs="Times New Roman"/>
        </w:rPr>
        <w:t>Ustawy z dnia 14.12.2012r. o odpadach (tekst jednolity Dz.U. z 2021 r. poz. 779 ze zm.),</w:t>
      </w:r>
    </w:p>
    <w:p w:rsidR="00FB361D" w:rsidRPr="00543C29" w:rsidRDefault="00FB361D">
      <w:pPr>
        <w:tabs>
          <w:tab w:val="left" w:pos="709"/>
        </w:tabs>
        <w:snapToGrid w:val="0"/>
        <w:ind w:left="709"/>
        <w:jc w:val="both"/>
      </w:pPr>
      <w:r w:rsidRPr="00543C29">
        <w:rPr>
          <w:rFonts w:ascii="Times New Roman" w:hAnsi="Times New Roman" w:cs="Times New Roman"/>
        </w:rPr>
        <w:t>Powołane przepisy prawne Wykonawca zobowiązuje się stosować z uwzględnieniem ewentualnych zmian stanu prawnego w tym zakresie.</w:t>
      </w:r>
    </w:p>
    <w:p w:rsidR="00FB361D" w:rsidRPr="00543C29" w:rsidRDefault="00FB361D">
      <w:pPr>
        <w:numPr>
          <w:ilvl w:val="0"/>
          <w:numId w:val="12"/>
        </w:numPr>
        <w:tabs>
          <w:tab w:val="left" w:pos="180"/>
          <w:tab w:val="left" w:pos="709"/>
        </w:tabs>
        <w:ind w:left="720" w:hanging="349"/>
        <w:jc w:val="both"/>
      </w:pPr>
      <w:r w:rsidRPr="00543C29">
        <w:rPr>
          <w:rFonts w:ascii="Times New Roman" w:hAnsi="Times New Roman" w:cs="Times New Roman"/>
        </w:rPr>
        <w:t>Ponoszenie pełnej odpowiedzialności za stan i przestrzeganie przepisów bhp, ochronę p.poż., jak i za wszelkie szkody powstałe w trakcie trwania robót na terenie przyjętym od Zamawiającego lub mających związek z prowadzonymi robotami;</w:t>
      </w:r>
    </w:p>
    <w:p w:rsidR="00FB361D" w:rsidRPr="00543C29" w:rsidRDefault="00FB361D">
      <w:pPr>
        <w:numPr>
          <w:ilvl w:val="0"/>
          <w:numId w:val="12"/>
        </w:numPr>
        <w:tabs>
          <w:tab w:val="left" w:pos="180"/>
          <w:tab w:val="left" w:pos="709"/>
        </w:tabs>
        <w:ind w:left="720" w:hanging="349"/>
        <w:jc w:val="both"/>
      </w:pPr>
      <w:r w:rsidRPr="00543C29">
        <w:rPr>
          <w:rFonts w:ascii="Times New Roman" w:hAnsi="Times New Roman" w:cs="Times New Roman"/>
        </w:rPr>
        <w:t xml:space="preserve">Terminowe wykonanie i przekazanie do eksploatacji przedmiotu umowy oraz oświadczenia, że roboty ukończone przez niego są całkowicie zgodne z umową </w:t>
      </w:r>
      <w:r w:rsidRPr="00543C29">
        <w:rPr>
          <w:rFonts w:ascii="Times New Roman" w:hAnsi="Times New Roman" w:cs="Times New Roman"/>
        </w:rPr>
        <w:br/>
        <w:t>i  odpowiadają potrzebom, dla których są przewidziane.</w:t>
      </w:r>
    </w:p>
    <w:p w:rsidR="00FB361D" w:rsidRPr="00543C29" w:rsidRDefault="00FB361D">
      <w:pPr>
        <w:numPr>
          <w:ilvl w:val="0"/>
          <w:numId w:val="12"/>
        </w:numPr>
        <w:tabs>
          <w:tab w:val="left" w:pos="180"/>
          <w:tab w:val="left" w:pos="709"/>
        </w:tabs>
        <w:ind w:left="720" w:hanging="349"/>
        <w:jc w:val="both"/>
      </w:pPr>
      <w:r w:rsidRPr="00543C29">
        <w:rPr>
          <w:rFonts w:ascii="Times New Roman" w:hAnsi="Times New Roman" w:cs="Times New Roman"/>
        </w:rPr>
        <w:lastRenderedPageBreak/>
        <w:t>Wykonawca we własnym zakresie i na własny koszt dokona wszelkich czynności związanych z przygotowaniem placu budowy wynikających z przyjętej technologii  wykonania robót oraz dostępu do miejsca robót.</w:t>
      </w:r>
    </w:p>
    <w:p w:rsidR="00FB361D" w:rsidRPr="00543C29" w:rsidRDefault="00FB361D">
      <w:pPr>
        <w:numPr>
          <w:ilvl w:val="0"/>
          <w:numId w:val="12"/>
        </w:numPr>
        <w:tabs>
          <w:tab w:val="left" w:pos="180"/>
          <w:tab w:val="left" w:pos="709"/>
        </w:tabs>
        <w:ind w:left="720" w:hanging="349"/>
        <w:jc w:val="both"/>
      </w:pPr>
      <w:r w:rsidRPr="00543C29">
        <w:rPr>
          <w:rFonts w:ascii="Times New Roman" w:hAnsi="Times New Roman" w:cs="Times New Roman"/>
        </w:rPr>
        <w:t>Wykonawca we własnym zakresie i na własny koszt dokona wszelkich czynności związanych z regulacją istniejących urządzeń: wysokości słupów oświetlenia drogowego, studni rewizyjnych istniejącej kanalizacji sanitarnej i deszczowej, zasuw wodociągowych, skrzynek gazowych itp.</w:t>
      </w:r>
    </w:p>
    <w:p w:rsidR="00FB361D" w:rsidRPr="00543C29" w:rsidRDefault="00FB361D">
      <w:pPr>
        <w:numPr>
          <w:ilvl w:val="0"/>
          <w:numId w:val="12"/>
        </w:numPr>
        <w:tabs>
          <w:tab w:val="left" w:pos="709"/>
        </w:tabs>
        <w:ind w:left="709" w:hanging="349"/>
        <w:jc w:val="both"/>
      </w:pPr>
      <w:r w:rsidRPr="00543C29">
        <w:rPr>
          <w:rFonts w:ascii="Times New Roman" w:hAnsi="Times New Roman" w:cs="Times New Roman"/>
        </w:rPr>
        <w:t>Włączenia i wyłączenia urządzeń, sieci itp. niezbędne do realizacji budowy Wykonawca uzyska we własnym zakresie i również poniesie koszty z tym związane.</w:t>
      </w:r>
    </w:p>
    <w:p w:rsidR="00FB361D" w:rsidRPr="00543C29" w:rsidRDefault="00FB361D">
      <w:pPr>
        <w:numPr>
          <w:ilvl w:val="0"/>
          <w:numId w:val="12"/>
        </w:numPr>
        <w:tabs>
          <w:tab w:val="left" w:pos="180"/>
          <w:tab w:val="left" w:pos="709"/>
        </w:tabs>
        <w:ind w:left="709" w:hanging="349"/>
        <w:jc w:val="both"/>
      </w:pPr>
      <w:r w:rsidRPr="00543C29">
        <w:rPr>
          <w:rFonts w:ascii="Times New Roman" w:hAnsi="Times New Roman" w:cs="Times New Roman"/>
        </w:rPr>
        <w:t xml:space="preserve">Materiał drogowy z rozbiórki, który można odzyskać, należy przewieźć na wskazane przez Wydział Gospodarki Komunalnej i Ochrony Środowiska miejsce w granicach administracyjnych miasta Chojnice </w:t>
      </w:r>
    </w:p>
    <w:p w:rsidR="00FB361D" w:rsidRPr="00543C29" w:rsidRDefault="00FB361D">
      <w:pPr>
        <w:numPr>
          <w:ilvl w:val="0"/>
          <w:numId w:val="12"/>
        </w:numPr>
        <w:tabs>
          <w:tab w:val="left" w:pos="180"/>
          <w:tab w:val="left" w:pos="709"/>
        </w:tabs>
        <w:ind w:left="709" w:hanging="349"/>
        <w:jc w:val="both"/>
      </w:pPr>
      <w:r w:rsidRPr="00543C29">
        <w:rPr>
          <w:rFonts w:ascii="Times New Roman" w:hAnsi="Times New Roman" w:cs="Times New Roman"/>
        </w:rPr>
        <w:t>Zapewnienie codziennego dojścia i dojazdu mieszkańcom przyległych posesji oraz klientom zlokalizowanych podmiotów. Jeżeli zajdzie taka potrzeba należy przewidzieć objazdy i dojazdy tymczasowe. O bieżących zamierzeniach i mogących wystąpić utrudnieniach Wykonawca jest zobowiązany poinformować mieszkańców i podmioty gospodarcze zlokalizowane przy budowanej ulicy.</w:t>
      </w:r>
    </w:p>
    <w:p w:rsidR="00FB361D" w:rsidRPr="00543C29" w:rsidRDefault="00FB361D">
      <w:pPr>
        <w:numPr>
          <w:ilvl w:val="0"/>
          <w:numId w:val="12"/>
        </w:numPr>
        <w:tabs>
          <w:tab w:val="left" w:pos="180"/>
          <w:tab w:val="left" w:pos="709"/>
        </w:tabs>
        <w:ind w:left="709" w:hanging="349"/>
        <w:jc w:val="both"/>
      </w:pPr>
      <w:r w:rsidRPr="00543C29">
        <w:rPr>
          <w:rFonts w:ascii="Times New Roman" w:hAnsi="Times New Roman" w:cs="Times New Roman"/>
        </w:rPr>
        <w:t xml:space="preserve">Zapewnienie możliwości odbioru odpadów komunalnych z poszczególnych posesji zlokalizowanych przy przedmiotowej ulicy w uzgodnieniu z właścicielami i odbiorcą. </w:t>
      </w:r>
    </w:p>
    <w:p w:rsidR="00FB361D" w:rsidRPr="00543C29" w:rsidRDefault="00FB361D">
      <w:pPr>
        <w:pStyle w:val="Akapitzlist"/>
        <w:numPr>
          <w:ilvl w:val="0"/>
          <w:numId w:val="12"/>
        </w:numPr>
        <w:tabs>
          <w:tab w:val="left" w:pos="709"/>
        </w:tabs>
        <w:ind w:left="709" w:hanging="349"/>
        <w:jc w:val="both"/>
      </w:pPr>
      <w:r w:rsidRPr="00543C29">
        <w:rPr>
          <w:rFonts w:ascii="Times New Roman" w:hAnsi="Times New Roman" w:cs="Times New Roman"/>
        </w:rPr>
        <w:t>Ponoszenie pełnej odpowiedzialności za stosowanie bezpieczeństwa wszelkich działań prowadzonych na terenie robót i poza nim, a związanych z wykonaniem przedmiotu umowy.</w:t>
      </w:r>
    </w:p>
    <w:p w:rsidR="00FB361D" w:rsidRPr="00543C29" w:rsidRDefault="00FB361D">
      <w:pPr>
        <w:numPr>
          <w:ilvl w:val="0"/>
          <w:numId w:val="12"/>
        </w:numPr>
        <w:tabs>
          <w:tab w:val="left" w:pos="709"/>
        </w:tabs>
        <w:ind w:left="720" w:hanging="349"/>
        <w:jc w:val="both"/>
      </w:pPr>
      <w:r w:rsidRPr="00543C29">
        <w:rPr>
          <w:rFonts w:ascii="Times New Roman" w:hAnsi="Times New Roman" w:cs="Times New Roman"/>
        </w:rPr>
        <w:t>Ponoszenie pełnej odpowiedzialności za szkody oraz następstwa nieszczęśliwych wypadków pracowników i osób trzecich, powstałe w związku z prowadzonymi robotami, w tym także ruchem pojazdów.</w:t>
      </w:r>
    </w:p>
    <w:p w:rsidR="00FB361D" w:rsidRPr="00543C29" w:rsidRDefault="00FB361D">
      <w:pPr>
        <w:numPr>
          <w:ilvl w:val="0"/>
          <w:numId w:val="12"/>
        </w:numPr>
        <w:tabs>
          <w:tab w:val="left" w:pos="709"/>
        </w:tabs>
        <w:ind w:left="720" w:hanging="349"/>
        <w:jc w:val="both"/>
      </w:pPr>
      <w:r w:rsidRPr="00543C29">
        <w:rPr>
          <w:rFonts w:ascii="Times New Roman" w:hAnsi="Times New Roman" w:cs="Times New Roman"/>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FB361D" w:rsidRPr="00543C29" w:rsidRDefault="00FB361D">
      <w:pPr>
        <w:numPr>
          <w:ilvl w:val="0"/>
          <w:numId w:val="12"/>
        </w:numPr>
        <w:tabs>
          <w:tab w:val="left" w:pos="709"/>
        </w:tabs>
        <w:ind w:left="720" w:hanging="349"/>
        <w:jc w:val="both"/>
      </w:pPr>
      <w:r w:rsidRPr="00543C29">
        <w:rPr>
          <w:rFonts w:ascii="Times New Roman" w:hAnsi="Times New Roman" w:cs="Times New Roman"/>
        </w:rPr>
        <w:t>Zabezpieczenie instalacji, urządzeń i obiektów na terenie robót i w bezpośrednim otoczeniu, przed zniszczeniem lub uszkodzeniem w trakcie wykonywania robót.</w:t>
      </w:r>
    </w:p>
    <w:p w:rsidR="00FB361D" w:rsidRPr="00543C29" w:rsidRDefault="00FB361D">
      <w:pPr>
        <w:numPr>
          <w:ilvl w:val="0"/>
          <w:numId w:val="12"/>
        </w:numPr>
        <w:tabs>
          <w:tab w:val="left" w:pos="709"/>
        </w:tabs>
        <w:ind w:left="720" w:hanging="349"/>
        <w:jc w:val="both"/>
      </w:pPr>
      <w:r w:rsidRPr="00543C29">
        <w:rPr>
          <w:rFonts w:ascii="Times New Roman" w:hAnsi="Times New Roman" w:cs="Times New Roman"/>
        </w:rPr>
        <w:t>Dbanie o porządek na terenie robót oraz utrzymywanie terenu robót w należytym stanie i porządku.</w:t>
      </w:r>
    </w:p>
    <w:p w:rsidR="00FB361D" w:rsidRPr="00543C29" w:rsidRDefault="00FB361D">
      <w:pPr>
        <w:numPr>
          <w:ilvl w:val="0"/>
          <w:numId w:val="12"/>
        </w:numPr>
        <w:tabs>
          <w:tab w:val="left" w:pos="709"/>
        </w:tabs>
        <w:ind w:left="720" w:hanging="349"/>
        <w:jc w:val="both"/>
      </w:pPr>
      <w:r w:rsidRPr="00543C29">
        <w:rPr>
          <w:rFonts w:ascii="Times New Roman" w:hAnsi="Times New Roman" w:cs="Times New Roman"/>
        </w:rPr>
        <w:t>Uporządkowanie terenu budowy po zakończeniu robót, zaplecza budowy, jak również terenów sąsiadujących zajętych lub użytkowanych przez Wykonawcę w tym dokonania na własny koszt renowacji zniszczonych lub uszkodzonych w wyniku prowadzonych prac urządzeń, obiektów.</w:t>
      </w:r>
    </w:p>
    <w:p w:rsidR="00FB361D" w:rsidRPr="00543C29" w:rsidRDefault="00FB361D">
      <w:pPr>
        <w:numPr>
          <w:ilvl w:val="0"/>
          <w:numId w:val="12"/>
        </w:numPr>
        <w:tabs>
          <w:tab w:val="left" w:pos="709"/>
        </w:tabs>
        <w:ind w:left="720" w:hanging="349"/>
        <w:jc w:val="both"/>
      </w:pPr>
      <w:r w:rsidRPr="00543C29">
        <w:rPr>
          <w:rFonts w:ascii="Times New Roman" w:hAnsi="Times New Roman" w:cs="Times New Roman"/>
        </w:rPr>
        <w:t xml:space="preserve">Kompletowanie w trakcie realizacji robót wszelkiej dokumentacji zgodnie </w:t>
      </w:r>
      <w:r w:rsidRPr="00543C29">
        <w:rPr>
          <w:rFonts w:ascii="Times New Roman" w:hAnsi="Times New Roman" w:cs="Times New Roman"/>
        </w:rPr>
        <w:br/>
        <w:t>z przepisami Prawa budowlanego oraz przygotowanie do odbioru końcowego kompletu dokumentów niezbędnych przy odbiorze.</w:t>
      </w:r>
    </w:p>
    <w:p w:rsidR="00FB361D" w:rsidRPr="00543C29" w:rsidRDefault="00FB361D">
      <w:pPr>
        <w:numPr>
          <w:ilvl w:val="0"/>
          <w:numId w:val="12"/>
        </w:numPr>
        <w:tabs>
          <w:tab w:val="left" w:pos="709"/>
        </w:tabs>
        <w:ind w:left="720" w:hanging="349"/>
        <w:jc w:val="both"/>
      </w:pPr>
      <w:r w:rsidRPr="00543C29">
        <w:rPr>
          <w:rFonts w:ascii="Times New Roman" w:hAnsi="Times New Roman" w:cs="Times New Roman"/>
        </w:rPr>
        <w:t>Usunięcie wszelkich wad i usterek stwierdzonych przez Zamawiającego w trakcie trwania robót w terminie nie dłuższym niż termin technicznie uzasadniony i konieczny do ich usunięcia.</w:t>
      </w:r>
    </w:p>
    <w:p w:rsidR="00FB361D" w:rsidRPr="00543C29" w:rsidRDefault="00FB361D">
      <w:pPr>
        <w:numPr>
          <w:ilvl w:val="0"/>
          <w:numId w:val="12"/>
        </w:numPr>
        <w:tabs>
          <w:tab w:val="left" w:pos="709"/>
        </w:tabs>
        <w:ind w:left="720" w:hanging="349"/>
        <w:jc w:val="both"/>
      </w:pPr>
      <w:r w:rsidRPr="00543C29">
        <w:rPr>
          <w:rFonts w:ascii="Times New Roman" w:hAnsi="Times New Roman" w:cs="Times New Roman"/>
        </w:rPr>
        <w:t>Ponoszenie wyłącznej odpowiedzialności za wszelkie szkody będące następstwem niewykonania lub nienależytego wykonania przedmiotu umowy, które to szkody Wykonawca zobowiązuje się pokryć w pełnej wysokości.</w:t>
      </w:r>
    </w:p>
    <w:p w:rsidR="00FB361D" w:rsidRPr="00543C29" w:rsidRDefault="00FB361D">
      <w:pPr>
        <w:numPr>
          <w:ilvl w:val="0"/>
          <w:numId w:val="12"/>
        </w:numPr>
        <w:tabs>
          <w:tab w:val="left" w:pos="709"/>
        </w:tabs>
        <w:ind w:left="720" w:hanging="349"/>
        <w:jc w:val="both"/>
      </w:pPr>
      <w:r w:rsidRPr="00543C29">
        <w:rPr>
          <w:rFonts w:ascii="Times New Roman" w:hAnsi="Times New Roman" w:cs="Times New Roman"/>
        </w:rPr>
        <w:t>Posiadanie dokumentów ubezpieczeniowych, ważnych nie później niż od daty podpisania umowy do czasu odbioru końcowego, obejmujących:</w:t>
      </w:r>
    </w:p>
    <w:p w:rsidR="00FB361D" w:rsidRPr="00543C29" w:rsidRDefault="00FB361D">
      <w:pPr>
        <w:numPr>
          <w:ilvl w:val="2"/>
          <w:numId w:val="12"/>
        </w:numPr>
        <w:tabs>
          <w:tab w:val="left" w:pos="709"/>
          <w:tab w:val="left" w:pos="993"/>
          <w:tab w:val="left" w:pos="1070"/>
        </w:tabs>
        <w:ind w:left="993" w:hanging="284"/>
        <w:jc w:val="both"/>
      </w:pPr>
      <w:r w:rsidRPr="00543C29">
        <w:rPr>
          <w:rFonts w:ascii="Times New Roman" w:hAnsi="Times New Roman" w:cs="Times New Roman"/>
        </w:rPr>
        <w:lastRenderedPageBreak/>
        <w:t>Ubezpieczenie w pełnym zakresie od odpowiedzialności cywilnej kontraktowej w związku z realizacją niniejszej umowy, ubezpieczenia od zniszczenia wszelkiej własności spowodowanego działaniem, zaniechaniem lub niedopatrzeniem pracowników Wykonawcy,</w:t>
      </w:r>
    </w:p>
    <w:p w:rsidR="00FB361D" w:rsidRPr="00543C29" w:rsidRDefault="00FB361D" w:rsidP="00691B90">
      <w:pPr>
        <w:numPr>
          <w:ilvl w:val="2"/>
          <w:numId w:val="12"/>
        </w:numPr>
        <w:tabs>
          <w:tab w:val="left" w:pos="709"/>
          <w:tab w:val="left" w:pos="993"/>
          <w:tab w:val="left" w:pos="1070"/>
        </w:tabs>
        <w:snapToGrid w:val="0"/>
        <w:ind w:left="993" w:hanging="284"/>
        <w:jc w:val="both"/>
      </w:pPr>
      <w:r w:rsidRPr="00543C29">
        <w:rPr>
          <w:rFonts w:ascii="Times New Roman" w:hAnsi="Times New Roman" w:cs="Times New Roman"/>
        </w:rPr>
        <w:t xml:space="preserve">Ubezpieczenie w pełnym zakresie od odpowiedzialności cywilnej deliktowej z tytułu prowadzonej działalności wobec powierzonego mienia i osób trzecich od zniszczenia wszelkiej własności spowodowanego działaniem, zaniechaniem lub niedopatrzeniem Wykonawcy </w:t>
      </w:r>
      <w:r w:rsidRPr="00691B90">
        <w:rPr>
          <w:rFonts w:ascii="Times New Roman" w:hAnsi="Times New Roman" w:cs="Times New Roman"/>
        </w:rPr>
        <w:t xml:space="preserve">z polisą na sumę ubezpieczenia równą co najmniej wartości kontraktu (wynagrodzenia brutto). Wykonawca przedstawi Zamawiającemu kopie ww. dokumentów ubezpieczeniowych wraz z dowodem uiszczenia składki lub pierwszej raty składki w dniu podpisania umowy. </w:t>
      </w:r>
      <w:r w:rsidRPr="00691B90">
        <w:rPr>
          <w:rStyle w:val="highlight"/>
          <w:rFonts w:ascii="Times New Roman" w:hAnsi="Times New Roman" w:cs="Times New Roman"/>
        </w:rPr>
        <w:t>W przypadku wy</w:t>
      </w:r>
      <w:r w:rsidRPr="00691B90">
        <w:rPr>
          <w:rFonts w:ascii="Times New Roman" w:hAnsi="Times New Roman" w:cs="Times New Roman"/>
        </w:rPr>
        <w:t>gaśnięcia umowy ubezpieczenia OC, o której mowa powyżej, przed zakończeniem okresu obowiązywania Umowy, Wykonawca zobowiązuje się do zawarcia nowej umowy ubezpieczenia z zachowaniem ciągłości ubezpieczenia, której termin ważności będzie obejmował okres obowiązywania Umowy i do przedstawienia Zamawiającemu kopii dokumentu potwierdzającego odnowienie ubezpieczenia wraz z dowodem uiszczenia składki lub pierwszej raty składki oraz z ogólnymi warunkami ubezpieczenia, w terminie do 7 dni od daty wygaśnięcia umowy ubezpieczenia OC, o której mowa powyżej.</w:t>
      </w:r>
    </w:p>
    <w:p w:rsidR="00FB361D" w:rsidRPr="00543C29" w:rsidRDefault="00FB361D">
      <w:pPr>
        <w:numPr>
          <w:ilvl w:val="0"/>
          <w:numId w:val="12"/>
        </w:numPr>
        <w:tabs>
          <w:tab w:val="left" w:pos="709"/>
        </w:tabs>
        <w:ind w:left="720"/>
        <w:jc w:val="both"/>
      </w:pPr>
      <w:r w:rsidRPr="00543C29">
        <w:rPr>
          <w:rFonts w:ascii="Times New Roman" w:hAnsi="Times New Roman" w:cs="Times New Roman"/>
        </w:rPr>
        <w:t>Informowanie Zamawiającego o problemach technicznych lub okolicznościach, które mogą wpłynąć na jakość robót lub termin zakończenia robót.</w:t>
      </w:r>
    </w:p>
    <w:p w:rsidR="00FB361D" w:rsidRPr="00543C29" w:rsidRDefault="00FB361D">
      <w:pPr>
        <w:numPr>
          <w:ilvl w:val="0"/>
          <w:numId w:val="12"/>
        </w:numPr>
        <w:tabs>
          <w:tab w:val="left" w:pos="709"/>
        </w:tabs>
        <w:ind w:left="720"/>
        <w:jc w:val="both"/>
      </w:pPr>
      <w:r w:rsidRPr="00543C29">
        <w:rPr>
          <w:rFonts w:ascii="Times New Roman" w:hAnsi="Times New Roman" w:cs="Times New Roman"/>
        </w:rPr>
        <w:t xml:space="preserve">Wykonawca zobowiązany jest niezwłocznie zawiadomić pisemnie Zamawiającego </w:t>
      </w:r>
      <w:r w:rsidRPr="00543C29">
        <w:rPr>
          <w:rFonts w:ascii="Times New Roman" w:hAnsi="Times New Roman" w:cs="Times New Roman"/>
        </w:rPr>
        <w:br/>
        <w:t>o ewentualnych wadach lub brakach w dokumentacji zauważonych po jej otrzymaniu oraz stwierdzonych w czasie wykonywania robót, a których nie można  było ujawnić na etapie prowadzonego postępowania o zamówienie publiczne.</w:t>
      </w:r>
    </w:p>
    <w:p w:rsidR="00FB361D" w:rsidRPr="00543C29" w:rsidRDefault="00FB361D">
      <w:pPr>
        <w:numPr>
          <w:ilvl w:val="0"/>
          <w:numId w:val="12"/>
        </w:numPr>
        <w:tabs>
          <w:tab w:val="left" w:pos="709"/>
        </w:tabs>
        <w:ind w:left="720"/>
        <w:jc w:val="both"/>
      </w:pPr>
      <w:r w:rsidRPr="00543C29">
        <w:rPr>
          <w:rFonts w:ascii="Times New Roman" w:hAnsi="Times New Roman" w:cs="Times New Roman"/>
        </w:rPr>
        <w:t>Zgłoszenie wykonanych robót do odbioru końcowego wraz z dokumentami pozwalającymi na ocenę prawidłowego wykonania robót wg aktualnych przepisów prawa budowlanego.</w:t>
      </w:r>
    </w:p>
    <w:p w:rsidR="003846C5" w:rsidRPr="003846C5" w:rsidRDefault="00FB361D" w:rsidP="003846C5">
      <w:pPr>
        <w:numPr>
          <w:ilvl w:val="0"/>
          <w:numId w:val="12"/>
        </w:numPr>
        <w:tabs>
          <w:tab w:val="left" w:pos="709"/>
        </w:tabs>
        <w:ind w:left="720"/>
        <w:jc w:val="both"/>
        <w:rPr>
          <w:rFonts w:ascii="Times New Roman" w:hAnsi="Times New Roman" w:cs="Times New Roman"/>
          <w:b/>
        </w:rPr>
      </w:pPr>
      <w:r w:rsidRPr="00543C29">
        <w:rPr>
          <w:rFonts w:ascii="Times New Roman" w:hAnsi="Times New Roman" w:cs="Times New Roman"/>
        </w:rPr>
        <w:t>Aktualizacja wszelkich uzgodnień wygasających w trakcie trwania umowy.</w:t>
      </w:r>
    </w:p>
    <w:p w:rsidR="003846C5" w:rsidRPr="00543C29" w:rsidRDefault="003846C5" w:rsidP="003846C5">
      <w:pPr>
        <w:tabs>
          <w:tab w:val="left" w:pos="709"/>
        </w:tabs>
        <w:jc w:val="both"/>
        <w:rPr>
          <w:rFonts w:ascii="Times New Roman" w:hAnsi="Times New Roman" w:cs="Times New Roman"/>
          <w:b/>
        </w:rPr>
      </w:pPr>
      <w:r w:rsidRPr="00543C29">
        <w:rPr>
          <w:rFonts w:ascii="Times New Roman" w:hAnsi="Times New Roman" w:cs="Times New Roman"/>
          <w:b/>
        </w:rPr>
        <w:t xml:space="preserve"> </w:t>
      </w:r>
    </w:p>
    <w:p w:rsidR="00FB361D" w:rsidRPr="00543C29" w:rsidRDefault="00FB361D" w:rsidP="003846C5">
      <w:pPr>
        <w:jc w:val="center"/>
      </w:pPr>
      <w:r w:rsidRPr="00543C29">
        <w:rPr>
          <w:rFonts w:ascii="Times New Roman" w:hAnsi="Times New Roman" w:cs="Times New Roman"/>
          <w:b/>
        </w:rPr>
        <w:t>Porozumiewanie się stron</w:t>
      </w:r>
    </w:p>
    <w:p w:rsidR="00FB361D" w:rsidRPr="00543C29" w:rsidRDefault="00FB361D">
      <w:pPr>
        <w:tabs>
          <w:tab w:val="left" w:pos="720"/>
        </w:tabs>
        <w:ind w:left="720"/>
        <w:jc w:val="center"/>
      </w:pPr>
      <w:r w:rsidRPr="00543C29">
        <w:rPr>
          <w:rFonts w:ascii="Times New Roman" w:hAnsi="Times New Roman" w:cs="Times New Roman"/>
          <w:b/>
        </w:rPr>
        <w:t>§ 4</w:t>
      </w:r>
    </w:p>
    <w:p w:rsidR="00FB361D" w:rsidRPr="00543C29" w:rsidRDefault="00FB361D">
      <w:pPr>
        <w:numPr>
          <w:ilvl w:val="0"/>
          <w:numId w:val="4"/>
        </w:numPr>
        <w:jc w:val="both"/>
      </w:pPr>
      <w:r w:rsidRPr="00543C29">
        <w:rPr>
          <w:rFonts w:ascii="Times New Roman" w:hAnsi="Times New Roman" w:cs="Times New Roman"/>
        </w:rPr>
        <w:t>Wykonawca zobowiązany jest zapewnić wykonanie i kierowanie robotami objętymi umową przez osoby posiadające wymagane uprawnienia.</w:t>
      </w:r>
    </w:p>
    <w:p w:rsidR="00FB361D" w:rsidRPr="00543C29" w:rsidRDefault="00FB361D">
      <w:pPr>
        <w:numPr>
          <w:ilvl w:val="0"/>
          <w:numId w:val="4"/>
        </w:numPr>
        <w:jc w:val="both"/>
      </w:pPr>
      <w:r w:rsidRPr="00543C29">
        <w:rPr>
          <w:rFonts w:ascii="Times New Roman" w:hAnsi="Times New Roman" w:cs="Times New Roman"/>
        </w:rPr>
        <w:t>Porozumiewanie się stron w sprawach związanych z wykonawstwem przedmiotu umowy odbywać się będzie w drodze korespondencji pisemnej doręczanej adresatom za dowodem doręczenia na adresy wskazane w niniejszej umowie, bądź drogą elektroniczną:</w:t>
      </w:r>
    </w:p>
    <w:p w:rsidR="00FB361D" w:rsidRPr="00543C29" w:rsidRDefault="00FB361D">
      <w:pPr>
        <w:pStyle w:val="Akapitzlist"/>
        <w:numPr>
          <w:ilvl w:val="2"/>
          <w:numId w:val="4"/>
        </w:numPr>
        <w:tabs>
          <w:tab w:val="left" w:pos="1134"/>
        </w:tabs>
        <w:ind w:hanging="2244"/>
        <w:jc w:val="both"/>
      </w:pPr>
      <w:r w:rsidRPr="00543C29">
        <w:rPr>
          <w:rFonts w:ascii="Times New Roman" w:hAnsi="Times New Roman" w:cs="Times New Roman"/>
        </w:rPr>
        <w:t>adres Zamawiającego:</w:t>
      </w:r>
    </w:p>
    <w:p w:rsidR="00FB361D" w:rsidRPr="00543C29" w:rsidRDefault="00FB361D">
      <w:pPr>
        <w:pStyle w:val="Akapitzlist"/>
        <w:ind w:left="1134"/>
        <w:jc w:val="both"/>
      </w:pPr>
      <w:r w:rsidRPr="00543C29">
        <w:rPr>
          <w:rFonts w:ascii="Times New Roman" w:hAnsi="Times New Roman" w:cs="Times New Roman"/>
        </w:rPr>
        <w:t>Urząd Miejski w Chojnicach</w:t>
      </w:r>
    </w:p>
    <w:p w:rsidR="00FB361D" w:rsidRPr="00543C29" w:rsidRDefault="00FB361D">
      <w:pPr>
        <w:pStyle w:val="Akapitzlist"/>
        <w:ind w:left="1134"/>
        <w:jc w:val="both"/>
      </w:pPr>
      <w:r w:rsidRPr="00543C29">
        <w:rPr>
          <w:rFonts w:ascii="Times New Roman" w:hAnsi="Times New Roman" w:cs="Times New Roman"/>
        </w:rPr>
        <w:t>Stary Rynek 1</w:t>
      </w:r>
    </w:p>
    <w:p w:rsidR="00FB361D" w:rsidRPr="00543C29" w:rsidRDefault="00FB361D">
      <w:pPr>
        <w:pStyle w:val="Akapitzlist"/>
        <w:ind w:left="1134"/>
        <w:jc w:val="both"/>
      </w:pPr>
      <w:r w:rsidRPr="00543C29">
        <w:rPr>
          <w:rFonts w:ascii="Times New Roman" w:hAnsi="Times New Roman" w:cs="Times New Roman"/>
        </w:rPr>
        <w:t>89-600 Chojnice</w:t>
      </w:r>
    </w:p>
    <w:p w:rsidR="00FB361D" w:rsidRDefault="00FB361D">
      <w:pPr>
        <w:pStyle w:val="Akapitzlist"/>
        <w:ind w:left="1134"/>
        <w:jc w:val="both"/>
        <w:rPr>
          <w:rFonts w:ascii="Times New Roman" w:hAnsi="Times New Roman" w:cs="Times New Roman"/>
        </w:rPr>
      </w:pPr>
      <w:r w:rsidRPr="00543C29">
        <w:rPr>
          <w:rFonts w:ascii="Times New Roman" w:hAnsi="Times New Roman" w:cs="Times New Roman"/>
        </w:rPr>
        <w:t xml:space="preserve">e mail: …………………………………….. </w:t>
      </w:r>
    </w:p>
    <w:p w:rsidR="00691B90" w:rsidRPr="00543C29" w:rsidRDefault="00691B90">
      <w:pPr>
        <w:pStyle w:val="Akapitzlist"/>
        <w:ind w:left="1134"/>
        <w:jc w:val="both"/>
      </w:pPr>
    </w:p>
    <w:p w:rsidR="00FB361D" w:rsidRPr="00543C29" w:rsidRDefault="00FB361D">
      <w:pPr>
        <w:pStyle w:val="Akapitzlist"/>
        <w:numPr>
          <w:ilvl w:val="2"/>
          <w:numId w:val="4"/>
        </w:numPr>
        <w:tabs>
          <w:tab w:val="left" w:pos="1134"/>
        </w:tabs>
        <w:ind w:left="1134" w:hanging="708"/>
        <w:jc w:val="both"/>
      </w:pPr>
      <w:r w:rsidRPr="00543C29">
        <w:rPr>
          <w:rFonts w:ascii="Times New Roman" w:hAnsi="Times New Roman" w:cs="Times New Roman"/>
        </w:rPr>
        <w:t>adres Wykonawcy:</w:t>
      </w:r>
    </w:p>
    <w:p w:rsidR="00FB361D" w:rsidRPr="00543C29" w:rsidRDefault="00FB361D">
      <w:pPr>
        <w:pStyle w:val="Akapitzlist"/>
        <w:ind w:left="1134"/>
        <w:jc w:val="both"/>
      </w:pPr>
      <w:r w:rsidRPr="00543C29">
        <w:rPr>
          <w:rFonts w:ascii="Times New Roman" w:hAnsi="Times New Roman" w:cs="Times New Roman"/>
        </w:rPr>
        <w:t>…………………….</w:t>
      </w:r>
    </w:p>
    <w:p w:rsidR="00FB361D" w:rsidRPr="00543C29" w:rsidRDefault="00FB361D">
      <w:pPr>
        <w:pStyle w:val="Akapitzlist"/>
        <w:ind w:left="1134"/>
        <w:jc w:val="both"/>
      </w:pPr>
      <w:r w:rsidRPr="00543C29">
        <w:rPr>
          <w:rFonts w:ascii="Times New Roman" w:hAnsi="Times New Roman" w:cs="Times New Roman"/>
        </w:rPr>
        <w:t>…………………….</w:t>
      </w:r>
    </w:p>
    <w:p w:rsidR="00FB361D" w:rsidRPr="00543C29" w:rsidRDefault="00FB361D">
      <w:pPr>
        <w:pStyle w:val="Akapitzlist"/>
        <w:ind w:left="1134"/>
        <w:jc w:val="both"/>
      </w:pPr>
      <w:r w:rsidRPr="00543C29">
        <w:rPr>
          <w:rFonts w:ascii="Times New Roman" w:hAnsi="Times New Roman" w:cs="Times New Roman"/>
        </w:rPr>
        <w:t>…………………….</w:t>
      </w:r>
    </w:p>
    <w:p w:rsidR="00FB361D" w:rsidRPr="00543C29" w:rsidRDefault="00FB361D">
      <w:pPr>
        <w:pStyle w:val="Akapitzlist"/>
        <w:ind w:left="1134"/>
        <w:jc w:val="both"/>
      </w:pPr>
      <w:r w:rsidRPr="00543C29">
        <w:rPr>
          <w:rFonts w:ascii="Times New Roman" w:hAnsi="Times New Roman" w:cs="Times New Roman"/>
        </w:rPr>
        <w:t xml:space="preserve">e mail: …………………………………….. </w:t>
      </w:r>
    </w:p>
    <w:p w:rsidR="00FB361D" w:rsidRPr="00543C29" w:rsidRDefault="00FB361D">
      <w:pPr>
        <w:jc w:val="both"/>
        <w:rPr>
          <w:rFonts w:ascii="Times New Roman" w:hAnsi="Times New Roman" w:cs="Times New Roman"/>
        </w:rPr>
      </w:pPr>
    </w:p>
    <w:p w:rsidR="00FB361D" w:rsidRPr="00543C29" w:rsidRDefault="00FB361D">
      <w:pPr>
        <w:numPr>
          <w:ilvl w:val="0"/>
          <w:numId w:val="4"/>
        </w:numPr>
        <w:jc w:val="both"/>
      </w:pPr>
      <w:r w:rsidRPr="00543C29">
        <w:rPr>
          <w:rFonts w:ascii="Times New Roman" w:hAnsi="Times New Roman" w:cs="Times New Roman"/>
          <w:lang w:val="en-US"/>
        </w:rPr>
        <w:t>W</w:t>
      </w:r>
      <w:r w:rsidRPr="00543C29">
        <w:rPr>
          <w:rFonts w:ascii="Times New Roman" w:hAnsi="Times New Roman" w:cs="Times New Roman"/>
        </w:rPr>
        <w:t xml:space="preserve"> przypadku zmiany adresu</w:t>
      </w:r>
      <w:r w:rsidRPr="00543C29">
        <w:rPr>
          <w:rFonts w:ascii="Times New Roman" w:hAnsi="Times New Roman" w:cs="Times New Roman"/>
          <w:lang w:val="en-US"/>
        </w:rPr>
        <w:t>,</w:t>
      </w:r>
      <w:r w:rsidRPr="00543C29">
        <w:rPr>
          <w:rFonts w:ascii="Times New Roman" w:hAnsi="Times New Roman" w:cs="Times New Roman"/>
        </w:rPr>
        <w:t xml:space="preserve"> każda</w:t>
      </w:r>
      <w:r w:rsidRPr="00543C29">
        <w:rPr>
          <w:rFonts w:ascii="Times New Roman" w:hAnsi="Times New Roman" w:cs="Times New Roman"/>
          <w:lang w:val="en-US"/>
        </w:rPr>
        <w:t xml:space="preserve"> </w:t>
      </w:r>
      <w:proofErr w:type="spellStart"/>
      <w:r w:rsidRPr="00543C29">
        <w:rPr>
          <w:rFonts w:ascii="Times New Roman" w:hAnsi="Times New Roman" w:cs="Times New Roman"/>
          <w:lang w:val="en-US"/>
        </w:rPr>
        <w:t>ze</w:t>
      </w:r>
      <w:proofErr w:type="spellEnd"/>
      <w:r w:rsidRPr="00543C29">
        <w:rPr>
          <w:rFonts w:ascii="Times New Roman" w:hAnsi="Times New Roman" w:cs="Times New Roman"/>
        </w:rPr>
        <w:t xml:space="preserve"> stron</w:t>
      </w:r>
      <w:r w:rsidRPr="00543C29">
        <w:rPr>
          <w:rFonts w:ascii="Times New Roman" w:hAnsi="Times New Roman" w:cs="Times New Roman"/>
          <w:lang w:val="en-US"/>
        </w:rPr>
        <w:t xml:space="preserve"> ma</w:t>
      </w:r>
      <w:r w:rsidRPr="00543C29">
        <w:rPr>
          <w:rFonts w:ascii="Times New Roman" w:hAnsi="Times New Roman" w:cs="Times New Roman"/>
        </w:rPr>
        <w:t xml:space="preserve"> obowiązek bezzwłocznie pisemnie poinformować drugą stronę</w:t>
      </w:r>
      <w:r w:rsidRPr="00543C29">
        <w:rPr>
          <w:rFonts w:ascii="Times New Roman" w:hAnsi="Times New Roman" w:cs="Times New Roman"/>
          <w:lang w:val="en-US"/>
        </w:rPr>
        <w:t xml:space="preserve"> o</w:t>
      </w:r>
      <w:r w:rsidRPr="00543C29">
        <w:rPr>
          <w:rFonts w:ascii="Times New Roman" w:hAnsi="Times New Roman" w:cs="Times New Roman"/>
        </w:rPr>
        <w:t xml:space="preserve"> tym fakcie</w:t>
      </w:r>
      <w:r w:rsidRPr="00543C29">
        <w:rPr>
          <w:rFonts w:ascii="Times New Roman" w:hAnsi="Times New Roman" w:cs="Times New Roman"/>
          <w:lang w:val="en-US"/>
        </w:rPr>
        <w:t>.</w:t>
      </w:r>
    </w:p>
    <w:p w:rsidR="00FB361D" w:rsidRPr="00543C29" w:rsidRDefault="00FB361D">
      <w:pPr>
        <w:numPr>
          <w:ilvl w:val="0"/>
          <w:numId w:val="4"/>
        </w:numPr>
        <w:jc w:val="both"/>
      </w:pPr>
      <w:r w:rsidRPr="00543C29">
        <w:rPr>
          <w:rFonts w:ascii="Times New Roman" w:hAnsi="Times New Roman" w:cs="Times New Roman"/>
          <w:lang w:val="en-US"/>
        </w:rPr>
        <w:t>W</w:t>
      </w:r>
      <w:r w:rsidRPr="00543C29">
        <w:rPr>
          <w:rFonts w:ascii="Times New Roman" w:hAnsi="Times New Roman" w:cs="Times New Roman"/>
        </w:rPr>
        <w:t xml:space="preserve"> przypadku</w:t>
      </w:r>
      <w:r w:rsidRPr="00543C29">
        <w:rPr>
          <w:rFonts w:ascii="Times New Roman" w:hAnsi="Times New Roman" w:cs="Times New Roman"/>
          <w:lang w:val="en-US"/>
        </w:rPr>
        <w:t>,</w:t>
      </w:r>
      <w:r w:rsidRPr="00543C29">
        <w:rPr>
          <w:rFonts w:ascii="Times New Roman" w:hAnsi="Times New Roman" w:cs="Times New Roman"/>
        </w:rPr>
        <w:t xml:space="preserve"> gdy którakolwiek</w:t>
      </w:r>
      <w:r w:rsidRPr="00543C29">
        <w:rPr>
          <w:rFonts w:ascii="Times New Roman" w:hAnsi="Times New Roman" w:cs="Times New Roman"/>
          <w:lang w:val="en-US"/>
        </w:rPr>
        <w:t xml:space="preserve"> </w:t>
      </w:r>
      <w:proofErr w:type="spellStart"/>
      <w:r w:rsidRPr="00543C29">
        <w:rPr>
          <w:rFonts w:ascii="Times New Roman" w:hAnsi="Times New Roman" w:cs="Times New Roman"/>
          <w:lang w:val="en-US"/>
        </w:rPr>
        <w:t>ze</w:t>
      </w:r>
      <w:proofErr w:type="spellEnd"/>
      <w:r w:rsidRPr="00543C29">
        <w:rPr>
          <w:rFonts w:ascii="Times New Roman" w:hAnsi="Times New Roman" w:cs="Times New Roman"/>
        </w:rPr>
        <w:t xml:space="preserve"> stron</w:t>
      </w:r>
      <w:r w:rsidRPr="00543C29">
        <w:rPr>
          <w:rFonts w:ascii="Times New Roman" w:hAnsi="Times New Roman" w:cs="Times New Roman"/>
          <w:lang w:val="de-CH"/>
        </w:rPr>
        <w:t xml:space="preserve"> nie</w:t>
      </w:r>
      <w:r w:rsidRPr="00543C29">
        <w:rPr>
          <w:rFonts w:ascii="Times New Roman" w:hAnsi="Times New Roman" w:cs="Times New Roman"/>
        </w:rPr>
        <w:t xml:space="preserve"> poinformuje drugiej strony</w:t>
      </w:r>
      <w:r w:rsidRPr="00543C29">
        <w:rPr>
          <w:rFonts w:ascii="Times New Roman" w:hAnsi="Times New Roman" w:cs="Times New Roman"/>
          <w:lang w:val="en-US"/>
        </w:rPr>
        <w:t xml:space="preserve"> o</w:t>
      </w:r>
      <w:r w:rsidRPr="00543C29">
        <w:rPr>
          <w:rFonts w:ascii="Times New Roman" w:hAnsi="Times New Roman" w:cs="Times New Roman"/>
        </w:rPr>
        <w:t xml:space="preserve"> zmianie adresu</w:t>
      </w:r>
      <w:r w:rsidRPr="00543C29">
        <w:rPr>
          <w:rFonts w:ascii="Times New Roman" w:hAnsi="Times New Roman" w:cs="Times New Roman"/>
          <w:lang w:val="en-US"/>
        </w:rPr>
        <w:t>,</w:t>
      </w:r>
      <w:r w:rsidRPr="00543C29">
        <w:rPr>
          <w:rFonts w:ascii="Times New Roman" w:hAnsi="Times New Roman" w:cs="Times New Roman"/>
        </w:rPr>
        <w:t xml:space="preserve"> wszelka korespondencja związana</w:t>
      </w:r>
      <w:r w:rsidRPr="00543C29">
        <w:rPr>
          <w:rFonts w:ascii="Times New Roman" w:hAnsi="Times New Roman" w:cs="Times New Roman"/>
          <w:lang w:val="en-US"/>
        </w:rPr>
        <w:t xml:space="preserve"> z</w:t>
      </w:r>
      <w:r w:rsidRPr="00543C29">
        <w:rPr>
          <w:rFonts w:ascii="Times New Roman" w:hAnsi="Times New Roman" w:cs="Times New Roman"/>
        </w:rPr>
        <w:t xml:space="preserve"> wykonywaniem niniejszej umowy nadana na</w:t>
      </w:r>
      <w:r w:rsidRPr="00543C29">
        <w:rPr>
          <w:rFonts w:ascii="Times New Roman" w:hAnsi="Times New Roman" w:cs="Times New Roman"/>
          <w:lang w:val="en-US"/>
        </w:rPr>
        <w:t xml:space="preserve"> </w:t>
      </w:r>
      <w:proofErr w:type="spellStart"/>
      <w:r w:rsidRPr="00543C29">
        <w:rPr>
          <w:rFonts w:ascii="Times New Roman" w:hAnsi="Times New Roman" w:cs="Times New Roman"/>
          <w:lang w:val="en-US"/>
        </w:rPr>
        <w:t>adres</w:t>
      </w:r>
      <w:proofErr w:type="spellEnd"/>
      <w:r w:rsidRPr="00543C29">
        <w:rPr>
          <w:rFonts w:ascii="Times New Roman" w:hAnsi="Times New Roman" w:cs="Times New Roman"/>
        </w:rPr>
        <w:t xml:space="preserve"> dotychczasowy zostanie uznana</w:t>
      </w:r>
      <w:r w:rsidRPr="00543C29">
        <w:rPr>
          <w:rFonts w:ascii="Times New Roman" w:hAnsi="Times New Roman" w:cs="Times New Roman"/>
          <w:lang w:val="en-US"/>
        </w:rPr>
        <w:t xml:space="preserve"> za</w:t>
      </w:r>
      <w:r w:rsidRPr="00543C29">
        <w:rPr>
          <w:rFonts w:ascii="Times New Roman" w:hAnsi="Times New Roman" w:cs="Times New Roman"/>
        </w:rPr>
        <w:t xml:space="preserve"> skutecznie doręczoną</w:t>
      </w:r>
      <w:r w:rsidRPr="00543C29">
        <w:rPr>
          <w:rFonts w:ascii="Times New Roman" w:hAnsi="Times New Roman" w:cs="Times New Roman"/>
          <w:lang w:val="en-US"/>
        </w:rPr>
        <w:t>.</w:t>
      </w:r>
    </w:p>
    <w:p w:rsidR="00FB361D" w:rsidRPr="00543C29" w:rsidRDefault="00FB361D">
      <w:pPr>
        <w:numPr>
          <w:ilvl w:val="0"/>
          <w:numId w:val="4"/>
        </w:numPr>
        <w:jc w:val="both"/>
      </w:pPr>
      <w:r w:rsidRPr="00543C29">
        <w:rPr>
          <w:rFonts w:ascii="Times New Roman" w:hAnsi="Times New Roman" w:cs="Times New Roman"/>
        </w:rPr>
        <w:t>Zmiana adresu nie stanowi zmiany treści umowy</w:t>
      </w:r>
      <w:r w:rsidRPr="00543C29">
        <w:rPr>
          <w:rFonts w:ascii="Times New Roman" w:hAnsi="Times New Roman" w:cs="Times New Roman"/>
          <w:lang w:val="en-US"/>
        </w:rPr>
        <w:t>.</w:t>
      </w:r>
    </w:p>
    <w:p w:rsidR="00FB361D" w:rsidRPr="00543C29" w:rsidRDefault="00FB361D">
      <w:pPr>
        <w:pStyle w:val="Akapitzlist"/>
        <w:ind w:left="0"/>
        <w:jc w:val="both"/>
        <w:rPr>
          <w:rFonts w:ascii="Times New Roman" w:hAnsi="Times New Roman" w:cs="Times New Roman"/>
        </w:rPr>
      </w:pPr>
    </w:p>
    <w:p w:rsidR="00FB361D" w:rsidRPr="00543C29" w:rsidRDefault="00FB361D">
      <w:pPr>
        <w:jc w:val="center"/>
      </w:pPr>
      <w:r w:rsidRPr="00543C29">
        <w:rPr>
          <w:rFonts w:ascii="Times New Roman" w:hAnsi="Times New Roman" w:cs="Times New Roman"/>
          <w:b/>
        </w:rPr>
        <w:t>Wynagrodzenie i zapłata wynagrodzenia</w:t>
      </w:r>
    </w:p>
    <w:p w:rsidR="00FB361D" w:rsidRPr="00543C29" w:rsidRDefault="00FB361D">
      <w:pPr>
        <w:jc w:val="center"/>
      </w:pPr>
      <w:r w:rsidRPr="00543C29">
        <w:rPr>
          <w:rFonts w:ascii="Times New Roman" w:hAnsi="Times New Roman" w:cs="Times New Roman"/>
          <w:b/>
        </w:rPr>
        <w:t>§ 5</w:t>
      </w:r>
    </w:p>
    <w:p w:rsidR="00FB361D" w:rsidRPr="00543C29" w:rsidRDefault="00FB361D">
      <w:pPr>
        <w:jc w:val="center"/>
        <w:rPr>
          <w:rFonts w:ascii="Times New Roman" w:hAnsi="Times New Roman" w:cs="Times New Roman"/>
          <w:b/>
        </w:rPr>
      </w:pPr>
    </w:p>
    <w:p w:rsidR="00FB361D" w:rsidRPr="00543C29" w:rsidRDefault="00FB361D">
      <w:pPr>
        <w:numPr>
          <w:ilvl w:val="0"/>
          <w:numId w:val="26"/>
        </w:numPr>
        <w:tabs>
          <w:tab w:val="left" w:pos="426"/>
        </w:tabs>
        <w:ind w:left="426" w:hanging="426"/>
        <w:jc w:val="both"/>
      </w:pPr>
      <w:r w:rsidRPr="00543C29">
        <w:rPr>
          <w:rFonts w:ascii="Times New Roman" w:hAnsi="Times New Roman" w:cs="Times New Roman"/>
        </w:rPr>
        <w:t>Za wykonanie przedmiotu Umowy, określonego w §1 niniejszej Umowy, Strony ustalają wynagrodzenie ryczałtowe w wysokości :</w:t>
      </w:r>
    </w:p>
    <w:p w:rsidR="00FB361D" w:rsidRPr="00543C29" w:rsidRDefault="00FB361D">
      <w:pPr>
        <w:tabs>
          <w:tab w:val="left" w:pos="360"/>
        </w:tabs>
        <w:ind w:left="360"/>
        <w:jc w:val="both"/>
      </w:pPr>
      <w:r w:rsidRPr="00543C29">
        <w:rPr>
          <w:rFonts w:ascii="Times New Roman" w:hAnsi="Times New Roman" w:cs="Times New Roman"/>
          <w:b/>
        </w:rPr>
        <w:t>OGÓŁEM:</w:t>
      </w:r>
    </w:p>
    <w:p w:rsidR="00FB361D" w:rsidRPr="00543C29" w:rsidRDefault="00FB361D">
      <w:pPr>
        <w:tabs>
          <w:tab w:val="left" w:pos="360"/>
        </w:tabs>
        <w:ind w:left="360"/>
        <w:jc w:val="both"/>
      </w:pPr>
      <w:r w:rsidRPr="00543C29">
        <w:rPr>
          <w:rFonts w:ascii="Times New Roman" w:hAnsi="Times New Roman" w:cs="Times New Roman"/>
        </w:rPr>
        <w:t xml:space="preserve">BRUTTO:……………………………………..złotych </w:t>
      </w:r>
    </w:p>
    <w:p w:rsidR="00FB361D" w:rsidRPr="00543C29" w:rsidRDefault="00FB361D">
      <w:pPr>
        <w:tabs>
          <w:tab w:val="left" w:pos="360"/>
        </w:tabs>
        <w:ind w:left="360"/>
        <w:jc w:val="both"/>
      </w:pPr>
      <w:r w:rsidRPr="00543C29">
        <w:rPr>
          <w:rFonts w:ascii="Times New Roman" w:hAnsi="Times New Roman" w:cs="Times New Roman"/>
        </w:rPr>
        <w:t>(</w:t>
      </w:r>
      <w:r w:rsidRPr="00543C29">
        <w:rPr>
          <w:rFonts w:ascii="Times New Roman" w:hAnsi="Times New Roman" w:cs="Times New Roman"/>
          <w:i/>
        </w:rPr>
        <w:t>słownie złotych: ………………............................................................................................)</w:t>
      </w:r>
      <w:r w:rsidRPr="00543C29">
        <w:rPr>
          <w:rFonts w:ascii="Times New Roman" w:hAnsi="Times New Roman" w:cs="Times New Roman"/>
        </w:rPr>
        <w:t xml:space="preserve"> VAT ……………………………................... złotych/%</w:t>
      </w:r>
    </w:p>
    <w:p w:rsidR="00FB361D" w:rsidRPr="00543C29" w:rsidRDefault="00FB361D">
      <w:pPr>
        <w:tabs>
          <w:tab w:val="left" w:pos="360"/>
        </w:tabs>
        <w:ind w:left="360"/>
        <w:jc w:val="both"/>
      </w:pPr>
      <w:r w:rsidRPr="00543C29">
        <w:rPr>
          <w:rFonts w:ascii="Times New Roman" w:hAnsi="Times New Roman" w:cs="Times New Roman"/>
        </w:rPr>
        <w:t>NETTO:........................................................złotych</w:t>
      </w:r>
    </w:p>
    <w:p w:rsidR="00FB361D" w:rsidRPr="00543C29" w:rsidRDefault="00FB361D">
      <w:pPr>
        <w:tabs>
          <w:tab w:val="left" w:pos="360"/>
        </w:tabs>
        <w:ind w:left="360"/>
        <w:jc w:val="both"/>
      </w:pPr>
      <w:r w:rsidRPr="00543C29">
        <w:rPr>
          <w:rFonts w:ascii="Times New Roman" w:hAnsi="Times New Roman" w:cs="Times New Roman"/>
        </w:rPr>
        <w:t>(słownie złotych..................................................................................................................)</w:t>
      </w:r>
    </w:p>
    <w:p w:rsidR="00FB361D" w:rsidRPr="00543C29" w:rsidRDefault="00FB361D">
      <w:pPr>
        <w:tabs>
          <w:tab w:val="left" w:pos="360"/>
        </w:tabs>
        <w:jc w:val="both"/>
        <w:rPr>
          <w:rFonts w:ascii="Times New Roman" w:hAnsi="Times New Roman" w:cs="Times New Roman"/>
        </w:rPr>
      </w:pPr>
    </w:p>
    <w:p w:rsidR="00FB361D" w:rsidRPr="00543C29" w:rsidRDefault="00FB361D">
      <w:pPr>
        <w:numPr>
          <w:ilvl w:val="0"/>
          <w:numId w:val="26"/>
        </w:numPr>
        <w:tabs>
          <w:tab w:val="left" w:pos="426"/>
        </w:tabs>
        <w:ind w:left="426" w:hanging="426"/>
        <w:jc w:val="both"/>
      </w:pPr>
      <w:r w:rsidRPr="00543C29">
        <w:rPr>
          <w:rFonts w:ascii="Times New Roman" w:hAnsi="Times New Roman" w:cs="Times New Roman"/>
        </w:rPr>
        <w:t xml:space="preserve">Wynagrodzenie ryczałtowe, o którym mowa w ust 1. obejmuje wszystkie koszty związane z realizacją robót objętych dokumentacją techniczną </w:t>
      </w:r>
    </w:p>
    <w:p w:rsidR="00FB361D" w:rsidRPr="00543C29" w:rsidRDefault="00FB361D">
      <w:pPr>
        <w:numPr>
          <w:ilvl w:val="0"/>
          <w:numId w:val="26"/>
        </w:numPr>
        <w:tabs>
          <w:tab w:val="left" w:pos="426"/>
        </w:tabs>
        <w:ind w:left="426" w:hanging="426"/>
        <w:jc w:val="both"/>
      </w:pPr>
      <w:r w:rsidRPr="00543C29">
        <w:rPr>
          <w:rFonts w:ascii="Times New Roman" w:hAnsi="Times New Roman" w:cs="Times New Roman"/>
        </w:rPr>
        <w:t xml:space="preserve">Niedoszacowanie, pominięcie oraz brak rozpoznania zakresu przedmiotu umowy nie może być podstawą do żądania zmiany wynagrodzenia ryczałtowego określonego </w:t>
      </w:r>
      <w:r w:rsidRPr="00543C29">
        <w:rPr>
          <w:rFonts w:ascii="Times New Roman" w:hAnsi="Times New Roman" w:cs="Times New Roman"/>
        </w:rPr>
        <w:br/>
        <w:t>w ust. 1 niniejszego paragrafu.</w:t>
      </w:r>
    </w:p>
    <w:p w:rsidR="00FB361D" w:rsidRPr="00543C29" w:rsidRDefault="00FB361D">
      <w:pPr>
        <w:numPr>
          <w:ilvl w:val="0"/>
          <w:numId w:val="26"/>
        </w:numPr>
        <w:tabs>
          <w:tab w:val="left" w:pos="426"/>
        </w:tabs>
        <w:ind w:left="426" w:hanging="426"/>
        <w:jc w:val="both"/>
      </w:pPr>
      <w:r w:rsidRPr="00543C29">
        <w:rPr>
          <w:rFonts w:ascii="Times New Roman" w:hAnsi="Times New Roman" w:cs="Times New Roman"/>
        </w:rPr>
        <w:t xml:space="preserve">W przypadku zaniechania części zakresu robót z przyczyn, których nie można było przewidzieć, które są niezależne od Zamawiającego, Zamawiający zastrzega sobie możliwość zmniejszenia wynagrodzenia o zaniechane czynności. Podstawą zaniechania zakresu robót  i zmniejszenia wynagrodzenia będzie protokół konieczności, sporządzony przez  kierownika budowy zatwierdzony przez Zamawiającego, </w:t>
      </w:r>
      <w:r w:rsidRPr="00543C29">
        <w:rPr>
          <w:rFonts w:ascii="Times New Roman" w:hAnsi="Times New Roman" w:cs="Times New Roman"/>
          <w:bCs/>
        </w:rPr>
        <w:t xml:space="preserve">przy zastosowaniu narzutów i stawek roboczogodziny, ceny materiałów wraz z kosztami zakupu oraz sprzętu wg stawek zastosowanych w kosztorysie ofertowym, </w:t>
      </w:r>
      <w:r w:rsidRPr="00543C29">
        <w:rPr>
          <w:rFonts w:ascii="Times New Roman" w:hAnsi="Times New Roman" w:cs="Times New Roman"/>
        </w:rPr>
        <w:t>a w przypadku ich braku</w:t>
      </w:r>
      <w:r w:rsidRPr="00543C29">
        <w:rPr>
          <w:rFonts w:ascii="Times New Roman" w:hAnsi="Times New Roman" w:cs="Times New Roman"/>
          <w:bCs/>
        </w:rPr>
        <w:t xml:space="preserve"> wg cenników </w:t>
      </w:r>
      <w:proofErr w:type="spellStart"/>
      <w:r w:rsidRPr="00543C29">
        <w:rPr>
          <w:rFonts w:ascii="Times New Roman" w:hAnsi="Times New Roman" w:cs="Times New Roman"/>
          <w:bCs/>
        </w:rPr>
        <w:t>Sekocenbud</w:t>
      </w:r>
      <w:proofErr w:type="spellEnd"/>
      <w:r w:rsidRPr="00543C29">
        <w:rPr>
          <w:rFonts w:ascii="Times New Roman" w:hAnsi="Times New Roman" w:cs="Times New Roman"/>
          <w:bCs/>
        </w:rPr>
        <w:t xml:space="preserve"> za ostatni kwartał poprzedzający sporządzenie kosztorysu, przy czym stawka robocizny kosztorysowej nie będzie wyższa niż średnia dla regionu pomorskiego za ostatni kwartał poprzedzający sporządzenie kosztorysu</w:t>
      </w:r>
      <w:r w:rsidRPr="00543C29">
        <w:rPr>
          <w:rFonts w:ascii="Times New Roman" w:hAnsi="Times New Roman" w:cs="Times New Roman"/>
        </w:rPr>
        <w:t>.</w:t>
      </w:r>
    </w:p>
    <w:p w:rsidR="00FB361D" w:rsidRPr="00543C29" w:rsidRDefault="00FB361D">
      <w:pPr>
        <w:tabs>
          <w:tab w:val="left" w:pos="360"/>
          <w:tab w:val="left" w:pos="426"/>
        </w:tabs>
        <w:ind w:left="426" w:hanging="426"/>
        <w:jc w:val="both"/>
      </w:pPr>
      <w:r w:rsidRPr="00543C29">
        <w:rPr>
          <w:rFonts w:ascii="Times New Roman" w:hAnsi="Times New Roman" w:cs="Times New Roman"/>
        </w:rPr>
        <w:t>5.</w:t>
      </w:r>
      <w:r w:rsidRPr="00543C29">
        <w:rPr>
          <w:rFonts w:ascii="Times New Roman" w:hAnsi="Times New Roman" w:cs="Times New Roman"/>
        </w:rPr>
        <w:tab/>
        <w:t xml:space="preserve">Wykonawca oświadcza, że jest podatnikiem podatku VAT, uprawnionym do wystawienia faktur VAT  </w:t>
      </w:r>
      <w:r w:rsidRPr="00543C29">
        <w:rPr>
          <w:rFonts w:ascii="Times New Roman" w:hAnsi="Times New Roman" w:cs="Times New Roman"/>
          <w:b/>
        </w:rPr>
        <w:t>Numer NIP Wykonawcy ..................................</w:t>
      </w:r>
    </w:p>
    <w:p w:rsidR="00FB361D" w:rsidRPr="00543C29" w:rsidRDefault="00FB361D">
      <w:pPr>
        <w:tabs>
          <w:tab w:val="left" w:pos="426"/>
        </w:tabs>
        <w:ind w:left="426" w:hanging="426"/>
        <w:jc w:val="both"/>
      </w:pPr>
      <w:r w:rsidRPr="00543C29">
        <w:rPr>
          <w:rFonts w:ascii="Times New Roman" w:hAnsi="Times New Roman" w:cs="Times New Roman"/>
        </w:rPr>
        <w:t>6.</w:t>
      </w:r>
      <w:r w:rsidRPr="00543C29">
        <w:rPr>
          <w:rFonts w:ascii="Times New Roman" w:hAnsi="Times New Roman" w:cs="Times New Roman"/>
        </w:rPr>
        <w:tab/>
        <w:t xml:space="preserve">Rozliczenie pomiędzy Stronami za wykonane roboty nastąpi na podstawie zatwierdzonego przez Zamawiającego bezusterkowego protokołu końcowego odbioru robót oraz faktury wystawionej przez Wykonawcę </w:t>
      </w:r>
    </w:p>
    <w:p w:rsidR="00FB361D" w:rsidRPr="00543C29" w:rsidRDefault="00FB361D">
      <w:pPr>
        <w:tabs>
          <w:tab w:val="left" w:pos="360"/>
          <w:tab w:val="left" w:pos="426"/>
        </w:tabs>
        <w:ind w:left="426" w:hanging="426"/>
        <w:jc w:val="both"/>
      </w:pPr>
      <w:r w:rsidRPr="00543C29">
        <w:rPr>
          <w:rFonts w:ascii="Times New Roman" w:hAnsi="Times New Roman" w:cs="Times New Roman"/>
        </w:rPr>
        <w:t>7.</w:t>
      </w:r>
      <w:r w:rsidRPr="00543C29">
        <w:rPr>
          <w:rFonts w:ascii="Times New Roman" w:hAnsi="Times New Roman" w:cs="Times New Roman"/>
        </w:rPr>
        <w:tab/>
        <w:t>Protokół końcowy odbioru robót sporządzony będzie przez Wykonawcę, na podstawie wykonanych robót i podlegać będzie zatwierdzeniu przez Zamawiającego.</w:t>
      </w:r>
    </w:p>
    <w:p w:rsidR="00FB361D" w:rsidRPr="00543C29" w:rsidRDefault="00FB361D">
      <w:pPr>
        <w:tabs>
          <w:tab w:val="left" w:pos="360"/>
          <w:tab w:val="left" w:pos="426"/>
        </w:tabs>
        <w:ind w:left="426" w:hanging="426"/>
        <w:jc w:val="both"/>
      </w:pPr>
      <w:r w:rsidRPr="00543C29">
        <w:rPr>
          <w:rFonts w:ascii="Times New Roman" w:hAnsi="Times New Roman" w:cs="Times New Roman"/>
        </w:rPr>
        <w:t>8.</w:t>
      </w:r>
      <w:r w:rsidRPr="00543C29">
        <w:rPr>
          <w:rFonts w:ascii="Times New Roman" w:hAnsi="Times New Roman" w:cs="Times New Roman"/>
        </w:rPr>
        <w:tab/>
        <w:t xml:space="preserve">Rozliczenie i zapłata za wykonanie przedmiotu umowy w kwocie określonej w § 5 ust. 1 umowy, nastąpi na podstawie faktury wystawionej na </w:t>
      </w:r>
      <w:r w:rsidRPr="00543C29">
        <w:rPr>
          <w:rFonts w:ascii="Times New Roman" w:hAnsi="Times New Roman" w:cs="Times New Roman"/>
          <w:b/>
          <w:bCs/>
        </w:rPr>
        <w:t xml:space="preserve">Gminę Miejską Chojnice, Stary Rynek 1, 89-600 Chojnice, NIP 555-19-29-639 </w:t>
      </w:r>
      <w:r w:rsidRPr="00543C29">
        <w:rPr>
          <w:rFonts w:ascii="Times New Roman" w:hAnsi="Times New Roman" w:cs="Times New Roman"/>
        </w:rPr>
        <w:t>odbiorca:</w:t>
      </w:r>
      <w:r w:rsidRPr="00543C29">
        <w:rPr>
          <w:rFonts w:ascii="Times New Roman" w:hAnsi="Times New Roman" w:cs="Times New Roman"/>
          <w:b/>
          <w:bCs/>
        </w:rPr>
        <w:t xml:space="preserve"> Urząd Miejski w Chojnicach</w:t>
      </w:r>
      <w:r w:rsidRPr="00543C29">
        <w:rPr>
          <w:rFonts w:ascii="Times New Roman" w:hAnsi="Times New Roman" w:cs="Times New Roman"/>
          <w:b/>
        </w:rPr>
        <w:t>.</w:t>
      </w:r>
    </w:p>
    <w:p w:rsidR="00FB361D" w:rsidRPr="00543C29" w:rsidRDefault="00FB361D">
      <w:pPr>
        <w:tabs>
          <w:tab w:val="left" w:pos="426"/>
        </w:tabs>
        <w:ind w:left="426" w:hanging="426"/>
        <w:jc w:val="both"/>
      </w:pPr>
      <w:r w:rsidRPr="00543C29">
        <w:rPr>
          <w:rFonts w:ascii="Times New Roman" w:hAnsi="Times New Roman" w:cs="Times New Roman"/>
        </w:rPr>
        <w:t>9.</w:t>
      </w:r>
      <w:r w:rsidRPr="00543C29">
        <w:rPr>
          <w:rFonts w:ascii="Times New Roman" w:hAnsi="Times New Roman" w:cs="Times New Roman"/>
        </w:rPr>
        <w:tab/>
        <w:t xml:space="preserve">Płatność będzie dokonana przelewem na wskazany przez Wykonawcę w fakturze rachunek bankowy, w terminie do 30 dni od daty otrzymania przez Zamawiającego faktury wraz z zatwierdzonym przez Zamawiającego bezusterkowym protokołem odbioru robót oraz po </w:t>
      </w:r>
      <w:r w:rsidRPr="00543C29">
        <w:rPr>
          <w:rFonts w:ascii="Times New Roman" w:hAnsi="Times New Roman" w:cs="Times New Roman"/>
        </w:rPr>
        <w:lastRenderedPageBreak/>
        <w:t>przedstawieniu dowodów potwierdzających zapłatę wszystkich zobowiązań wobec Podwykonawców.</w:t>
      </w:r>
    </w:p>
    <w:p w:rsidR="00FB361D" w:rsidRPr="00543C29" w:rsidRDefault="00FB361D">
      <w:pPr>
        <w:tabs>
          <w:tab w:val="left" w:pos="426"/>
        </w:tabs>
        <w:ind w:left="426" w:hanging="426"/>
        <w:jc w:val="both"/>
      </w:pPr>
      <w:r w:rsidRPr="00543C29">
        <w:rPr>
          <w:rFonts w:ascii="Times New Roman" w:hAnsi="Times New Roman" w:cs="Times New Roman"/>
        </w:rPr>
        <w:t>10.</w:t>
      </w:r>
      <w:r w:rsidRPr="00543C29">
        <w:rPr>
          <w:rFonts w:ascii="Times New Roman" w:hAnsi="Times New Roman" w:cs="Times New Roman"/>
        </w:rPr>
        <w:tab/>
        <w:t>Zamawiający przy dokonywaniu płatności należności wynikającej z faktury wystawionej przez Wykonawcę stosować będzie mechanizm podzielonej płatności (</w:t>
      </w:r>
      <w:proofErr w:type="spellStart"/>
      <w:r w:rsidRPr="00543C29">
        <w:rPr>
          <w:rFonts w:ascii="Times New Roman" w:hAnsi="Times New Roman" w:cs="Times New Roman"/>
        </w:rPr>
        <w:t>split</w:t>
      </w:r>
      <w:proofErr w:type="spellEnd"/>
      <w:r w:rsidRPr="00543C29">
        <w:rPr>
          <w:rFonts w:ascii="Times New Roman" w:hAnsi="Times New Roman" w:cs="Times New Roman"/>
        </w:rPr>
        <w:t xml:space="preserve"> </w:t>
      </w:r>
      <w:proofErr w:type="spellStart"/>
      <w:r w:rsidRPr="00543C29">
        <w:rPr>
          <w:rFonts w:ascii="Times New Roman" w:hAnsi="Times New Roman" w:cs="Times New Roman"/>
        </w:rPr>
        <w:t>payment</w:t>
      </w:r>
      <w:proofErr w:type="spellEnd"/>
      <w:r w:rsidRPr="00543C29">
        <w:rPr>
          <w:rFonts w:ascii="Times New Roman" w:hAnsi="Times New Roman" w:cs="Times New Roman"/>
        </w:rPr>
        <w:t xml:space="preserve">), </w:t>
      </w:r>
      <w:r w:rsidRPr="00543C29">
        <w:rPr>
          <w:rFonts w:ascii="Times New Roman" w:hAnsi="Times New Roman" w:cs="Times New Roman"/>
        </w:rPr>
        <w:br/>
        <w:t>w przypadku gdy zastosowanie tego mechanizmu będzie wynikało obowiązujących przepisów prawa.</w:t>
      </w:r>
    </w:p>
    <w:p w:rsidR="00FB361D" w:rsidRPr="00543C29" w:rsidRDefault="00FB361D">
      <w:pPr>
        <w:tabs>
          <w:tab w:val="left" w:pos="426"/>
        </w:tabs>
        <w:ind w:left="426" w:hanging="426"/>
        <w:jc w:val="both"/>
      </w:pPr>
      <w:r w:rsidRPr="00543C29">
        <w:rPr>
          <w:rFonts w:ascii="Times New Roman" w:hAnsi="Times New Roman" w:cs="Times New Roman"/>
        </w:rPr>
        <w:t>11.</w:t>
      </w:r>
      <w:r w:rsidRPr="00543C29">
        <w:rPr>
          <w:rFonts w:ascii="Times New Roman" w:hAnsi="Times New Roman" w:cs="Times New Roman"/>
        </w:rPr>
        <w:tab/>
        <w:t>Wykonawca zobowiązany jest podać w fakturze rachunek bankowy należący do niego, który jest objęty mechanizmem podzielonej płatności (</w:t>
      </w:r>
      <w:proofErr w:type="spellStart"/>
      <w:r w:rsidRPr="00543C29">
        <w:rPr>
          <w:rFonts w:ascii="Times New Roman" w:hAnsi="Times New Roman" w:cs="Times New Roman"/>
        </w:rPr>
        <w:t>split</w:t>
      </w:r>
      <w:proofErr w:type="spellEnd"/>
      <w:r w:rsidRPr="00543C29">
        <w:rPr>
          <w:rFonts w:ascii="Times New Roman" w:hAnsi="Times New Roman" w:cs="Times New Roman"/>
        </w:rPr>
        <w:t xml:space="preserve"> </w:t>
      </w:r>
      <w:proofErr w:type="spellStart"/>
      <w:r w:rsidRPr="00543C29">
        <w:rPr>
          <w:rFonts w:ascii="Times New Roman" w:hAnsi="Times New Roman" w:cs="Times New Roman"/>
        </w:rPr>
        <w:t>payment</w:t>
      </w:r>
      <w:proofErr w:type="spellEnd"/>
      <w:r w:rsidRPr="00543C29">
        <w:rPr>
          <w:rFonts w:ascii="Times New Roman" w:hAnsi="Times New Roman" w:cs="Times New Roman"/>
        </w:rPr>
        <w:t xml:space="preserve">) – został dla niego utworzony wydzielony rachunek VAT, w przypadku gdy zastosowanie mechanizmu podzielonej płatności będzie wynikało obowiązujących przepisów prawa. </w:t>
      </w:r>
    </w:p>
    <w:p w:rsidR="00FB361D" w:rsidRPr="00543C29" w:rsidRDefault="00FB361D">
      <w:pPr>
        <w:tabs>
          <w:tab w:val="left" w:pos="426"/>
        </w:tabs>
        <w:ind w:left="426" w:hanging="426"/>
        <w:jc w:val="both"/>
      </w:pPr>
      <w:r w:rsidRPr="00543C29">
        <w:rPr>
          <w:rFonts w:ascii="Times New Roman" w:hAnsi="Times New Roman" w:cs="Times New Roman"/>
        </w:rPr>
        <w:t>12.</w:t>
      </w:r>
      <w:r w:rsidRPr="00543C29">
        <w:rPr>
          <w:rFonts w:ascii="Times New Roman" w:hAnsi="Times New Roman" w:cs="Times New Roman"/>
        </w:rPr>
        <w:tab/>
        <w:t xml:space="preserve">Zamawiający wstrzyma się z dokonaniem płatności wynagrodzenia w przypadku, gdy rachunek bankowy, o którym mowa w ust. 9 i ust. 11 nie będzie widniał w wykazie podmiotów zarejestrowanych jako podatnicy VAT prowadzonym przez Szefa Krajowej Administracji Skarbowej, do czasu pojawienia się tego rachunku w wykazie. </w:t>
      </w:r>
      <w:r w:rsidRPr="00543C29">
        <w:rPr>
          <w:rFonts w:ascii="Times New Roman" w:hAnsi="Times New Roman" w:cs="Times New Roman"/>
        </w:rPr>
        <w:br/>
        <w:t>W niniejszym przypadku Zamawiający nie pozostaje w opóźnieniu w płatności wynagrodzenia.</w:t>
      </w:r>
    </w:p>
    <w:p w:rsidR="00FB361D" w:rsidRDefault="00FB361D" w:rsidP="003846C5">
      <w:pPr>
        <w:tabs>
          <w:tab w:val="left" w:pos="426"/>
        </w:tabs>
        <w:ind w:left="426" w:hanging="426"/>
        <w:jc w:val="both"/>
        <w:rPr>
          <w:rFonts w:ascii="Times New Roman" w:hAnsi="Times New Roman" w:cs="Times New Roman"/>
        </w:rPr>
      </w:pPr>
      <w:r w:rsidRPr="00543C29">
        <w:rPr>
          <w:rFonts w:ascii="Times New Roman" w:hAnsi="Times New Roman" w:cs="Times New Roman"/>
        </w:rPr>
        <w:t>13.</w:t>
      </w:r>
      <w:r w:rsidRPr="00543C29">
        <w:rPr>
          <w:rFonts w:ascii="Times New Roman" w:hAnsi="Times New Roman" w:cs="Times New Roman"/>
        </w:rPr>
        <w:tab/>
        <w:t>Za nieterminową płatność faktury Wykonawca ma prawo naliczyć odsetki ustawowe za opóźnienie</w:t>
      </w:r>
    </w:p>
    <w:p w:rsidR="003846C5" w:rsidRPr="00543C29" w:rsidRDefault="003846C5" w:rsidP="003846C5">
      <w:pPr>
        <w:tabs>
          <w:tab w:val="left" w:pos="426"/>
        </w:tabs>
        <w:ind w:left="426" w:hanging="426"/>
        <w:jc w:val="both"/>
        <w:rPr>
          <w:rFonts w:ascii="Times New Roman" w:hAnsi="Times New Roman" w:cs="Times New Roman"/>
          <w:b/>
        </w:rPr>
      </w:pPr>
    </w:p>
    <w:p w:rsidR="00FB361D" w:rsidRPr="00543C29" w:rsidRDefault="00FB361D">
      <w:pPr>
        <w:jc w:val="center"/>
      </w:pPr>
      <w:r w:rsidRPr="00543C29">
        <w:rPr>
          <w:rFonts w:ascii="Times New Roman" w:hAnsi="Times New Roman" w:cs="Times New Roman"/>
          <w:b/>
        </w:rPr>
        <w:t>Odbiory</w:t>
      </w:r>
    </w:p>
    <w:p w:rsidR="00FB361D" w:rsidRPr="00543C29" w:rsidRDefault="00FB361D">
      <w:pPr>
        <w:jc w:val="center"/>
      </w:pPr>
      <w:r w:rsidRPr="00543C29">
        <w:rPr>
          <w:rFonts w:ascii="Times New Roman" w:hAnsi="Times New Roman" w:cs="Times New Roman"/>
          <w:b/>
        </w:rPr>
        <w:t>§ 6</w:t>
      </w:r>
    </w:p>
    <w:p w:rsidR="00FB361D" w:rsidRPr="00543C29" w:rsidRDefault="00FB361D">
      <w:pPr>
        <w:numPr>
          <w:ilvl w:val="0"/>
          <w:numId w:val="27"/>
        </w:numPr>
        <w:tabs>
          <w:tab w:val="left" w:pos="426"/>
        </w:tabs>
        <w:ind w:left="360" w:hanging="360"/>
        <w:jc w:val="both"/>
      </w:pPr>
      <w:r w:rsidRPr="00543C29">
        <w:rPr>
          <w:rFonts w:ascii="Times New Roman" w:hAnsi="Times New Roman" w:cs="Times New Roman"/>
        </w:rPr>
        <w:t xml:space="preserve">Strony zgodnie postanawiają, że będą stosowane następujące rodzaje odbiorów robót </w:t>
      </w:r>
      <w:r w:rsidRPr="00543C29">
        <w:rPr>
          <w:rFonts w:ascii="Times New Roman" w:hAnsi="Times New Roman" w:cs="Times New Roman"/>
        </w:rPr>
        <w:br/>
        <w:t>- odbiór końcowy po wykonaniu  robót</w:t>
      </w:r>
    </w:p>
    <w:p w:rsidR="00FB361D" w:rsidRPr="00543C29" w:rsidRDefault="00FB361D">
      <w:pPr>
        <w:numPr>
          <w:ilvl w:val="0"/>
          <w:numId w:val="27"/>
        </w:numPr>
        <w:tabs>
          <w:tab w:val="left" w:pos="426"/>
        </w:tabs>
        <w:ind w:left="426" w:hanging="426"/>
        <w:jc w:val="both"/>
      </w:pPr>
      <w:r w:rsidRPr="00543C29">
        <w:rPr>
          <w:rFonts w:ascii="Times New Roman" w:hAnsi="Times New Roman" w:cs="Times New Roman"/>
        </w:rPr>
        <w:t>Wykonawca zgłosi Zamawiającemu gotowość do odbioru końcowego, pisemnie bezpośrednio w siedzibie Zamawiającego.</w:t>
      </w:r>
    </w:p>
    <w:p w:rsidR="00FB361D" w:rsidRPr="00543C29" w:rsidRDefault="00FB361D">
      <w:pPr>
        <w:numPr>
          <w:ilvl w:val="0"/>
          <w:numId w:val="27"/>
        </w:numPr>
        <w:tabs>
          <w:tab w:val="left" w:pos="426"/>
        </w:tabs>
        <w:ind w:left="426" w:hanging="426"/>
        <w:jc w:val="both"/>
      </w:pPr>
      <w:r w:rsidRPr="00543C29">
        <w:rPr>
          <w:rFonts w:ascii="Times New Roman" w:hAnsi="Times New Roman" w:cs="Times New Roman"/>
        </w:rPr>
        <w:t xml:space="preserve">Podstawą zgłoszenia przez Wykonawcę gotowości do odbioru końcowego, będzie faktyczne wykonanie robót, </w:t>
      </w:r>
    </w:p>
    <w:p w:rsidR="00FB361D" w:rsidRPr="00543C29" w:rsidRDefault="00FB361D">
      <w:pPr>
        <w:numPr>
          <w:ilvl w:val="0"/>
          <w:numId w:val="27"/>
        </w:numPr>
        <w:tabs>
          <w:tab w:val="left" w:pos="426"/>
        </w:tabs>
        <w:ind w:left="426" w:hanging="426"/>
        <w:jc w:val="both"/>
      </w:pPr>
      <w:r w:rsidRPr="00543C29">
        <w:rPr>
          <w:rFonts w:ascii="Times New Roman" w:hAnsi="Times New Roman" w:cs="Times New Roman"/>
        </w:rPr>
        <w:t>Zamawiający wyznaczy i rozpocznie czynności odbioru końcowego w terminie 7 dni roboczych od daty zawiadomienia go o osiągnięciu gotowości do odbioru końcowego.</w:t>
      </w:r>
    </w:p>
    <w:p w:rsidR="00FB361D" w:rsidRPr="00543C29" w:rsidRDefault="00FB361D">
      <w:pPr>
        <w:numPr>
          <w:ilvl w:val="0"/>
          <w:numId w:val="27"/>
        </w:numPr>
        <w:tabs>
          <w:tab w:val="left" w:pos="426"/>
          <w:tab w:val="left" w:pos="900"/>
        </w:tabs>
        <w:ind w:left="426" w:hanging="426"/>
        <w:jc w:val="both"/>
      </w:pPr>
      <w:r w:rsidRPr="00543C29">
        <w:rPr>
          <w:rFonts w:ascii="Times New Roman" w:hAnsi="Times New Roman" w:cs="Times New Roman"/>
        </w:rPr>
        <w:t xml:space="preserve">W przypadku stwierdzenia w trakcie odbioru wad lub usterek, Zamawiający może odmówić odbioru do czasu ich usunięcia, a Wykonawca usunie je na własny koszt w terminie wyznaczonym przez Zamawiającego. </w:t>
      </w:r>
    </w:p>
    <w:p w:rsidR="00FB361D" w:rsidRPr="00543C29" w:rsidRDefault="00FB361D">
      <w:pPr>
        <w:numPr>
          <w:ilvl w:val="0"/>
          <w:numId w:val="27"/>
        </w:numPr>
        <w:tabs>
          <w:tab w:val="left" w:pos="426"/>
          <w:tab w:val="left" w:pos="900"/>
        </w:tabs>
        <w:ind w:left="426" w:hanging="426"/>
        <w:jc w:val="both"/>
      </w:pPr>
      <w:r w:rsidRPr="00543C29">
        <w:rPr>
          <w:rFonts w:ascii="Times New Roman" w:hAnsi="Times New Roman" w:cs="Times New Roman"/>
        </w:rPr>
        <w:t>Strony ponowią czynności odbioru końcowego po ponownym zgłoszeniu przez Wykonawcę gotowości do odbioru końcowego. Odpowiednie zastosowanie mają ust. 4 i ust. 5.</w:t>
      </w:r>
    </w:p>
    <w:p w:rsidR="00FB361D" w:rsidRPr="00543C29" w:rsidRDefault="00FB361D">
      <w:pPr>
        <w:numPr>
          <w:ilvl w:val="0"/>
          <w:numId w:val="27"/>
        </w:numPr>
        <w:tabs>
          <w:tab w:val="left" w:pos="426"/>
          <w:tab w:val="left" w:pos="900"/>
        </w:tabs>
        <w:ind w:left="426" w:hanging="426"/>
        <w:jc w:val="both"/>
      </w:pPr>
      <w:r w:rsidRPr="00543C29">
        <w:rPr>
          <w:rFonts w:ascii="Times New Roman" w:hAnsi="Times New Roman" w:cs="Times New Roman"/>
        </w:rPr>
        <w:t>Jeżeli w toku czynności odbioru końcowego zostanie stwierdzone, że przedmiot umowy pomimo zgłoszenia robót do odbioru końcowego przez Wykonawcę i przyjęcia zgłoszenia przez Zamawiającego, nie jest gotowy do  odbioru z powodu nie wykonania wszystkich robót budowlanych, to Zamawiający odmówi przeprowadzenia procedury odbioru z winy Wykonawcy. Wówczas Wykonawca pozostaje w opóźnieniu ze spełnieniem zobowiązania wynikającego z umowy od dnia upływu terminu do zgłoszenia odbioru.</w:t>
      </w:r>
    </w:p>
    <w:p w:rsidR="00FB361D" w:rsidRPr="00543C29" w:rsidRDefault="00FB361D">
      <w:pPr>
        <w:numPr>
          <w:ilvl w:val="0"/>
          <w:numId w:val="27"/>
        </w:numPr>
        <w:ind w:hanging="463"/>
        <w:jc w:val="both"/>
      </w:pPr>
      <w:r w:rsidRPr="00543C29">
        <w:rPr>
          <w:rFonts w:ascii="Times New Roman" w:hAnsi="Times New Roman" w:cs="Times New Roman"/>
        </w:rPr>
        <w:t>Za datę wykonania przez Wykonawcę zobowiązania wynikającego z niniejszej Umowy, uznaje się datę odbioru, stwierdzoną w protokole odbioru końcowego.</w:t>
      </w:r>
    </w:p>
    <w:p w:rsidR="00FB361D" w:rsidRPr="00543C29" w:rsidRDefault="00FB361D">
      <w:pPr>
        <w:numPr>
          <w:ilvl w:val="0"/>
          <w:numId w:val="27"/>
        </w:numPr>
        <w:ind w:hanging="463"/>
        <w:jc w:val="both"/>
      </w:pPr>
      <w:r w:rsidRPr="00543C29">
        <w:rPr>
          <w:rFonts w:ascii="Times New Roman" w:hAnsi="Times New Roman" w:cs="Times New Roman"/>
        </w:rPr>
        <w:t xml:space="preserve">W razie nie usunięcia w ustalonym terminie przez Wykonawcę wad i usterek stwierdzonych przy odbiorze końcowym, w okresie gwarancji i rękojmi oraz przy przeglądzie gwarancyjnym, Zamawiający jest upoważniony do ich usunięcia na koszt </w:t>
      </w:r>
      <w:r w:rsidRPr="00543C29">
        <w:rPr>
          <w:rFonts w:ascii="Times New Roman" w:hAnsi="Times New Roman" w:cs="Times New Roman"/>
        </w:rPr>
        <w:br/>
        <w:t>i ryzyko Wykonawcy.</w:t>
      </w:r>
    </w:p>
    <w:p w:rsidR="00FB361D" w:rsidRPr="00543C29" w:rsidRDefault="00FB361D">
      <w:pPr>
        <w:rPr>
          <w:rFonts w:ascii="Times New Roman" w:hAnsi="Times New Roman" w:cs="Times New Roman"/>
          <w:b/>
        </w:rPr>
      </w:pPr>
    </w:p>
    <w:p w:rsidR="00FB361D" w:rsidRPr="00543C29" w:rsidRDefault="00FB361D">
      <w:pPr>
        <w:jc w:val="center"/>
      </w:pPr>
      <w:r w:rsidRPr="00543C29">
        <w:rPr>
          <w:rFonts w:ascii="Times New Roman" w:hAnsi="Times New Roman" w:cs="Times New Roman"/>
          <w:b/>
        </w:rPr>
        <w:lastRenderedPageBreak/>
        <w:t>Kary umowne</w:t>
      </w:r>
    </w:p>
    <w:p w:rsidR="00FB361D" w:rsidRPr="00543C29" w:rsidRDefault="00FB361D">
      <w:pPr>
        <w:jc w:val="center"/>
      </w:pPr>
      <w:r w:rsidRPr="00543C29">
        <w:rPr>
          <w:rFonts w:ascii="Times New Roman" w:hAnsi="Times New Roman" w:cs="Times New Roman"/>
          <w:b/>
        </w:rPr>
        <w:t>§ 7</w:t>
      </w:r>
    </w:p>
    <w:p w:rsidR="00FB361D" w:rsidRPr="00543C29" w:rsidRDefault="00FB361D">
      <w:pPr>
        <w:numPr>
          <w:ilvl w:val="0"/>
          <w:numId w:val="28"/>
        </w:numPr>
        <w:jc w:val="both"/>
      </w:pPr>
      <w:r w:rsidRPr="00543C29">
        <w:rPr>
          <w:rFonts w:ascii="Times New Roman" w:hAnsi="Times New Roman" w:cs="Times New Roman"/>
        </w:rPr>
        <w:t>Wykonawca zapłaci Zamawiającemu kary umowne z tytułu:</w:t>
      </w:r>
    </w:p>
    <w:p w:rsidR="00FB361D" w:rsidRPr="00543C29" w:rsidRDefault="00FB361D">
      <w:pPr>
        <w:pStyle w:val="Akapitzlist"/>
        <w:numPr>
          <w:ilvl w:val="2"/>
          <w:numId w:val="21"/>
        </w:numPr>
        <w:jc w:val="both"/>
      </w:pPr>
      <w:r w:rsidRPr="00543C29">
        <w:rPr>
          <w:rFonts w:ascii="Times New Roman" w:hAnsi="Times New Roman" w:cs="Times New Roman"/>
        </w:rPr>
        <w:t xml:space="preserve">opóźnienia w zakończeniu całości robót wykonywania przedmiotu umowy – </w:t>
      </w:r>
      <w:r w:rsidRPr="00543C29">
        <w:rPr>
          <w:rFonts w:ascii="Times New Roman" w:hAnsi="Times New Roman" w:cs="Times New Roman"/>
        </w:rPr>
        <w:br/>
        <w:t>w wysokości 1 % wynagrodzenia brutto, określonego w §5 ust. 1 za każdy rozpoczęty dzień opóźnienia (termin zakończenia robót określono w §2 ust. 2 niniejszej umowy) do dnia realizacji włącznie,</w:t>
      </w:r>
    </w:p>
    <w:p w:rsidR="00FB361D" w:rsidRPr="00543C29" w:rsidRDefault="00FB361D">
      <w:pPr>
        <w:pStyle w:val="Akapitzlist"/>
        <w:numPr>
          <w:ilvl w:val="2"/>
          <w:numId w:val="21"/>
        </w:numPr>
        <w:jc w:val="both"/>
      </w:pPr>
      <w:r w:rsidRPr="00543C29">
        <w:rPr>
          <w:rFonts w:ascii="Times New Roman" w:hAnsi="Times New Roman" w:cs="Times New Roman"/>
        </w:rPr>
        <w:t xml:space="preserve">opóźnienia w usunięciu wad lub usterek stwierdzonych w trakcie odbioru – </w:t>
      </w:r>
      <w:r w:rsidRPr="00543C29">
        <w:rPr>
          <w:rFonts w:ascii="Times New Roman" w:hAnsi="Times New Roman" w:cs="Times New Roman"/>
        </w:rPr>
        <w:br/>
        <w:t>w wysokości 1% wynagrodzenia brutto, określonego w §5 ust. 1 za każdy rozpoczęty dzień opóźnienia liczonego od dnia następnego po upływie terminu wyznaczonego na ich usunięcie do dnia realizacji włącznie,</w:t>
      </w:r>
    </w:p>
    <w:p w:rsidR="00FB361D" w:rsidRPr="00543C29" w:rsidRDefault="00FB361D">
      <w:pPr>
        <w:numPr>
          <w:ilvl w:val="2"/>
          <w:numId w:val="21"/>
        </w:numPr>
        <w:jc w:val="both"/>
      </w:pPr>
      <w:r w:rsidRPr="00543C29">
        <w:rPr>
          <w:rFonts w:ascii="Times New Roman" w:hAnsi="Times New Roman" w:cs="Times New Roman"/>
        </w:rPr>
        <w:t xml:space="preserve">opóźnienia w usunięciu wad stwierdzonych w okresie gwarancji i rękojmi </w:t>
      </w:r>
      <w:r w:rsidRPr="00543C29">
        <w:rPr>
          <w:rFonts w:ascii="Times New Roman" w:hAnsi="Times New Roman" w:cs="Times New Roman"/>
        </w:rPr>
        <w:br/>
        <w:t xml:space="preserve">– w wysokości 1% wynagrodzenia brutto, określonego w §5 ust. 1 za każdy </w:t>
      </w:r>
      <w:bookmarkStart w:id="1" w:name="_Hlk12519227"/>
      <w:r w:rsidRPr="00543C29">
        <w:rPr>
          <w:rFonts w:ascii="Times New Roman" w:hAnsi="Times New Roman" w:cs="Times New Roman"/>
        </w:rPr>
        <w:t>rozpoczęty</w:t>
      </w:r>
      <w:bookmarkEnd w:id="1"/>
      <w:r w:rsidRPr="00543C29">
        <w:rPr>
          <w:rFonts w:ascii="Times New Roman" w:hAnsi="Times New Roman" w:cs="Times New Roman"/>
        </w:rPr>
        <w:t xml:space="preserve"> dzień opóźnienia liczonego od dnia następnego po upływie terminu wyznaczonego na usunięcie wad do dnia realizacji włącznie,</w:t>
      </w:r>
    </w:p>
    <w:p w:rsidR="00FB361D" w:rsidRPr="00543C29" w:rsidRDefault="00FB361D">
      <w:pPr>
        <w:numPr>
          <w:ilvl w:val="2"/>
          <w:numId w:val="21"/>
        </w:numPr>
        <w:jc w:val="both"/>
      </w:pPr>
      <w:r w:rsidRPr="00543C29">
        <w:rPr>
          <w:rFonts w:ascii="Times New Roman" w:hAnsi="Times New Roman" w:cs="Times New Roman"/>
        </w:rPr>
        <w:t>odstąpienia od umowy z przyczyn zależnych od Wykonawcy – w wysokości 10% wynagrodzenia brutto, określonego w §5 ust. 1,</w:t>
      </w:r>
    </w:p>
    <w:p w:rsidR="00FB361D" w:rsidRPr="00543C29" w:rsidRDefault="00FB361D">
      <w:pPr>
        <w:pStyle w:val="Akapitzlist"/>
        <w:numPr>
          <w:ilvl w:val="2"/>
          <w:numId w:val="21"/>
        </w:numPr>
        <w:tabs>
          <w:tab w:val="left" w:pos="284"/>
          <w:tab w:val="left" w:pos="709"/>
        </w:tabs>
        <w:jc w:val="both"/>
      </w:pPr>
      <w:r w:rsidRPr="00543C29">
        <w:rPr>
          <w:rFonts w:ascii="Times New Roman" w:hAnsi="Times New Roman" w:cs="Times New Roman"/>
        </w:rPr>
        <w:t>niewykonania przedmiotu umowy, choćby co do części – w wysokości 10%  wynagrodzenia brutto określonego w § 5 ust.1</w:t>
      </w:r>
    </w:p>
    <w:p w:rsidR="00FB361D" w:rsidRPr="00543C29" w:rsidRDefault="00FB361D">
      <w:pPr>
        <w:numPr>
          <w:ilvl w:val="1"/>
          <w:numId w:val="22"/>
        </w:numPr>
        <w:jc w:val="both"/>
      </w:pPr>
      <w:r w:rsidRPr="00543C29">
        <w:rPr>
          <w:rFonts w:ascii="Times New Roman" w:hAnsi="Times New Roman" w:cs="Times New Roman"/>
        </w:rPr>
        <w:t xml:space="preserve">Zamawiający zapłaci Wykonawcy karę umowną za odstąpienie od umowy z przyczyn zależnych od Zamawiającego w wysokości 10% wynagrodzenia brutto, określonego w §5 ust. 1. </w:t>
      </w:r>
    </w:p>
    <w:p w:rsidR="00FB361D" w:rsidRPr="00543C29" w:rsidRDefault="00FB361D">
      <w:pPr>
        <w:pStyle w:val="Akapitzlist"/>
        <w:numPr>
          <w:ilvl w:val="1"/>
          <w:numId w:val="22"/>
        </w:numPr>
        <w:jc w:val="both"/>
      </w:pPr>
      <w:r w:rsidRPr="00543C29">
        <w:rPr>
          <w:rFonts w:ascii="Times New Roman" w:hAnsi="Times New Roman" w:cs="Times New Roman"/>
        </w:rPr>
        <w:t>Wykonawca zapłaci Zamawiającemu naliczone kary umowne w terminie 5 dni od otrzymania informacji o ich wysokości</w:t>
      </w:r>
    </w:p>
    <w:p w:rsidR="00FB361D" w:rsidRPr="00543C29" w:rsidRDefault="00FB361D">
      <w:pPr>
        <w:numPr>
          <w:ilvl w:val="1"/>
          <w:numId w:val="22"/>
        </w:numPr>
        <w:jc w:val="both"/>
      </w:pPr>
      <w:r w:rsidRPr="00543C29">
        <w:rPr>
          <w:rFonts w:ascii="Times New Roman" w:hAnsi="Times New Roman" w:cs="Times New Roman"/>
        </w:rPr>
        <w:t>Wykonawca upoważnia Zamawiającego do potrącenia z należnego mu wynagrodzenia kar umownych naliczonych przez Zamawiającego bez wcześniejszego wzywania Wykonawcy do ich zapłaty.</w:t>
      </w:r>
    </w:p>
    <w:p w:rsidR="00FB361D" w:rsidRPr="00543C29" w:rsidRDefault="00FB361D">
      <w:pPr>
        <w:numPr>
          <w:ilvl w:val="1"/>
          <w:numId w:val="22"/>
        </w:numPr>
        <w:jc w:val="both"/>
      </w:pPr>
      <w:r w:rsidRPr="00543C29">
        <w:rPr>
          <w:rFonts w:ascii="Times New Roman" w:hAnsi="Times New Roman" w:cs="Times New Roman"/>
        </w:rPr>
        <w:t>Strony zastrzegają sobie prawo do odszkodowania na zasadach ogólnych, o ile wartość faktycznie poniesionych szkód przekracza wysokość kar umownych.</w:t>
      </w:r>
    </w:p>
    <w:p w:rsidR="00FB361D" w:rsidRPr="00543C29" w:rsidRDefault="00FB361D">
      <w:pPr>
        <w:numPr>
          <w:ilvl w:val="1"/>
          <w:numId w:val="22"/>
        </w:numPr>
        <w:jc w:val="both"/>
      </w:pPr>
      <w:r w:rsidRPr="00543C29">
        <w:rPr>
          <w:rFonts w:ascii="Times New Roman" w:hAnsi="Times New Roman"/>
        </w:rPr>
        <w:t>Zapłata kar umownych nie zwalnia Wykonawcy z realizacji obowiązków wynikających z niniejszej umowy.</w:t>
      </w:r>
    </w:p>
    <w:p w:rsidR="00FB361D" w:rsidRPr="00543C29" w:rsidRDefault="00FB361D">
      <w:pPr>
        <w:numPr>
          <w:ilvl w:val="1"/>
          <w:numId w:val="22"/>
        </w:numPr>
        <w:jc w:val="both"/>
      </w:pPr>
      <w:r w:rsidRPr="00543C29">
        <w:rPr>
          <w:rFonts w:ascii="Times New Roman" w:hAnsi="Times New Roman" w:cs="Times New Roman"/>
          <w:kern w:val="1"/>
        </w:rPr>
        <w:t>W celu uniknięcia wątpliwości, strony zgodnie ustalają, że przy dochodzeniu kar umownych Zamawiający nie ma obowiązku wykazywania poniesionej szkody ani jej wysokości.</w:t>
      </w:r>
    </w:p>
    <w:p w:rsidR="00FB361D" w:rsidRPr="00543C29" w:rsidRDefault="00FB361D">
      <w:pPr>
        <w:ind w:left="360"/>
        <w:jc w:val="both"/>
      </w:pPr>
    </w:p>
    <w:p w:rsidR="00FB361D" w:rsidRPr="00543C29" w:rsidRDefault="00FB361D">
      <w:pPr>
        <w:jc w:val="center"/>
      </w:pPr>
      <w:r w:rsidRPr="00543C29">
        <w:rPr>
          <w:rFonts w:ascii="Times New Roman" w:hAnsi="Times New Roman" w:cs="Times New Roman"/>
          <w:b/>
        </w:rPr>
        <w:t>Umowne prawo odstąpienia od umowy</w:t>
      </w:r>
    </w:p>
    <w:p w:rsidR="00FB361D" w:rsidRPr="00543C29" w:rsidRDefault="00FB361D">
      <w:pPr>
        <w:jc w:val="center"/>
      </w:pPr>
      <w:r w:rsidRPr="00543C29">
        <w:rPr>
          <w:rFonts w:ascii="Times New Roman" w:hAnsi="Times New Roman" w:cs="Times New Roman"/>
          <w:b/>
        </w:rPr>
        <w:t>§ 8</w:t>
      </w:r>
    </w:p>
    <w:p w:rsidR="00FB361D" w:rsidRPr="00543C29" w:rsidRDefault="00FB361D">
      <w:pPr>
        <w:pStyle w:val="Akapitzlist"/>
        <w:numPr>
          <w:ilvl w:val="0"/>
          <w:numId w:val="14"/>
        </w:numPr>
        <w:jc w:val="both"/>
      </w:pPr>
      <w:r w:rsidRPr="00543C29">
        <w:rPr>
          <w:rFonts w:ascii="Times New Roman" w:hAnsi="Times New Roman" w:cs="Times New Roman"/>
        </w:rPr>
        <w:t>Zamawiającemu przysługuje prawo odstąpienia od umowy w następujących sytuacjach:</w:t>
      </w:r>
    </w:p>
    <w:p w:rsidR="00FB361D" w:rsidRPr="00543C29" w:rsidRDefault="00FB361D">
      <w:pPr>
        <w:pStyle w:val="Akapitzlist"/>
        <w:numPr>
          <w:ilvl w:val="0"/>
          <w:numId w:val="17"/>
        </w:numPr>
        <w:jc w:val="both"/>
      </w:pPr>
      <w:r w:rsidRPr="00543C29">
        <w:rPr>
          <w:rFonts w:ascii="Times New Roman" w:hAnsi="Times New Roman" w:cs="Times New Roman"/>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rsidR="00FB361D" w:rsidRPr="00543C29" w:rsidRDefault="00FB361D">
      <w:pPr>
        <w:pStyle w:val="Akapitzlist"/>
        <w:numPr>
          <w:ilvl w:val="0"/>
          <w:numId w:val="17"/>
        </w:numPr>
        <w:jc w:val="both"/>
      </w:pPr>
      <w:r w:rsidRPr="00543C29">
        <w:rPr>
          <w:rFonts w:ascii="Times New Roman" w:hAnsi="Times New Roman" w:cs="Times New Roman"/>
        </w:rPr>
        <w:t xml:space="preserve">gdy Wykonawca bez uzasadnionych przyczyn w ciągu 10 dni od podpisania umowy  nie rozpoczął realizacji przedmiotu umowy albo przerwał realizację przedmiotu umowy, gdy przerwa ta trwa dłużej niż 7 dni i pomimo pisemnego wezwania skierowanego przez Zamawiającego do Wykonawcy o wszczęcie lub wznowienie </w:t>
      </w:r>
      <w:r w:rsidRPr="00543C29">
        <w:rPr>
          <w:rFonts w:ascii="Times New Roman" w:hAnsi="Times New Roman" w:cs="Times New Roman"/>
        </w:rPr>
        <w:lastRenderedPageBreak/>
        <w:t>realizacji umowy, Wykonawca w ciągu 3 dni od otrzymania tego wezwania nadal nie podejmuje prac związanych z realizacją umowy,</w:t>
      </w:r>
    </w:p>
    <w:p w:rsidR="00FB361D" w:rsidRPr="00543C29" w:rsidRDefault="00FB361D">
      <w:pPr>
        <w:pStyle w:val="Akapitzlist"/>
        <w:numPr>
          <w:ilvl w:val="0"/>
          <w:numId w:val="17"/>
        </w:numPr>
        <w:jc w:val="both"/>
      </w:pPr>
      <w:r w:rsidRPr="00543C29">
        <w:rPr>
          <w:rFonts w:ascii="Times New Roman" w:hAnsi="Times New Roman" w:cs="Times New Roman"/>
        </w:rPr>
        <w:t>gdy Wykonawca opóźnia się bądź pozostaje w zwłoce z realizacją poszczególnych prac w sposób zagrażający terminowemu wykonaniu przedmiotu umowy,</w:t>
      </w:r>
    </w:p>
    <w:p w:rsidR="00FB361D" w:rsidRPr="00543C29" w:rsidRDefault="00FB361D">
      <w:pPr>
        <w:pStyle w:val="Akapitzlist"/>
        <w:numPr>
          <w:ilvl w:val="0"/>
          <w:numId w:val="17"/>
        </w:numPr>
        <w:jc w:val="both"/>
      </w:pPr>
      <w:r w:rsidRPr="00543C29">
        <w:rPr>
          <w:rFonts w:ascii="Times New Roman" w:hAnsi="Times New Roman" w:cs="Times New Roman"/>
        </w:rPr>
        <w:t>gdy Wykonawca nie wykona Przedmiotu umowy w terminie wskazanym w § 2 ust. 2,</w:t>
      </w:r>
    </w:p>
    <w:p w:rsidR="00FB361D" w:rsidRPr="00543C29" w:rsidRDefault="00FB361D">
      <w:pPr>
        <w:pStyle w:val="Akapitzlist"/>
        <w:numPr>
          <w:ilvl w:val="0"/>
          <w:numId w:val="17"/>
        </w:numPr>
        <w:jc w:val="both"/>
      </w:pPr>
      <w:r w:rsidRPr="00543C29">
        <w:rPr>
          <w:rFonts w:ascii="Times New Roman" w:hAnsi="Times New Roman" w:cs="Times New Roman"/>
        </w:rPr>
        <w:t>gdy Wykonawca wykonuje przedmiot umowy w sposób wadliwy lub niezgodny z:</w:t>
      </w:r>
    </w:p>
    <w:p w:rsidR="00FB361D" w:rsidRPr="00543C29" w:rsidRDefault="00FB361D">
      <w:pPr>
        <w:pStyle w:val="Akapitzlist"/>
        <w:numPr>
          <w:ilvl w:val="1"/>
          <w:numId w:val="8"/>
        </w:numPr>
        <w:ind w:left="1560" w:hanging="426"/>
        <w:jc w:val="both"/>
      </w:pPr>
      <w:r w:rsidRPr="00543C29">
        <w:rPr>
          <w:rFonts w:ascii="Times New Roman" w:hAnsi="Times New Roman" w:cs="Times New Roman"/>
        </w:rPr>
        <w:t xml:space="preserve">umową, </w:t>
      </w:r>
    </w:p>
    <w:p w:rsidR="00FB361D" w:rsidRPr="00543C29" w:rsidRDefault="00FB361D">
      <w:pPr>
        <w:pStyle w:val="Akapitzlist"/>
        <w:numPr>
          <w:ilvl w:val="1"/>
          <w:numId w:val="8"/>
        </w:numPr>
        <w:ind w:left="1560" w:hanging="426"/>
        <w:jc w:val="both"/>
      </w:pPr>
      <w:r w:rsidRPr="00543C29">
        <w:rPr>
          <w:rFonts w:ascii="Times New Roman" w:hAnsi="Times New Roman" w:cs="Times New Roman"/>
        </w:rPr>
        <w:t xml:space="preserve">dokumentacją techniczną, </w:t>
      </w:r>
    </w:p>
    <w:p w:rsidR="00FB361D" w:rsidRPr="00543C29" w:rsidRDefault="00FB361D">
      <w:pPr>
        <w:pStyle w:val="Akapitzlist"/>
        <w:numPr>
          <w:ilvl w:val="1"/>
          <w:numId w:val="8"/>
        </w:numPr>
        <w:ind w:left="1560" w:hanging="426"/>
        <w:jc w:val="both"/>
      </w:pPr>
      <w:r w:rsidRPr="00543C29">
        <w:rPr>
          <w:rFonts w:ascii="Times New Roman" w:hAnsi="Times New Roman" w:cs="Times New Roman"/>
        </w:rPr>
        <w:t xml:space="preserve">sztuką budowlaną, </w:t>
      </w:r>
    </w:p>
    <w:p w:rsidR="00FB361D" w:rsidRPr="00543C29" w:rsidRDefault="00FB361D">
      <w:pPr>
        <w:pStyle w:val="Akapitzlist"/>
        <w:numPr>
          <w:ilvl w:val="1"/>
          <w:numId w:val="8"/>
        </w:numPr>
        <w:ind w:left="1560" w:hanging="426"/>
        <w:jc w:val="both"/>
      </w:pPr>
      <w:r w:rsidRPr="00543C29">
        <w:rPr>
          <w:rFonts w:ascii="Times New Roman" w:hAnsi="Times New Roman" w:cs="Times New Roman"/>
        </w:rPr>
        <w:t xml:space="preserve">wskazówkami lub zaleceniami Zamawiającego albo osób działających w jego imieniu, </w:t>
      </w:r>
    </w:p>
    <w:p w:rsidR="00FB361D" w:rsidRPr="00543C29" w:rsidRDefault="00FB361D">
      <w:pPr>
        <w:tabs>
          <w:tab w:val="left" w:pos="709"/>
        </w:tabs>
        <w:ind w:left="1134"/>
        <w:jc w:val="both"/>
      </w:pPr>
      <w:r w:rsidRPr="00543C29">
        <w:rPr>
          <w:rFonts w:ascii="Times New Roman" w:hAnsi="Times New Roman" w:cs="Times New Roman"/>
        </w:rPr>
        <w:t>do skutecznego odstąpienia w niniejszym przypadku wymagane jest uprzednie pisemne wyznaczenie Wykonawcy 5 dniowego terminu na usunięcie stanu stanowiącego podstawę zamierzonego odstąpienia oraz bezskuteczny upływ tego terminu.</w:t>
      </w:r>
    </w:p>
    <w:p w:rsidR="00FB361D" w:rsidRPr="00543C29" w:rsidRDefault="00FB361D">
      <w:pPr>
        <w:pStyle w:val="Akapitzlist"/>
        <w:numPr>
          <w:ilvl w:val="0"/>
          <w:numId w:val="17"/>
        </w:numPr>
        <w:jc w:val="both"/>
      </w:pPr>
      <w:r w:rsidRPr="00543C29">
        <w:rPr>
          <w:rFonts w:ascii="Times New Roman" w:hAnsi="Times New Roman" w:cs="Times New Roman"/>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rsidR="00FB361D" w:rsidRPr="00543C29" w:rsidRDefault="00FB361D">
      <w:pPr>
        <w:pStyle w:val="Akapitzlist"/>
        <w:numPr>
          <w:ilvl w:val="0"/>
          <w:numId w:val="14"/>
        </w:numPr>
        <w:jc w:val="both"/>
      </w:pPr>
      <w:r w:rsidRPr="00543C29">
        <w:rPr>
          <w:rFonts w:ascii="Times New Roman" w:hAnsi="Times New Roman" w:cs="Times New Roman"/>
        </w:rPr>
        <w:t>Wykonawcy przysługuje prawo odstąpienia od umowy w przypadku gdy Zamawiający:</w:t>
      </w:r>
    </w:p>
    <w:p w:rsidR="00FB361D" w:rsidRPr="00543C29" w:rsidRDefault="00FB361D">
      <w:pPr>
        <w:pStyle w:val="Akapitzlist"/>
        <w:numPr>
          <w:ilvl w:val="2"/>
          <w:numId w:val="8"/>
        </w:numPr>
        <w:ind w:left="1134" w:hanging="425"/>
        <w:jc w:val="both"/>
      </w:pPr>
      <w:r w:rsidRPr="00543C29">
        <w:rPr>
          <w:rFonts w:ascii="Times New Roman" w:hAnsi="Times New Roman" w:cs="Times New Roman"/>
        </w:rPr>
        <w:t>bez uzasadnionej na piśmie przyczyny, odmawia dokonania odbioru końcowego robót, bądź podpisania protokołu odbioru ww. robót,</w:t>
      </w:r>
    </w:p>
    <w:p w:rsidR="00FB361D" w:rsidRPr="00543C29" w:rsidRDefault="00FB361D">
      <w:pPr>
        <w:pStyle w:val="Akapitzlist"/>
        <w:numPr>
          <w:ilvl w:val="2"/>
          <w:numId w:val="8"/>
        </w:numPr>
        <w:ind w:left="1134" w:hanging="425"/>
        <w:jc w:val="both"/>
      </w:pPr>
      <w:r w:rsidRPr="00543C29">
        <w:rPr>
          <w:rFonts w:ascii="Times New Roman" w:hAnsi="Times New Roman" w:cs="Times New Roman"/>
        </w:rPr>
        <w:t>nie wywiązuje się z obowiązku zapłaty faktury VAT, mimo dodatkowego wezwania w terminie 1 miesiąca od upływu terminu zapłaty, określonego w niniejszej umowie,</w:t>
      </w:r>
    </w:p>
    <w:p w:rsidR="00FB361D" w:rsidRPr="00543C29" w:rsidRDefault="00FB361D">
      <w:pPr>
        <w:pStyle w:val="Akapitzlist"/>
        <w:numPr>
          <w:ilvl w:val="2"/>
          <w:numId w:val="8"/>
        </w:numPr>
        <w:ind w:left="1134" w:hanging="425"/>
        <w:jc w:val="both"/>
      </w:pPr>
      <w:r w:rsidRPr="00543C29">
        <w:rPr>
          <w:rFonts w:ascii="Times New Roman" w:hAnsi="Times New Roman" w:cs="Times New Roman"/>
        </w:rPr>
        <w:t>zawiadomi Wykonawcę, iż wobec zaistnienia uprzednio nieprzewidzianych okoliczności nie będzie mógł spełnić swoich zobowiązań umownych wobec Wykonawcy,</w:t>
      </w:r>
    </w:p>
    <w:p w:rsidR="00FB361D" w:rsidRPr="00543C29" w:rsidRDefault="00FB361D">
      <w:pPr>
        <w:pStyle w:val="Default"/>
        <w:numPr>
          <w:ilvl w:val="0"/>
          <w:numId w:val="14"/>
        </w:numPr>
        <w:jc w:val="both"/>
        <w:rPr>
          <w:color w:val="auto"/>
        </w:rPr>
      </w:pPr>
      <w:r w:rsidRPr="00543C29">
        <w:rPr>
          <w:rFonts w:ascii="Times New Roman" w:hAnsi="Times New Roman" w:cs="Times New Roman"/>
          <w:color w:val="auto"/>
        </w:rPr>
        <w:t xml:space="preserve">Odstąpienie od Umowy przez Wykonawcę musi być poprzedzone pisemnym wezwaniem Zamawiającego do wykonania obowiązku, który nie jest wykonywany i wyznaczeniem Zamawiającemu dodatkowego terminu do jego wykonania: nie krótszego niż 21 dni od otrzymania wezwania. Termin wykonania obowiązku może być inny - ustalony za porozumieniem Stron na piśmie. Dopiero po upływie wyznaczonego terminu Wykonawca może odstąpić od Umowy. </w:t>
      </w:r>
    </w:p>
    <w:p w:rsidR="00FB361D" w:rsidRPr="00543C29" w:rsidRDefault="00FB361D">
      <w:pPr>
        <w:pStyle w:val="Akapitzlist"/>
        <w:numPr>
          <w:ilvl w:val="0"/>
          <w:numId w:val="14"/>
        </w:numPr>
        <w:jc w:val="both"/>
      </w:pPr>
      <w:r w:rsidRPr="00543C29">
        <w:rPr>
          <w:rFonts w:ascii="Times New Roman" w:hAnsi="Times New Roman" w:cs="Times New Roman"/>
        </w:rPr>
        <w:t>Odstąpienie od umowy z powodów określonych w ust. 1 i ust. 2 niniejszego paragrafu, powinno nastąpić w terminie 30 dni od dnia powzięcia wiadomości o okolicznościach uprawniających do złożenia oświadczenia o odstąpieniu od umowy bądź od upływu terminu wyznaczonego w wezwaniu.</w:t>
      </w:r>
    </w:p>
    <w:p w:rsidR="00FB361D" w:rsidRPr="00543C29" w:rsidRDefault="00FB361D">
      <w:pPr>
        <w:pStyle w:val="Akapitzlist"/>
        <w:numPr>
          <w:ilvl w:val="0"/>
          <w:numId w:val="14"/>
        </w:numPr>
        <w:jc w:val="both"/>
      </w:pPr>
      <w:r w:rsidRPr="00543C29">
        <w:rPr>
          <w:rFonts w:ascii="Times New Roman" w:hAnsi="Times New Roman" w:cs="Times New Roman"/>
        </w:rPr>
        <w:t>Odstąpienie od umowy, pod rygorem nieważności, wymaga zachowania formy pisemnej z podaniem uzasadnienia.</w:t>
      </w:r>
    </w:p>
    <w:p w:rsidR="00FB361D" w:rsidRPr="00543C29" w:rsidRDefault="00FB361D">
      <w:pPr>
        <w:pStyle w:val="Akapitzlist"/>
        <w:numPr>
          <w:ilvl w:val="0"/>
          <w:numId w:val="14"/>
        </w:numPr>
        <w:jc w:val="both"/>
      </w:pPr>
      <w:r w:rsidRPr="00543C29">
        <w:rPr>
          <w:rFonts w:ascii="Times New Roman" w:hAnsi="Times New Roman" w:cs="Times New Roman"/>
        </w:rPr>
        <w:t>Odstąpienie od umowy ma skutek ex nunc i odnosi się do niespełnionej przed złożeniem oświadczenia części świadczeń stron.</w:t>
      </w:r>
    </w:p>
    <w:p w:rsidR="00FB361D" w:rsidRPr="00543C29" w:rsidRDefault="00FB361D">
      <w:pPr>
        <w:pStyle w:val="Akapitzlist"/>
        <w:numPr>
          <w:ilvl w:val="0"/>
          <w:numId w:val="14"/>
        </w:numPr>
        <w:jc w:val="both"/>
      </w:pPr>
      <w:r w:rsidRPr="00543C29">
        <w:rPr>
          <w:rFonts w:ascii="Times New Roman" w:hAnsi="Times New Roman" w:cs="Times New Roman"/>
        </w:rPr>
        <w:t>W przypadku odstąpienia od umowy, wykonawca może żądać wyłącznie wynagrodzenia należnego z tytułu wykonania części umowy, według stanu zaawansowania robót na dzień doręczenia oświadczenia o odstąpieniu od umowy.</w:t>
      </w:r>
    </w:p>
    <w:p w:rsidR="00FB361D" w:rsidRPr="00543C29" w:rsidRDefault="00FB361D">
      <w:pPr>
        <w:pStyle w:val="Akapitzlist"/>
        <w:numPr>
          <w:ilvl w:val="0"/>
          <w:numId w:val="14"/>
        </w:numPr>
        <w:jc w:val="both"/>
      </w:pPr>
      <w:r w:rsidRPr="00543C29">
        <w:rPr>
          <w:rFonts w:ascii="Times New Roman" w:hAnsi="Times New Roman" w:cs="Times New Roman"/>
        </w:rPr>
        <w:lastRenderedPageBreak/>
        <w:t>Uprawnienia, o których mowa w ust. 1 przysługują Zamawiającemu niezależnie od uprawnień do odstąpienia od umowy przewidzianych przepisami Kodeksu cywilnego, w szczególności art. 635 i 636 k.c.</w:t>
      </w:r>
    </w:p>
    <w:p w:rsidR="00FB361D" w:rsidRPr="00543C29" w:rsidRDefault="00FB361D">
      <w:pPr>
        <w:pStyle w:val="Akapitzlist"/>
        <w:numPr>
          <w:ilvl w:val="0"/>
          <w:numId w:val="14"/>
        </w:numPr>
        <w:jc w:val="both"/>
      </w:pPr>
      <w:r w:rsidRPr="00543C29">
        <w:rPr>
          <w:rFonts w:ascii="Times New Roman" w:hAnsi="Times New Roman" w:cs="Times New Roman"/>
        </w:rPr>
        <w:t>W przypadku odstąpienia od umowy przez Zamawiającego, Wykonawca, po doręczeniu mu oświadczenia Zamawiającego, powstrzyma się od dalszego wykonywania przedmiotu umowy, zabezpieczy plac budowy, a następnie opuści rejony prac.</w:t>
      </w:r>
    </w:p>
    <w:p w:rsidR="00FB361D" w:rsidRPr="00543C29" w:rsidRDefault="00FB361D">
      <w:pPr>
        <w:pStyle w:val="Akapitzlist"/>
        <w:numPr>
          <w:ilvl w:val="0"/>
          <w:numId w:val="14"/>
        </w:numPr>
        <w:jc w:val="both"/>
      </w:pPr>
      <w:r w:rsidRPr="00543C29">
        <w:rPr>
          <w:rFonts w:ascii="Times New Roman" w:hAnsi="Times New Roman" w:cs="Times New Roman"/>
        </w:rPr>
        <w:t>W przypadku odstąpienia od umowy Wykonawcę i Zamawiającego obciążają następujące obowiązki szczegółowe:</w:t>
      </w:r>
    </w:p>
    <w:p w:rsidR="00FB361D" w:rsidRPr="00543C29" w:rsidRDefault="00FB361D">
      <w:pPr>
        <w:pStyle w:val="Akapitzlist"/>
        <w:numPr>
          <w:ilvl w:val="2"/>
          <w:numId w:val="14"/>
        </w:numPr>
        <w:ind w:left="1134" w:hanging="425"/>
        <w:jc w:val="both"/>
      </w:pPr>
      <w:r w:rsidRPr="00543C29">
        <w:rPr>
          <w:rFonts w:ascii="Times New Roman" w:hAnsi="Times New Roman" w:cs="Times New Roman"/>
        </w:rPr>
        <w:t xml:space="preserve">w terminie 10 dni roboczych od dnia złożenia oświadczenia o odstąpieniu od umowy Wykonawca przy udziale Zamawiającego sporządzi szczegółowy protokół inwentaryzacji robót w toku wraz z kosztorysem powykonawczym według stanu na dzień odstąpienia od umowy w oparciu o kosztorys sporządzony </w:t>
      </w:r>
      <w:r w:rsidRPr="00543C29">
        <w:rPr>
          <w:rFonts w:ascii="Times New Roman" w:hAnsi="Times New Roman" w:cs="Times New Roman"/>
          <w:bCs/>
        </w:rPr>
        <w:t>przy zastosowaniu narzutów i stawek roboczogodziny, ceny materiałów wraz z kosztami zakupu oraz sprzętu</w:t>
      </w:r>
      <w:r w:rsidRPr="00543C29">
        <w:rPr>
          <w:rFonts w:ascii="Times New Roman" w:hAnsi="Times New Roman" w:cs="Times New Roman"/>
        </w:rPr>
        <w:t xml:space="preserve"> </w:t>
      </w:r>
      <w:r w:rsidRPr="00543C29">
        <w:rPr>
          <w:rFonts w:ascii="Times New Roman" w:hAnsi="Times New Roman" w:cs="Times New Roman"/>
          <w:bCs/>
        </w:rPr>
        <w:t xml:space="preserve">wg stawek zastosowanych w kosztorysie ofertowym, a w przypadku ich braku wg cenników </w:t>
      </w:r>
      <w:proofErr w:type="spellStart"/>
      <w:r w:rsidRPr="00543C29">
        <w:rPr>
          <w:rFonts w:ascii="Times New Roman" w:hAnsi="Times New Roman" w:cs="Times New Roman"/>
          <w:bCs/>
        </w:rPr>
        <w:t>Sekocenbud</w:t>
      </w:r>
      <w:proofErr w:type="spellEnd"/>
      <w:r w:rsidRPr="00543C29">
        <w:rPr>
          <w:rFonts w:ascii="Times New Roman" w:hAnsi="Times New Roman" w:cs="Times New Roman"/>
          <w:bCs/>
        </w:rPr>
        <w:t xml:space="preserve"> za ostatni kwartał poprzedzający sporządzenie kosztorysu, przy czym stawka robocizny kosztorysowej nie będzie wyższa niż średnia dla regionu pomorskiego za ostatni kwartał poprzedzający sporządzenie kosztorysu</w:t>
      </w:r>
      <w:r w:rsidRPr="00543C29">
        <w:rPr>
          <w:rFonts w:ascii="Times New Roman" w:hAnsi="Times New Roman" w:cs="Times New Roman"/>
        </w:rPr>
        <w:t xml:space="preserve">, protokół inwentaryzacji robót </w:t>
      </w:r>
      <w:r w:rsidRPr="00543C29">
        <w:rPr>
          <w:rFonts w:ascii="Times New Roman" w:hAnsi="Times New Roman" w:cs="Times New Roman"/>
        </w:rPr>
        <w:br/>
        <w:t xml:space="preserve">w toku stanowić będzie podstawę do wystawienia faktury VAT przez Wykonawcę, </w:t>
      </w:r>
    </w:p>
    <w:p w:rsidR="00FB361D" w:rsidRPr="00543C29" w:rsidRDefault="00FB361D">
      <w:pPr>
        <w:pStyle w:val="Akapitzlist"/>
        <w:numPr>
          <w:ilvl w:val="2"/>
          <w:numId w:val="14"/>
        </w:numPr>
        <w:ind w:left="1134" w:hanging="425"/>
        <w:jc w:val="both"/>
      </w:pPr>
      <w:r w:rsidRPr="00543C29">
        <w:rPr>
          <w:rFonts w:ascii="Times New Roman" w:hAnsi="Times New Roman" w:cs="Times New Roman"/>
        </w:rPr>
        <w:t>Wykonawca zabezpieczy przerwane roboty w obustronnie uzgodnionym zakresie na swój koszt, za wyjątkiem przypadku określonego w § 8 ust. 1 pkt 1 i ust. 2, kiedy przedmiotowe koszty poniesie Zamawiający,</w:t>
      </w:r>
    </w:p>
    <w:p w:rsidR="00FB361D" w:rsidRPr="00543C29" w:rsidRDefault="00FB361D">
      <w:pPr>
        <w:pStyle w:val="Akapitzlist"/>
        <w:numPr>
          <w:ilvl w:val="2"/>
          <w:numId w:val="14"/>
        </w:numPr>
        <w:ind w:left="1134" w:hanging="425"/>
        <w:jc w:val="both"/>
      </w:pPr>
      <w:r w:rsidRPr="00543C29">
        <w:rPr>
          <w:rFonts w:ascii="Times New Roman" w:hAnsi="Times New Roman" w:cs="Times New Roman"/>
        </w:rPr>
        <w:t>Wykonawca zgłosi do dokonania przez Zamawiającego odbioru robót przerwanych oraz robót zabezpieczających, jeżeli odstąpienie nastąpiło z przyczyn określonych w § 8 ust. 1 pkt 1 i ust. 2, a Zamawiający dokona ich odbioru w ciągu 14 dni roboczych,</w:t>
      </w:r>
    </w:p>
    <w:p w:rsidR="00FB361D" w:rsidRPr="00543C29" w:rsidRDefault="00FB361D">
      <w:pPr>
        <w:pStyle w:val="Akapitzlist"/>
        <w:numPr>
          <w:ilvl w:val="2"/>
          <w:numId w:val="14"/>
        </w:numPr>
        <w:ind w:left="1134" w:hanging="425"/>
        <w:jc w:val="both"/>
      </w:pPr>
      <w:r w:rsidRPr="00543C29">
        <w:rPr>
          <w:rFonts w:ascii="Times New Roman" w:hAnsi="Times New Roman" w:cs="Times New Roman"/>
        </w:rPr>
        <w:t>Wykonawca niezwłocznie, a najpóźniej w terminie 10 dni kalendarzowych, uporządkuje teren budowy oraz usunie z terenu budowy urządzenia zaplecza budowy, w tym materiały, sprzęt i urządzenia dostarczone oraz poinformuje o tym fakcie zamawiającego w formie pisemnej. Ryzyko pozostawienia materiałów sprzętu i urządzeń obciąża wykonawcę.</w:t>
      </w:r>
    </w:p>
    <w:p w:rsidR="00FB361D" w:rsidRPr="00543C29" w:rsidRDefault="00FB361D">
      <w:pPr>
        <w:pStyle w:val="Akapitzlist"/>
        <w:numPr>
          <w:ilvl w:val="0"/>
          <w:numId w:val="14"/>
        </w:numPr>
        <w:jc w:val="both"/>
      </w:pPr>
      <w:r w:rsidRPr="00543C29">
        <w:rPr>
          <w:rFonts w:ascii="Times New Roman" w:hAnsi="Times New Roman" w:cs="Times New Roman"/>
        </w:rPr>
        <w:t>W przypadku odmowy Wykonawcy wykonania czynności, o których mowa w ust. 10 niniejszego paragrafu, czynności tych dokona Zamawiający na koszt i ryzyko Wykonawcy.</w:t>
      </w:r>
    </w:p>
    <w:p w:rsidR="00FB361D" w:rsidRPr="00543C29" w:rsidRDefault="00FB361D">
      <w:pPr>
        <w:pStyle w:val="Akapitzlist"/>
        <w:numPr>
          <w:ilvl w:val="0"/>
          <w:numId w:val="14"/>
        </w:numPr>
        <w:jc w:val="both"/>
      </w:pPr>
      <w:r w:rsidRPr="00543C29">
        <w:rPr>
          <w:rFonts w:ascii="Times New Roman" w:hAnsi="Times New Roman" w:cs="Times New Roman"/>
          <w:bCs/>
          <w:lang w:eastAsia="ar-SA"/>
        </w:rPr>
        <w:t>Wykonawca udziela gwarancji jakości w zakresie określonym w Umowie na część przedmiotu umowy wykonaną przed odstąpieniem od Umowy.</w:t>
      </w:r>
    </w:p>
    <w:p w:rsidR="00FB361D" w:rsidRPr="00543C29" w:rsidRDefault="00FB361D">
      <w:pPr>
        <w:pStyle w:val="Akapitzlist"/>
        <w:numPr>
          <w:ilvl w:val="0"/>
          <w:numId w:val="14"/>
        </w:numPr>
        <w:jc w:val="both"/>
      </w:pPr>
      <w:r w:rsidRPr="00543C29">
        <w:rPr>
          <w:rFonts w:ascii="Times New Roman" w:hAnsi="Times New Roman" w:cs="Times New Roman"/>
        </w:rPr>
        <w:t xml:space="preserve">Jeżeli Wykonawca będzie wykonywał przedmiot umowy wadliwie, albo sprzecznie </w:t>
      </w:r>
      <w:r w:rsidRPr="00543C29">
        <w:rPr>
          <w:rFonts w:ascii="Times New Roman" w:hAnsi="Times New Roman" w:cs="Times New Roman"/>
        </w:rPr>
        <w:br/>
        <w:t xml:space="preserve">z umową Zamawiający może wezwać go do zmiany sposobu wykonywania umowy </w:t>
      </w:r>
      <w:r w:rsidRPr="00543C29">
        <w:rPr>
          <w:rFonts w:ascii="Times New Roman" w:hAnsi="Times New Roman" w:cs="Times New Roman"/>
        </w:rPr>
        <w:br/>
        <w:t>i wyznaczyć mu w tym celu odpowiedni termin, po bezskutecznym upływie wyznaczonego terminu Zamawiający, w terminie 30 dni, może od umowy odstąpić, powierzyć poprawienie lub dalsze wykonywanie przedmiotu umowy innemu podmiotowi na koszt Wykonawcy.</w:t>
      </w:r>
    </w:p>
    <w:p w:rsidR="00FB361D" w:rsidRPr="00543C29" w:rsidRDefault="00FB361D">
      <w:pPr>
        <w:pStyle w:val="Akapitzlist"/>
        <w:numPr>
          <w:ilvl w:val="0"/>
          <w:numId w:val="14"/>
        </w:numPr>
        <w:jc w:val="both"/>
      </w:pPr>
      <w:r w:rsidRPr="00543C29">
        <w:rPr>
          <w:rFonts w:ascii="Times New Roman" w:hAnsi="Times New Roman" w:cs="Times New Roman"/>
        </w:rPr>
        <w:t xml:space="preserve">Odstąpienie od umowy nie wpływa na możliwość dochodzenia przewidzianych </w:t>
      </w:r>
      <w:r w:rsidRPr="00543C29">
        <w:rPr>
          <w:rFonts w:ascii="Times New Roman" w:hAnsi="Times New Roman" w:cs="Times New Roman"/>
        </w:rPr>
        <w:br/>
        <w:t>w umowie kar umownych.</w:t>
      </w:r>
    </w:p>
    <w:p w:rsidR="00FB361D" w:rsidRPr="00543C29" w:rsidRDefault="00FB361D">
      <w:pPr>
        <w:rPr>
          <w:rFonts w:ascii="Times New Roman" w:hAnsi="Times New Roman" w:cs="Times New Roman"/>
          <w:b/>
        </w:rPr>
      </w:pPr>
    </w:p>
    <w:p w:rsidR="00FB361D" w:rsidRPr="00543C29" w:rsidRDefault="00FB361D">
      <w:pPr>
        <w:ind w:left="284" w:hanging="284"/>
        <w:jc w:val="center"/>
      </w:pPr>
      <w:r w:rsidRPr="00543C29">
        <w:rPr>
          <w:rFonts w:ascii="Times New Roman" w:hAnsi="Times New Roman" w:cs="Times New Roman"/>
          <w:b/>
        </w:rPr>
        <w:t>Gwarancja wykonawcy i uprawnienia z tytułu rękojmi</w:t>
      </w:r>
    </w:p>
    <w:p w:rsidR="00FB361D" w:rsidRPr="00543C29" w:rsidRDefault="00FB361D">
      <w:pPr>
        <w:jc w:val="center"/>
      </w:pPr>
      <w:r w:rsidRPr="00543C29">
        <w:rPr>
          <w:rFonts w:ascii="Times New Roman" w:hAnsi="Times New Roman" w:cs="Times New Roman"/>
          <w:b/>
          <w:bCs/>
        </w:rPr>
        <w:t>§ 9</w:t>
      </w:r>
    </w:p>
    <w:p w:rsidR="00FB361D" w:rsidRPr="00543C29" w:rsidRDefault="00FB361D">
      <w:pPr>
        <w:jc w:val="center"/>
        <w:rPr>
          <w:rFonts w:ascii="Times New Roman" w:hAnsi="Times New Roman" w:cs="Times New Roman"/>
          <w:b/>
          <w:bCs/>
        </w:rPr>
      </w:pPr>
    </w:p>
    <w:p w:rsidR="00FB361D" w:rsidRPr="00543C29" w:rsidRDefault="00FB361D">
      <w:pPr>
        <w:numPr>
          <w:ilvl w:val="0"/>
          <w:numId w:val="29"/>
        </w:numPr>
        <w:jc w:val="both"/>
      </w:pPr>
      <w:r w:rsidRPr="00543C29">
        <w:rPr>
          <w:rFonts w:ascii="Times New Roman" w:hAnsi="Times New Roman" w:cs="Times New Roman"/>
        </w:rPr>
        <w:t xml:space="preserve">Wykonawca udziela Zamawiającemu gwarancji na wszelkie prace objęte przedmiotem umowy, w tym na materiały i urządzenia na okres 5 lat. Jeżeli na poszczególne materiały </w:t>
      </w:r>
      <w:r w:rsidRPr="00543C29">
        <w:rPr>
          <w:rFonts w:ascii="Times New Roman" w:hAnsi="Times New Roman" w:cs="Times New Roman"/>
        </w:rPr>
        <w:br/>
        <w:t xml:space="preserve">i urządzenia udzielona jest gwarancja producenta na okres dłuższy niż 5 lat okres gwarancji udzielonej przez Wykonawcę odpowiada okresowi gwarancji udzielonej przez producenta. </w:t>
      </w:r>
    </w:p>
    <w:p w:rsidR="00FB361D" w:rsidRPr="00543C29" w:rsidRDefault="00FB361D">
      <w:pPr>
        <w:numPr>
          <w:ilvl w:val="0"/>
          <w:numId w:val="29"/>
        </w:numPr>
        <w:jc w:val="both"/>
      </w:pPr>
      <w:r w:rsidRPr="00543C29">
        <w:rPr>
          <w:rFonts w:ascii="Times New Roman" w:hAnsi="Times New Roman" w:cs="Times New Roman"/>
        </w:rPr>
        <w:t>Okres rękojmi jest równy okresowi gwarancji udzielonej przez Wykonawcę. Jeżeli okres rękojmi wynikający z przepisów Kodeksu cywilnego jest dłuższy niż okres gwarancji udzielonej przez Wykonawcę, okres rękojmi odpowiada wówczas okresowi rękojmi wynikającemu z</w:t>
      </w:r>
      <w:bookmarkStart w:id="2" w:name="_Hlk34378664"/>
      <w:r w:rsidRPr="00543C29">
        <w:rPr>
          <w:rFonts w:ascii="Times New Roman" w:hAnsi="Times New Roman" w:cs="Times New Roman"/>
        </w:rPr>
        <w:t xml:space="preserve"> przepisów </w:t>
      </w:r>
      <w:bookmarkEnd w:id="2"/>
      <w:r w:rsidRPr="00543C29">
        <w:rPr>
          <w:rFonts w:ascii="Times New Roman" w:hAnsi="Times New Roman" w:cs="Times New Roman"/>
        </w:rPr>
        <w:t>Kodeksu cywilnego.</w:t>
      </w:r>
    </w:p>
    <w:p w:rsidR="00FB361D" w:rsidRPr="00543C29" w:rsidRDefault="00FB361D">
      <w:pPr>
        <w:numPr>
          <w:ilvl w:val="0"/>
          <w:numId w:val="29"/>
        </w:numPr>
        <w:jc w:val="both"/>
      </w:pPr>
      <w:r w:rsidRPr="00543C29">
        <w:rPr>
          <w:rFonts w:ascii="Times New Roman" w:hAnsi="Times New Roman" w:cs="Times New Roman"/>
          <w:bCs/>
        </w:rPr>
        <w:t>Okres gwarancji i rękojmi biegnie od dnia podpisania przez obie strony protokołu odbioru końcowego.</w:t>
      </w:r>
    </w:p>
    <w:p w:rsidR="00FB361D" w:rsidRPr="00543C29" w:rsidRDefault="00FB361D">
      <w:pPr>
        <w:numPr>
          <w:ilvl w:val="0"/>
          <w:numId w:val="29"/>
        </w:numPr>
        <w:jc w:val="both"/>
      </w:pPr>
      <w:r w:rsidRPr="00543C29">
        <w:rPr>
          <w:rFonts w:ascii="Times New Roman" w:hAnsi="Times New Roman" w:cs="Times New Roman"/>
          <w:bCs/>
        </w:rPr>
        <w:t>Zamawiający ma prawo dochodzić uprawnień z tytułu rękojmi za wady, niezależnie od uprawnień wynikających z gwarancji.</w:t>
      </w:r>
    </w:p>
    <w:p w:rsidR="00FB361D" w:rsidRPr="00543C29" w:rsidRDefault="00FB361D">
      <w:pPr>
        <w:numPr>
          <w:ilvl w:val="0"/>
          <w:numId w:val="29"/>
        </w:numPr>
        <w:jc w:val="both"/>
      </w:pPr>
      <w:r w:rsidRPr="00543C29">
        <w:rPr>
          <w:rFonts w:ascii="Times New Roman" w:hAnsi="Times New Roman" w:cs="Times New Roman"/>
        </w:rPr>
        <w:t>Z tytułu gwarancji Wykonawca ponosi odpowiedzialność za wszelkie wady/usterki obiektu/robót i użytych materiałów, w szczególności zmniejszające wartość użytkową, lub techniczną.</w:t>
      </w:r>
    </w:p>
    <w:p w:rsidR="00FB361D" w:rsidRPr="00543C29" w:rsidRDefault="00FB361D">
      <w:pPr>
        <w:numPr>
          <w:ilvl w:val="0"/>
          <w:numId w:val="29"/>
        </w:numPr>
        <w:jc w:val="both"/>
      </w:pPr>
      <w:r w:rsidRPr="00543C29">
        <w:rPr>
          <w:rFonts w:ascii="Times New Roman" w:hAnsi="Times New Roman" w:cs="Times New Roman"/>
        </w:rPr>
        <w:t xml:space="preserve">W okresie ważności gwarancji Wykonawca obowiązany jest do nieodpłatnego usuwania wad/usterek ujawnionych po odbiorze końcowym. Usuwanie wad/usterek będzie następować poprzez naprawę (w szczególności poprawienie wadliwie wykonanych robót) lub wymianę (w szczególności wymianę użytych wadliwych materiałów na wolne od wad). </w:t>
      </w:r>
    </w:p>
    <w:p w:rsidR="00FB361D" w:rsidRPr="00543C29" w:rsidRDefault="00FB361D">
      <w:pPr>
        <w:numPr>
          <w:ilvl w:val="0"/>
          <w:numId w:val="29"/>
        </w:numPr>
        <w:jc w:val="both"/>
      </w:pPr>
      <w:r w:rsidRPr="00543C29">
        <w:rPr>
          <w:rFonts w:ascii="Times New Roman" w:hAnsi="Times New Roman" w:cs="Times New Roman"/>
        </w:rPr>
        <w:t>Wykonawca zapewnia wykonanie napraw w okresie gwarancji i rękojmi w najkrótszym możliwym terminie uwzględniającym techniczne możliwości ich usunięcia, jednak nie dłuższym niż 7 dni</w:t>
      </w:r>
      <w:r w:rsidRPr="00543C29">
        <w:rPr>
          <w:rFonts w:ascii="Times New Roman" w:hAnsi="Times New Roman" w:cs="Times New Roman"/>
          <w:bCs/>
        </w:rPr>
        <w:t xml:space="preserve"> licząc od daty pisemnego (listem) powiadomienia przez Zamawiającego. Okres gwarancji zostanie przedłużony o czas naprawy.</w:t>
      </w:r>
    </w:p>
    <w:p w:rsidR="00FB361D" w:rsidRPr="00543C29" w:rsidRDefault="00FB361D">
      <w:pPr>
        <w:numPr>
          <w:ilvl w:val="0"/>
          <w:numId w:val="29"/>
        </w:numPr>
        <w:jc w:val="both"/>
      </w:pPr>
      <w:r w:rsidRPr="00543C29">
        <w:rPr>
          <w:rFonts w:ascii="Times New Roman" w:hAnsi="Times New Roman" w:cs="Times New Roman"/>
          <w:bCs/>
        </w:rPr>
        <w:t xml:space="preserve">W przypadku niemożności wykonania napraw w terminie, o którym mowa w ust. 7, </w:t>
      </w:r>
      <w:r w:rsidRPr="00543C29">
        <w:rPr>
          <w:rFonts w:ascii="Times New Roman" w:hAnsi="Times New Roman" w:cs="Times New Roman"/>
          <w:bCs/>
        </w:rPr>
        <w:br/>
        <w:t>z uwagi na możliwości techniczne usunięcia wad/usterek, Strony w formie pisemnej pod rygorem nieważności uzgodnią odpowiedni termin naprawy.</w:t>
      </w:r>
    </w:p>
    <w:p w:rsidR="00FB361D" w:rsidRPr="00543C29" w:rsidRDefault="00FB361D">
      <w:pPr>
        <w:numPr>
          <w:ilvl w:val="0"/>
          <w:numId w:val="29"/>
        </w:numPr>
        <w:jc w:val="both"/>
      </w:pPr>
      <w:r w:rsidRPr="00543C29">
        <w:rPr>
          <w:rFonts w:ascii="Times New Roman" w:hAnsi="Times New Roman" w:cs="Times New Roman"/>
        </w:rPr>
        <w:t xml:space="preserve">W wypadku nie usunięcia lub nienależytego usunięcia przez Wykonawcę </w:t>
      </w:r>
      <w:r w:rsidRPr="00543C29">
        <w:rPr>
          <w:rFonts w:ascii="Times New Roman" w:hAnsi="Times New Roman" w:cs="Times New Roman"/>
        </w:rPr>
        <w:br/>
        <w:t>w wyznaczonym terminie wad i/lub usterek, Zamawiający może zlecić usunięcie wad i/lub usterek osobie trzeciej, obciążając Wykonawcę wszelkimi związanymi z tym usunięciem kosztami i zachowując prawo do żądania zastrzeżonych w umowie kar umownych</w:t>
      </w:r>
      <w:r w:rsidRPr="00543C29">
        <w:rPr>
          <w:rFonts w:ascii="Times New Roman" w:hAnsi="Times New Roman" w:cs="Times New Roman"/>
          <w:bCs/>
        </w:rPr>
        <w:t>.</w:t>
      </w:r>
    </w:p>
    <w:p w:rsidR="00FB361D" w:rsidRPr="00543C29" w:rsidRDefault="00FB361D">
      <w:pPr>
        <w:numPr>
          <w:ilvl w:val="0"/>
          <w:numId w:val="29"/>
        </w:numPr>
        <w:jc w:val="both"/>
      </w:pPr>
      <w:r w:rsidRPr="00543C29">
        <w:rPr>
          <w:rFonts w:ascii="Times New Roman" w:hAnsi="Times New Roman" w:cs="Times New Roman"/>
          <w:bCs/>
        </w:rPr>
        <w:t>O wystąpieniu wad, awarii lub usterek Zamawiający powiadomi Wykonawcę telefonicznie lub drogą elektroniczną podając rodzaje stwierdzonej wady, awarii lub usterki. Zgłoszenie telefoniczne będzie każdorazowo potwierdzone drogą elektroniczną lub listownie w przypadku braku możliwości przesłania drogą elektroniczną. Dane teleadresowe, pod które należy dokonywać zgłoszeń:</w:t>
      </w:r>
    </w:p>
    <w:p w:rsidR="00FB361D" w:rsidRPr="00543C29" w:rsidRDefault="00FB361D">
      <w:pPr>
        <w:ind w:left="426"/>
        <w:jc w:val="both"/>
      </w:pPr>
      <w:r w:rsidRPr="00543C29">
        <w:rPr>
          <w:rFonts w:ascii="Times New Roman" w:hAnsi="Times New Roman" w:cs="Times New Roman"/>
          <w:bCs/>
        </w:rPr>
        <w:t xml:space="preserve">telefon: </w:t>
      </w:r>
      <w:r w:rsidRPr="00543C29">
        <w:rPr>
          <w:rFonts w:ascii="Times New Roman" w:hAnsi="Times New Roman" w:cs="Times New Roman"/>
          <w:bCs/>
        </w:rPr>
        <w:tab/>
        <w:t>………………………</w:t>
      </w:r>
    </w:p>
    <w:p w:rsidR="00FB361D" w:rsidRPr="00543C29" w:rsidRDefault="00FB361D">
      <w:pPr>
        <w:ind w:left="426"/>
        <w:jc w:val="both"/>
      </w:pPr>
      <w:r w:rsidRPr="00543C29">
        <w:rPr>
          <w:rFonts w:ascii="Times New Roman" w:hAnsi="Times New Roman" w:cs="Times New Roman"/>
          <w:bCs/>
        </w:rPr>
        <w:t xml:space="preserve">e-mail: </w:t>
      </w:r>
      <w:r w:rsidRPr="00543C29">
        <w:rPr>
          <w:rFonts w:ascii="Times New Roman" w:hAnsi="Times New Roman" w:cs="Times New Roman"/>
          <w:bCs/>
        </w:rPr>
        <w:tab/>
        <w:t>………………………</w:t>
      </w:r>
    </w:p>
    <w:p w:rsidR="00FB361D" w:rsidRPr="00543C29" w:rsidRDefault="00FB361D">
      <w:pPr>
        <w:ind w:left="426"/>
        <w:jc w:val="both"/>
      </w:pPr>
      <w:r w:rsidRPr="00543C29">
        <w:rPr>
          <w:rFonts w:ascii="Times New Roman" w:hAnsi="Times New Roman" w:cs="Times New Roman"/>
          <w:bCs/>
        </w:rPr>
        <w:t>adres korespondencyjny: ……………………</w:t>
      </w:r>
    </w:p>
    <w:p w:rsidR="00FB361D" w:rsidRPr="00543C29" w:rsidRDefault="00FB361D">
      <w:pPr>
        <w:numPr>
          <w:ilvl w:val="0"/>
          <w:numId w:val="29"/>
        </w:numPr>
        <w:jc w:val="both"/>
      </w:pPr>
      <w:r w:rsidRPr="00543C29">
        <w:rPr>
          <w:rFonts w:ascii="Times New Roman" w:hAnsi="Times New Roman" w:cs="Times New Roman"/>
          <w:bCs/>
        </w:rPr>
        <w:t>Fakt usunięcia wady, awarii lub usterki każdorazowo zostanie potwierdzony w spisanym protokole.</w:t>
      </w:r>
    </w:p>
    <w:p w:rsidR="00FB361D" w:rsidRPr="00543C29" w:rsidRDefault="00FB361D">
      <w:pPr>
        <w:numPr>
          <w:ilvl w:val="0"/>
          <w:numId w:val="29"/>
        </w:numPr>
        <w:jc w:val="both"/>
      </w:pPr>
      <w:r w:rsidRPr="00543C29">
        <w:rPr>
          <w:rFonts w:ascii="Times New Roman" w:hAnsi="Times New Roman" w:cs="Times New Roman"/>
        </w:rPr>
        <w:t xml:space="preserve">Wykonawca odpowiada za wady również po upływie okresu </w:t>
      </w:r>
      <w:r w:rsidRPr="00543C29">
        <w:rPr>
          <w:rStyle w:val="highlight"/>
          <w:rFonts w:ascii="Times New Roman" w:hAnsi="Times New Roman" w:cs="Times New Roman"/>
        </w:rPr>
        <w:t>rękoj</w:t>
      </w:r>
      <w:r w:rsidRPr="00543C29">
        <w:rPr>
          <w:rFonts w:ascii="Times New Roman" w:hAnsi="Times New Roman" w:cs="Times New Roman"/>
        </w:rPr>
        <w:t>mi lub gwarancji, jeżeli Zamawiający powiadomi Wykonawcę o wadzie przed upływem tych okresów.</w:t>
      </w:r>
    </w:p>
    <w:p w:rsidR="00FB361D" w:rsidRPr="00543C29" w:rsidRDefault="00FB361D">
      <w:pPr>
        <w:numPr>
          <w:ilvl w:val="0"/>
          <w:numId w:val="29"/>
        </w:numPr>
        <w:jc w:val="both"/>
      </w:pPr>
      <w:r w:rsidRPr="00543C29">
        <w:rPr>
          <w:rFonts w:ascii="Times New Roman" w:hAnsi="Times New Roman" w:cs="Times New Roman"/>
        </w:rPr>
        <w:t>W okresie gwarancji/</w:t>
      </w:r>
      <w:r w:rsidRPr="00543C29">
        <w:rPr>
          <w:rStyle w:val="highlight"/>
          <w:rFonts w:ascii="Times New Roman" w:hAnsi="Times New Roman" w:cs="Times New Roman"/>
        </w:rPr>
        <w:t>rękoj</w:t>
      </w:r>
      <w:r w:rsidRPr="00543C29">
        <w:rPr>
          <w:rFonts w:ascii="Times New Roman" w:hAnsi="Times New Roman" w:cs="Times New Roman"/>
        </w:rPr>
        <w:t>mi Wykonawca zobowiązany jest zawiadomić Zamawiającego w terminie 7 dni licząc od daty wystąpienia poniższych zdarzeń o:</w:t>
      </w:r>
    </w:p>
    <w:p w:rsidR="00FB361D" w:rsidRPr="00543C29" w:rsidRDefault="00FB361D">
      <w:pPr>
        <w:numPr>
          <w:ilvl w:val="2"/>
          <w:numId w:val="30"/>
        </w:numPr>
        <w:jc w:val="both"/>
      </w:pPr>
      <w:r w:rsidRPr="00543C29">
        <w:rPr>
          <w:rFonts w:ascii="Times New Roman" w:hAnsi="Times New Roman" w:cs="Times New Roman"/>
        </w:rPr>
        <w:t xml:space="preserve">zmianie siedziby lub nazwy; </w:t>
      </w:r>
    </w:p>
    <w:p w:rsidR="00FB361D" w:rsidRPr="00543C29" w:rsidRDefault="00FB361D">
      <w:pPr>
        <w:numPr>
          <w:ilvl w:val="2"/>
          <w:numId w:val="30"/>
        </w:numPr>
        <w:jc w:val="both"/>
      </w:pPr>
      <w:r w:rsidRPr="00543C29">
        <w:rPr>
          <w:rFonts w:ascii="Times New Roman" w:hAnsi="Times New Roman" w:cs="Times New Roman"/>
        </w:rPr>
        <w:t xml:space="preserve">zmianie osób reprezentujących Wykonawcę; </w:t>
      </w:r>
    </w:p>
    <w:p w:rsidR="00FB361D" w:rsidRPr="00543C29" w:rsidRDefault="00FB361D">
      <w:pPr>
        <w:numPr>
          <w:ilvl w:val="2"/>
          <w:numId w:val="30"/>
        </w:numPr>
        <w:jc w:val="both"/>
      </w:pPr>
      <w:r w:rsidRPr="00543C29">
        <w:rPr>
          <w:rFonts w:ascii="Times New Roman" w:hAnsi="Times New Roman" w:cs="Times New Roman"/>
        </w:rPr>
        <w:t xml:space="preserve">ogłoszeniu upadłości; </w:t>
      </w:r>
    </w:p>
    <w:p w:rsidR="00FB361D" w:rsidRPr="00543C29" w:rsidRDefault="00FB361D">
      <w:pPr>
        <w:numPr>
          <w:ilvl w:val="2"/>
          <w:numId w:val="30"/>
        </w:numPr>
        <w:jc w:val="both"/>
      </w:pPr>
      <w:r w:rsidRPr="00543C29">
        <w:rPr>
          <w:rFonts w:ascii="Times New Roman" w:hAnsi="Times New Roman" w:cs="Times New Roman"/>
        </w:rPr>
        <w:lastRenderedPageBreak/>
        <w:t xml:space="preserve">ogłoszeniu likwidacji przedsiębiorstwa; </w:t>
      </w:r>
    </w:p>
    <w:p w:rsidR="00FB361D" w:rsidRPr="00543C29" w:rsidRDefault="00FB361D">
      <w:pPr>
        <w:numPr>
          <w:ilvl w:val="2"/>
          <w:numId w:val="30"/>
        </w:numPr>
        <w:jc w:val="both"/>
      </w:pPr>
      <w:r w:rsidRPr="00543C29">
        <w:rPr>
          <w:rFonts w:ascii="Times New Roman" w:hAnsi="Times New Roman" w:cs="Times New Roman"/>
        </w:rPr>
        <w:t>zawieszeniu działalności przedsiębiorstwa.</w:t>
      </w:r>
    </w:p>
    <w:p w:rsidR="00FB361D" w:rsidRPr="00543C29" w:rsidRDefault="00FB361D">
      <w:pPr>
        <w:rPr>
          <w:rFonts w:ascii="Times New Roman" w:hAnsi="Times New Roman" w:cs="Times New Roman"/>
          <w:b/>
          <w:bCs/>
        </w:rPr>
      </w:pPr>
    </w:p>
    <w:p w:rsidR="00FB361D" w:rsidRPr="00543C29" w:rsidRDefault="00FB361D">
      <w:pPr>
        <w:jc w:val="center"/>
      </w:pPr>
      <w:r w:rsidRPr="00543C29">
        <w:rPr>
          <w:rFonts w:ascii="Times New Roman" w:hAnsi="Times New Roman" w:cs="Times New Roman"/>
          <w:b/>
        </w:rPr>
        <w:t>Umowy o podwykonawstwo</w:t>
      </w:r>
    </w:p>
    <w:p w:rsidR="00FB361D" w:rsidRPr="00543C29" w:rsidRDefault="00FB361D">
      <w:pPr>
        <w:jc w:val="center"/>
      </w:pPr>
      <w:r w:rsidRPr="00543C29">
        <w:rPr>
          <w:rFonts w:ascii="Times New Roman" w:hAnsi="Times New Roman" w:cs="Times New Roman"/>
          <w:b/>
        </w:rPr>
        <w:t>§ 10</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Wykonawca może powierzyć, zgodnie z ofertą Wykonawcy, wykonanie części robót  podwykonawcom pod warunkiem, że posiadają oni kwalifikacje do ich wykonania.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Zamawiający, w terminie określonym w ust. 13, zgłasza w formie pisemnej zastrzeżenia do projektu umowy o podwykonawstwo, której przedmiotem są roboty budowlane: </w:t>
      </w:r>
    </w:p>
    <w:p w:rsidR="00FB361D" w:rsidRPr="00543C29" w:rsidRDefault="00FB361D">
      <w:pPr>
        <w:numPr>
          <w:ilvl w:val="1"/>
          <w:numId w:val="10"/>
        </w:numPr>
        <w:ind w:left="709" w:hanging="283"/>
        <w:jc w:val="both"/>
      </w:pPr>
      <w:r w:rsidRPr="00543C29">
        <w:rPr>
          <w:rFonts w:ascii="Times New Roman" w:hAnsi="Times New Roman" w:cs="Times New Roman"/>
        </w:rPr>
        <w:t xml:space="preserve">niespełniającej wymagań określonych w specyfikacji warunków zamówienia </w:t>
      </w:r>
      <w:r w:rsidRPr="00543C29">
        <w:rPr>
          <w:rFonts w:ascii="Times New Roman" w:hAnsi="Times New Roman" w:cs="Times New Roman"/>
        </w:rPr>
        <w:br/>
        <w:t>w szczególności:</w:t>
      </w:r>
    </w:p>
    <w:p w:rsidR="00FB361D" w:rsidRPr="00543C29" w:rsidRDefault="00FB361D">
      <w:pPr>
        <w:widowControl w:val="0"/>
        <w:numPr>
          <w:ilvl w:val="0"/>
          <w:numId w:val="2"/>
        </w:numPr>
        <w:tabs>
          <w:tab w:val="left" w:pos="1134"/>
          <w:tab w:val="left" w:pos="1276"/>
        </w:tabs>
        <w:autoSpaceDE w:val="0"/>
        <w:ind w:left="1134" w:hanging="425"/>
        <w:jc w:val="both"/>
      </w:pPr>
      <w:r w:rsidRPr="00543C29">
        <w:rPr>
          <w:rFonts w:ascii="Times New Roman" w:hAnsi="Times New Roman" w:cs="Times New Roman"/>
        </w:rPr>
        <w:t xml:space="preserve">zakresu powierzanych podwykonawcy robót budowlanych; </w:t>
      </w:r>
    </w:p>
    <w:p w:rsidR="00FB361D" w:rsidRPr="00543C29" w:rsidRDefault="00FB361D">
      <w:pPr>
        <w:widowControl w:val="0"/>
        <w:numPr>
          <w:ilvl w:val="0"/>
          <w:numId w:val="2"/>
        </w:numPr>
        <w:tabs>
          <w:tab w:val="left" w:pos="1134"/>
          <w:tab w:val="left" w:pos="1276"/>
        </w:tabs>
        <w:autoSpaceDE w:val="0"/>
        <w:ind w:left="1134" w:hanging="425"/>
        <w:jc w:val="both"/>
      </w:pPr>
      <w:r w:rsidRPr="00543C29">
        <w:rPr>
          <w:rFonts w:ascii="Times New Roman" w:hAnsi="Times New Roman" w:cs="Times New Roman"/>
        </w:rPr>
        <w:t xml:space="preserve">zasady odbiorów robót  wykonywanych przez podwykonawcę  ze wskazaniem, że odbiór dokonywany przez Wykonawcę nie będzie wywoływał skutku względem Zamawiającego; </w:t>
      </w:r>
    </w:p>
    <w:p w:rsidR="00FB361D" w:rsidRPr="00543C29" w:rsidRDefault="00FB361D">
      <w:pPr>
        <w:widowControl w:val="0"/>
        <w:numPr>
          <w:ilvl w:val="0"/>
          <w:numId w:val="2"/>
        </w:numPr>
        <w:tabs>
          <w:tab w:val="left" w:pos="1134"/>
          <w:tab w:val="left" w:pos="1276"/>
        </w:tabs>
        <w:autoSpaceDE w:val="0"/>
        <w:ind w:left="1134" w:hanging="425"/>
        <w:jc w:val="both"/>
      </w:pPr>
      <w:r w:rsidRPr="00543C29">
        <w:rPr>
          <w:rFonts w:ascii="Times New Roman" w:hAnsi="Times New Roman" w:cs="Times New Roman"/>
        </w:rPr>
        <w:t xml:space="preserve">wysokości wynagrodzenia i zakresu robót, których wykonanie stanowi podstawę zapłaty przez Wykonawcę wynagrodzenia na rzecz  podwykonawcy lub spójne </w:t>
      </w:r>
      <w:r w:rsidRPr="00543C29">
        <w:rPr>
          <w:rFonts w:ascii="Times New Roman" w:hAnsi="Times New Roman" w:cs="Times New Roman"/>
        </w:rPr>
        <w:br/>
        <w:t xml:space="preserve">z treścią  niniejszej umowy postanowienia w zakresie rozliczeń pomiędzy Zamawiającym a Wykonawcą; </w:t>
      </w:r>
    </w:p>
    <w:p w:rsidR="00FB361D" w:rsidRPr="00543C29" w:rsidRDefault="00FB361D">
      <w:pPr>
        <w:widowControl w:val="0"/>
        <w:numPr>
          <w:ilvl w:val="0"/>
          <w:numId w:val="2"/>
        </w:numPr>
        <w:tabs>
          <w:tab w:val="left" w:pos="1134"/>
          <w:tab w:val="left" w:pos="1276"/>
        </w:tabs>
        <w:autoSpaceDE w:val="0"/>
        <w:ind w:left="1134" w:hanging="425"/>
        <w:jc w:val="both"/>
      </w:pPr>
      <w:r w:rsidRPr="00543C29">
        <w:rPr>
          <w:rFonts w:ascii="Times New Roman" w:hAnsi="Times New Roman" w:cs="Times New Roman"/>
        </w:rPr>
        <w:t xml:space="preserve">postanowień spójnych z umową w szczególności w zakresie okresów odpowiedzialności za wady wykonywanych przez podwykonawcę robót budowlanych oraz innych obowiązków w stosunku do okresów wynikających </w:t>
      </w:r>
      <w:r w:rsidRPr="00543C29">
        <w:rPr>
          <w:rFonts w:ascii="Times New Roman" w:hAnsi="Times New Roman" w:cs="Times New Roman"/>
        </w:rPr>
        <w:br/>
        <w:t xml:space="preserve">z umowy; </w:t>
      </w:r>
    </w:p>
    <w:p w:rsidR="00FB361D" w:rsidRPr="00543C29" w:rsidRDefault="00FB361D">
      <w:pPr>
        <w:widowControl w:val="0"/>
        <w:numPr>
          <w:ilvl w:val="0"/>
          <w:numId w:val="2"/>
        </w:numPr>
        <w:tabs>
          <w:tab w:val="left" w:pos="1134"/>
          <w:tab w:val="left" w:pos="1276"/>
        </w:tabs>
        <w:autoSpaceDE w:val="0"/>
        <w:ind w:left="1134" w:hanging="425"/>
        <w:jc w:val="both"/>
      </w:pPr>
      <w:r w:rsidRPr="00543C29">
        <w:rPr>
          <w:rFonts w:ascii="Times New Roman" w:hAnsi="Times New Roman" w:cs="Times New Roman"/>
        </w:rPr>
        <w:t>postanowień dotyczących możliwości przejęcia przez Zamawiającego, na jego żądanie, praw i/lub obowiązków Wykonawcy wobec podwykonawcy:</w:t>
      </w:r>
    </w:p>
    <w:p w:rsidR="00FB361D" w:rsidRPr="00543C29" w:rsidRDefault="00FB361D">
      <w:pPr>
        <w:widowControl w:val="0"/>
        <w:numPr>
          <w:ilvl w:val="0"/>
          <w:numId w:val="23"/>
        </w:numPr>
        <w:tabs>
          <w:tab w:val="left" w:pos="1560"/>
        </w:tabs>
        <w:autoSpaceDE w:val="0"/>
        <w:ind w:left="1560" w:hanging="426"/>
        <w:jc w:val="both"/>
      </w:pPr>
      <w:r w:rsidRPr="00543C29">
        <w:rPr>
          <w:rFonts w:ascii="Times New Roman" w:hAnsi="Times New Roman" w:cs="Times New Roman"/>
        </w:rPr>
        <w:t xml:space="preserve">włącznie z prawami z gwarancji i rękojmi (w tym domagania się usunięcia wad przez podwykonawcę w okresie zobowiązań z tytułu gwarancji udzielonej przez podwykonawcę robót  Wykonawcy lub w okresie ich odpowiedzialności z tytułu rękojmi wobec Wykonawcy), </w:t>
      </w:r>
    </w:p>
    <w:p w:rsidR="00FB361D" w:rsidRPr="00543C29" w:rsidRDefault="00FB361D">
      <w:pPr>
        <w:widowControl w:val="0"/>
        <w:numPr>
          <w:ilvl w:val="0"/>
          <w:numId w:val="23"/>
        </w:numPr>
        <w:tabs>
          <w:tab w:val="left" w:pos="1560"/>
        </w:tabs>
        <w:autoSpaceDE w:val="0"/>
        <w:ind w:left="1560" w:hanging="426"/>
        <w:jc w:val="both"/>
      </w:pPr>
      <w:r w:rsidRPr="00543C29">
        <w:rPr>
          <w:rFonts w:ascii="Times New Roman" w:hAnsi="Times New Roman" w:cs="Times New Roman"/>
        </w:rPr>
        <w:t>skorzystania z gwarancji dobrego i terminowego wykonania umowy udzielonej Wykonawcy przez podwykonawcę,</w:t>
      </w:r>
    </w:p>
    <w:p w:rsidR="00FB361D" w:rsidRPr="00543C29" w:rsidRDefault="00FB361D">
      <w:pPr>
        <w:widowControl w:val="0"/>
        <w:numPr>
          <w:ilvl w:val="0"/>
          <w:numId w:val="23"/>
        </w:numPr>
        <w:tabs>
          <w:tab w:val="left" w:pos="1560"/>
        </w:tabs>
        <w:autoSpaceDE w:val="0"/>
        <w:ind w:left="1560" w:hanging="426"/>
        <w:jc w:val="both"/>
      </w:pPr>
      <w:r w:rsidRPr="00543C29">
        <w:rPr>
          <w:rFonts w:ascii="Times New Roman" w:hAnsi="Times New Roman" w:cs="Times New Roman"/>
        </w:rPr>
        <w:t xml:space="preserve">odebrania robót zrealizowanych przez podwykonawcę, </w:t>
      </w:r>
    </w:p>
    <w:p w:rsidR="00FB361D" w:rsidRPr="00543C29" w:rsidRDefault="00FB361D">
      <w:pPr>
        <w:widowControl w:val="0"/>
        <w:numPr>
          <w:ilvl w:val="0"/>
          <w:numId w:val="23"/>
        </w:numPr>
        <w:tabs>
          <w:tab w:val="left" w:pos="1560"/>
        </w:tabs>
        <w:autoSpaceDE w:val="0"/>
        <w:ind w:left="1560" w:hanging="426"/>
        <w:jc w:val="both"/>
      </w:pPr>
      <w:r w:rsidRPr="00543C29">
        <w:rPr>
          <w:rFonts w:ascii="Times New Roman" w:hAnsi="Times New Roman" w:cs="Times New Roman"/>
        </w:rPr>
        <w:t xml:space="preserve">rozliczenia odebranych przez Zamawiającego robót budowlanych, zrealizowanych przez podwykonawcę, </w:t>
      </w:r>
    </w:p>
    <w:p w:rsidR="00FB361D" w:rsidRPr="00543C29" w:rsidRDefault="00FB361D">
      <w:pPr>
        <w:widowControl w:val="0"/>
        <w:numPr>
          <w:ilvl w:val="0"/>
          <w:numId w:val="2"/>
        </w:numPr>
        <w:tabs>
          <w:tab w:val="left" w:pos="1134"/>
        </w:tabs>
        <w:autoSpaceDE w:val="0"/>
        <w:ind w:left="1134" w:hanging="425"/>
        <w:jc w:val="both"/>
      </w:pPr>
      <w:r w:rsidRPr="00543C29">
        <w:rPr>
          <w:rFonts w:ascii="Times New Roman" w:hAnsi="Times New Roman" w:cs="Times New Roman"/>
        </w:rPr>
        <w:t xml:space="preserve">postanowień dotyczących dochodzenia zapłaty kar umownych przez Wykonawcę wobec podwykonawcy robót, </w:t>
      </w:r>
    </w:p>
    <w:p w:rsidR="00FB361D" w:rsidRPr="00543C29" w:rsidRDefault="00FB361D">
      <w:pPr>
        <w:widowControl w:val="0"/>
        <w:numPr>
          <w:ilvl w:val="0"/>
          <w:numId w:val="2"/>
        </w:numPr>
        <w:tabs>
          <w:tab w:val="left" w:pos="1134"/>
        </w:tabs>
        <w:autoSpaceDE w:val="0"/>
        <w:ind w:left="1134" w:hanging="425"/>
        <w:jc w:val="both"/>
      </w:pPr>
      <w:r w:rsidRPr="00543C29">
        <w:rPr>
          <w:rFonts w:ascii="Times New Roman" w:hAnsi="Times New Roman" w:cs="Times New Roman"/>
        </w:rPr>
        <w:t xml:space="preserve">postanowień zakazujących podwykonawcy dokonywania cesji wierzytelności bez </w:t>
      </w:r>
      <w:r w:rsidRPr="00543C29">
        <w:rPr>
          <w:rFonts w:ascii="Times New Roman" w:hAnsi="Times New Roman" w:cs="Times New Roman"/>
        </w:rPr>
        <w:lastRenderedPageBreak/>
        <w:t xml:space="preserve">zgody Wykonawcy i Zamawiającego wyrażonej na piśmie pod rygorem nieważności, </w:t>
      </w:r>
    </w:p>
    <w:p w:rsidR="00FB361D" w:rsidRPr="00543C29" w:rsidRDefault="00FB361D">
      <w:pPr>
        <w:widowControl w:val="0"/>
        <w:numPr>
          <w:ilvl w:val="0"/>
          <w:numId w:val="2"/>
        </w:numPr>
        <w:tabs>
          <w:tab w:val="left" w:pos="1134"/>
        </w:tabs>
        <w:autoSpaceDE w:val="0"/>
        <w:ind w:left="1134" w:hanging="425"/>
        <w:jc w:val="both"/>
      </w:pPr>
      <w:r w:rsidRPr="00543C29">
        <w:rPr>
          <w:rFonts w:ascii="Times New Roman" w:hAnsi="Times New Roman" w:cs="Times New Roman"/>
        </w:rPr>
        <w:t>postanowień zakazujących podwykonawcy powierzenia wykonania robót budowlanych i związanych z nimi prac dalszemu podwykonawcy robót budowlanych bez zgody Wykonawcy,</w:t>
      </w:r>
    </w:p>
    <w:p w:rsidR="00FB361D" w:rsidRPr="00543C29" w:rsidRDefault="00FB361D">
      <w:pPr>
        <w:widowControl w:val="0"/>
        <w:numPr>
          <w:ilvl w:val="0"/>
          <w:numId w:val="2"/>
        </w:numPr>
        <w:tabs>
          <w:tab w:val="left" w:pos="1134"/>
        </w:tabs>
        <w:autoSpaceDE w:val="0"/>
        <w:ind w:left="1134" w:hanging="425"/>
        <w:jc w:val="both"/>
      </w:pPr>
      <w:r w:rsidRPr="00543C29">
        <w:rPr>
          <w:rFonts w:ascii="Times New Roman" w:hAnsi="Times New Roman" w:cs="Times New Roman"/>
        </w:rPr>
        <w:t>postanowienia dotyczące terminu wykonania robót, spójne z treścią niniejszej umowy,</w:t>
      </w:r>
    </w:p>
    <w:p w:rsidR="00FB361D" w:rsidRPr="00543C29" w:rsidRDefault="00FB361D">
      <w:pPr>
        <w:numPr>
          <w:ilvl w:val="1"/>
          <w:numId w:val="10"/>
        </w:numPr>
        <w:ind w:left="709" w:hanging="283"/>
        <w:jc w:val="both"/>
      </w:pPr>
      <w:r w:rsidRPr="00543C29">
        <w:rPr>
          <w:rFonts w:ascii="Times New Roman" w:hAnsi="Times New Roman" w:cs="Times New Roman"/>
        </w:rPr>
        <w:t>gdy przewiduje termin zapłaty wynagrodzenia dłuższy niż 30 dni,</w:t>
      </w:r>
    </w:p>
    <w:p w:rsidR="00FB361D" w:rsidRPr="00543C29" w:rsidRDefault="00FB361D">
      <w:pPr>
        <w:numPr>
          <w:ilvl w:val="1"/>
          <w:numId w:val="10"/>
        </w:numPr>
        <w:ind w:left="709" w:hanging="283"/>
        <w:jc w:val="both"/>
      </w:pPr>
      <w:r w:rsidRPr="00543C29">
        <w:rPr>
          <w:rFonts w:ascii="Times New Roman" w:hAnsi="Times New Roman" w:cs="Times New Roman"/>
        </w:rPr>
        <w:t>zawiera ona postanowienia niezgodne z ust. 30.</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Niezgłoszenie w formie pisemnej zastrzeżeń do przedłożonego projektu umowy </w:t>
      </w:r>
      <w:r w:rsidRPr="00543C29">
        <w:rPr>
          <w:rFonts w:ascii="Times New Roman" w:hAnsi="Times New Roman" w:cs="Times New Roman"/>
        </w:rPr>
        <w:br/>
        <w:t xml:space="preserve">o podwykonawstwo, której przedmiotem są roboty budowlane, w terminie określonym </w:t>
      </w:r>
      <w:r w:rsidRPr="00543C29">
        <w:rPr>
          <w:rFonts w:ascii="Times New Roman" w:hAnsi="Times New Roman" w:cs="Times New Roman"/>
        </w:rPr>
        <w:br/>
        <w:t xml:space="preserve">w ust. 13, uważa się za akceptację projektu umowy przez Zamawiającego. </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t>
      </w:r>
      <w:r w:rsidRPr="00543C29">
        <w:rPr>
          <w:rFonts w:ascii="Times New Roman" w:hAnsi="Times New Roman" w:cs="Times New Roman"/>
        </w:rPr>
        <w:br/>
        <w:t xml:space="preserve">w terminie 7 dni od dnia jej zawarcia. </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Zamawiający, w terminie określonym w ust. 13, zgłasza w formie pisemnej sprzeciw do umowy o podwykonawstwo, której przedmiotem są roboty budowlane, w przypadkach, </w:t>
      </w:r>
      <w:r w:rsidRPr="00543C29">
        <w:rPr>
          <w:rFonts w:ascii="Times New Roman" w:hAnsi="Times New Roman" w:cs="Times New Roman"/>
        </w:rPr>
        <w:br/>
        <w:t xml:space="preserve">o których mowa w ust. 3. </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Niezgłoszenie w formie pisemnej sprzeciwu do przedłożonej umowy </w:t>
      </w:r>
      <w:r w:rsidRPr="00543C29">
        <w:rPr>
          <w:rFonts w:ascii="Times New Roman" w:hAnsi="Times New Roman" w:cs="Times New Roman"/>
        </w:rPr>
        <w:br/>
        <w:t xml:space="preserve">o podwykonawstwo, której przedmiotem są roboty budowlane, w terminie określonym </w:t>
      </w:r>
      <w:r w:rsidRPr="00543C29">
        <w:rPr>
          <w:rFonts w:ascii="Times New Roman" w:hAnsi="Times New Roman" w:cs="Times New Roman"/>
        </w:rPr>
        <w:br/>
        <w:t xml:space="preserve">w ust. 13, uważa się za akceptację umowy przez Zamawiającego. </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dostawy lub usługi, </w:t>
      </w:r>
      <w:r w:rsidRPr="00543C29">
        <w:rPr>
          <w:rFonts w:ascii="Times New Roman" w:hAnsi="Times New Roman" w:cs="Times New Roman"/>
        </w:rPr>
        <w:br/>
        <w:t xml:space="preserve">w terminie 7 dni od dnia jej zawarcia, z wyłączeniem umów o podwykonawstwo </w:t>
      </w:r>
      <w:r w:rsidRPr="00543C29">
        <w:rPr>
          <w:rFonts w:ascii="Times New Roman" w:hAnsi="Times New Roman" w:cs="Times New Roman"/>
        </w:rPr>
        <w:br/>
        <w:t xml:space="preserve">o wartości mniejszej niż 0,5% wartości umowy w sprawie zamówienia publicznego oraz umów o podwykonawstwo, których przedmiot został wskazany przez Zamawiającego </w:t>
      </w:r>
      <w:r w:rsidRPr="00543C29">
        <w:rPr>
          <w:rFonts w:ascii="Times New Roman" w:hAnsi="Times New Roman" w:cs="Times New Roman"/>
        </w:rPr>
        <w:br/>
        <w:t xml:space="preserve">w specyfikacji warunków zamówienia, jako niepodlegający niniejszemu obowiązkowi. Wyłączenie, o którym mowa w zdaniu pierwszym, nie dotyczy umów </w:t>
      </w:r>
      <w:r w:rsidRPr="00543C29">
        <w:rPr>
          <w:rFonts w:ascii="Times New Roman" w:hAnsi="Times New Roman" w:cs="Times New Roman"/>
        </w:rPr>
        <w:br/>
        <w:t>o podwykonawstwo o wartości większej niż 50.000 zł.</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W przypadku, o którym mowa w ust. 8, podwykonawca lub dalszy podwykonawca, przedkłada poświadczoną za zgodność z oryginałem kopię umowy również wykonawcy.</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W przypadku, o którym mowa w ust. 8, jeżeli termin zapłaty wynagrodzenia jest dłuższy niż określony w ust. 2, Zamawiający informuje o tym Wykonawcę i wzywa go do doprowadzenia do zmiany tej umowy pod rygorem wystąpienia o zapłatę kary umownej.</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Zapisy ust. 1–10 stosuje się odpowiednio do zmian tej umowy o podwykonawstwo.</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 xml:space="preserve">Wykonawca zobowiązany jest do przedkładania Zamawiającemu projektu umowy </w:t>
      </w:r>
      <w:r w:rsidRPr="00543C29">
        <w:rPr>
          <w:rFonts w:ascii="Times New Roman" w:hAnsi="Times New Roman" w:cs="Times New Roman"/>
        </w:rPr>
        <w:br/>
        <w:t xml:space="preserve">o podwykonawstwo, której przedmiotem są roboty budowlane, a także projektu jej zmiany, oraz poświadczonej za zgodność z oryginałem kopii zawartej umowy </w:t>
      </w:r>
      <w:r w:rsidRPr="00543C29">
        <w:rPr>
          <w:rFonts w:ascii="Times New Roman" w:hAnsi="Times New Roman" w:cs="Times New Roman"/>
        </w:rPr>
        <w:br/>
        <w:t xml:space="preserve">o podwykonawstwo, której przedmiotem są roboty budowlane, i jej zmian w terminie 7 dni od dnia jej zawarcia. </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 xml:space="preserve">Zamawiający zgłosi zastrzeżenia do projektu umowy o podwykonawstwo, której przedmiotem są roboty budowlane, i do projektu jej zmiany lub sprzeciwu do umowy </w:t>
      </w:r>
      <w:r w:rsidRPr="00543C29">
        <w:rPr>
          <w:rFonts w:ascii="Times New Roman" w:hAnsi="Times New Roman" w:cs="Times New Roman"/>
        </w:rPr>
        <w:br/>
        <w:t xml:space="preserve">o podwykonawstwo, której przedmiotem są roboty budowlane, i do jej zmian </w:t>
      </w:r>
      <w:r w:rsidRPr="00543C29">
        <w:rPr>
          <w:rFonts w:ascii="Times New Roman" w:hAnsi="Times New Roman" w:cs="Times New Roman"/>
        </w:rPr>
        <w:br/>
        <w:t>– w terminie 10 dni roboczych liczonych od dnia przedłożenia Zamawiającemu tych dokumentów.</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lastRenderedPageBreak/>
        <w:t>Wykonawca zobowiązany jest do przedkładania Zamawiającemu poświadczonej za zgodność z oryginałem kopii zawartych umów o podwykonawstwo, których przedmiotem są dostawy lub usługi, oraz ich zmian – w terminie 7 dni od dnia ich zawarcia.</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 xml:space="preserve"> Zamawiający dokona zapłaty wynagrodzenia Wykonawcy, pod warunkiem uprzedniego przedstawienia przez niego dowodów potwierdzających zapłatę wymagalnego wynagrodzenia Podwykonawcom lub dalszym Podwykonawcom;</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 xml:space="preserve">Wykonawca zobowiązany jest dokonać zapłaty wynagrodzenia Podwykonawcy za ustalone w umowie przedmioty odbioru, fakturami wystawionymi za wykonane </w:t>
      </w:r>
      <w:r w:rsidRPr="00543C29">
        <w:rPr>
          <w:rFonts w:ascii="Times New Roman" w:hAnsi="Times New Roman" w:cs="Times New Roman"/>
        </w:rPr>
        <w:br/>
        <w:t xml:space="preserve">i odebrane przedmioty odbioru, płatnymi w terminie nie dłuższym niż 30 dni od daty dostarczenia faktury przez Podwykonawcę. </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Podwykonawca zobowiązany jest dokonać zapłaty wynagrodzenia dalszemu Podwykonawcy za ustalone w umowie przedmioty odbioru, fakturami wystawionymi za wykonane i odebrane przedmioty odbioru, płatnymi w terminie 30 dni od daty dostarczenia faktury przez dalszego Podwykonawcę.</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Pr="00543C29">
        <w:rPr>
          <w:rFonts w:ascii="Times New Roman" w:hAnsi="Times New Roman" w:cs="Times New Roman"/>
        </w:rPr>
        <w:br/>
        <w:t>o podwykonawstwo, której przedmiotem są dostawy lub usługi, w przypadku uchylenia się od obowiązku zapłaty odpowiednio przez wykonawcę, podwykonawcę lub dalszego podwykonawcę zamówienia na roboty budowlane.</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 xml:space="preserve">Zamawiający ponosi odpowiedzialność za zapłatę podwykonawcy wynagrodzenia </w:t>
      </w:r>
      <w:r w:rsidRPr="00543C29">
        <w:rPr>
          <w:rFonts w:ascii="Times New Roman" w:hAnsi="Times New Roman" w:cs="Times New Roman"/>
        </w:rPr>
        <w:br/>
        <w:t>w wysokości ustalonej w umowie między podwykonawcą a wykonawcą, chyba że ta wysokość przekracza wysokość wynagrodzenia należnego wykonawcy. W takim przypadku odpowiedzialność Zamawiającego za zapłatę podwykonawcy wynagrodzenia jest ograniczona do wysokości wynagrodzenia należnego wykonawcy.</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Wysokość wynagrodzenia dla podwykonawcy (dalszego podwykonawcy) nie może być większa niż wynagrodzenie Wykonawcy wynikające z umowy pomiędzy Zamawiającym a Wykonawcą o zamówienie, nie może być też większa od kwot wynagrodzenia za poszczególne zakresy robót wynikające z harmonogramu rzeczowo-finansowego.</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 xml:space="preserve">Wynagrodzenie, o którym mowa w ust. 18, dotyczy wyłącznie należności powstałych po zaakceptowaniu przez zamawiającego umowy o podwykonawstwo, której przedmiotem są roboty budowlane, lub po przedłożeniu zamawiającemu poświadczonej za zgodność </w:t>
      </w:r>
      <w:r w:rsidRPr="00543C29">
        <w:rPr>
          <w:rFonts w:ascii="Times New Roman" w:hAnsi="Times New Roman" w:cs="Times New Roman"/>
        </w:rPr>
        <w:br/>
        <w:t>z oryginałem kopii umowy o podwykonawstwo, której przedmiotem są dostawy lub usługi.</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Bezpośrednia zapłata obejmuje wyłącznie należne wynagrodzenie, bez odsetek, należnych podwykonawcy lub dalszemu podwykonawcy.</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 xml:space="preserve">Przed dokonaniem bezpośredniej zapłaty zamawiający jest obowiązany umożliwić wykonawcy zgłoszenie w formie pisemnej uwag dotyczących zasadności bezpośredniej zapłaty wynagrodzenia podwykonawcy lub dalszemu podwykonawcy, o których mowa </w:t>
      </w:r>
      <w:r w:rsidRPr="00543C29">
        <w:rPr>
          <w:rFonts w:ascii="Times New Roman" w:hAnsi="Times New Roman" w:cs="Times New Roman"/>
        </w:rPr>
        <w:br/>
        <w:t xml:space="preserve">w ust. 18. Zamawiający informuje o terminie zgłaszania uwag, nie krótszym niż 7 dni od dnia doręczenia tej informacji. W uwagach nie można powoływać się na potrącenie roszczeń wykonawcy względem podwykonawcy niezwiązanych z realizacją umowy </w:t>
      </w:r>
      <w:r w:rsidRPr="00543C29">
        <w:rPr>
          <w:rFonts w:ascii="Times New Roman" w:hAnsi="Times New Roman" w:cs="Times New Roman"/>
        </w:rPr>
        <w:br/>
        <w:t>o podwykonawstwo.</w:t>
      </w:r>
    </w:p>
    <w:p w:rsidR="00FB361D" w:rsidRPr="00543C29" w:rsidRDefault="00FB361D">
      <w:pPr>
        <w:numPr>
          <w:ilvl w:val="3"/>
          <w:numId w:val="13"/>
        </w:numPr>
        <w:tabs>
          <w:tab w:val="left" w:pos="426"/>
        </w:tabs>
        <w:ind w:left="426" w:hanging="357"/>
        <w:jc w:val="both"/>
      </w:pPr>
      <w:r w:rsidRPr="00543C29">
        <w:rPr>
          <w:rFonts w:ascii="Times New Roman" w:hAnsi="Times New Roman" w:cs="Times New Roman"/>
        </w:rPr>
        <w:t>W przypadku zgłoszenia uwag, o których mowa w ust. 23, w terminie wskazanym przez zamawiającego, zamawiający może:</w:t>
      </w:r>
    </w:p>
    <w:p w:rsidR="00FB361D" w:rsidRPr="00543C29" w:rsidRDefault="00FB361D">
      <w:pPr>
        <w:numPr>
          <w:ilvl w:val="0"/>
          <w:numId w:val="9"/>
        </w:numPr>
        <w:ind w:left="851" w:hanging="425"/>
        <w:jc w:val="both"/>
      </w:pPr>
      <w:r w:rsidRPr="00543C29">
        <w:rPr>
          <w:rFonts w:ascii="Times New Roman" w:hAnsi="Times New Roman" w:cs="Times New Roman"/>
        </w:rPr>
        <w:t>nie dokonać bezpośredniej zapłaty wynagrodzenia podwykonawcy lub dalszemu podwykonawcy, jeżeli wykonawca wykaże niezasadność takiej zapłaty albo</w:t>
      </w:r>
    </w:p>
    <w:p w:rsidR="00FB361D" w:rsidRPr="00543C29" w:rsidRDefault="00FB361D">
      <w:pPr>
        <w:numPr>
          <w:ilvl w:val="0"/>
          <w:numId w:val="9"/>
        </w:numPr>
        <w:ind w:left="851" w:hanging="425"/>
        <w:jc w:val="both"/>
      </w:pPr>
      <w:r w:rsidRPr="00543C29">
        <w:rPr>
          <w:rFonts w:ascii="Times New Roman" w:hAnsi="Times New Roman" w:cs="Times New Roman"/>
        </w:rPr>
        <w:lastRenderedPageBreak/>
        <w:t>złożyć do depozytu sadowego kwotę potrzebną na pokrycie wynagrodzenia podwykonawcy lub dalszego podwykonawcy w przypadku istnienia zasadniczej wątpliwości zamawiającego co do wysokości należnej zapłaty lub podmiotu, któremu płatność się należy, albo</w:t>
      </w:r>
    </w:p>
    <w:p w:rsidR="00FB361D" w:rsidRPr="00543C29" w:rsidRDefault="00FB361D">
      <w:pPr>
        <w:numPr>
          <w:ilvl w:val="0"/>
          <w:numId w:val="9"/>
        </w:numPr>
        <w:ind w:left="851" w:hanging="425"/>
        <w:jc w:val="both"/>
      </w:pPr>
      <w:r w:rsidRPr="00543C29">
        <w:rPr>
          <w:rFonts w:ascii="Times New Roman" w:hAnsi="Times New Roman" w:cs="Times New Roman"/>
        </w:rPr>
        <w:t>dokonać bezpośredniej zapłaty wynagrodzenia podwykonawcy lub dalszemu podwykonawcy, jeżeli podwykonawca lub dalszy podwykonawca wykaże zasadność takiej  zapłaty.</w:t>
      </w:r>
    </w:p>
    <w:p w:rsidR="00FB361D" w:rsidRPr="00543C29" w:rsidRDefault="00FB361D">
      <w:pPr>
        <w:numPr>
          <w:ilvl w:val="3"/>
          <w:numId w:val="13"/>
        </w:numPr>
        <w:tabs>
          <w:tab w:val="left" w:pos="508"/>
        </w:tabs>
        <w:ind w:left="426" w:hanging="426"/>
        <w:jc w:val="both"/>
      </w:pPr>
      <w:r w:rsidRPr="00543C29">
        <w:rPr>
          <w:rFonts w:ascii="Times New Roman" w:hAnsi="Times New Roman" w:cs="Times New Roman"/>
        </w:rPr>
        <w:t>W przypadku dokonania bezpośredniej zapłaty podwykonawcy lub dalszemu podwykonawcy, o których mowa w ust. 18, zamawiający potrąca kwotę wypłaconego wynagrodzenia z wynagrodzenia należnego wykonawcy.</w:t>
      </w:r>
    </w:p>
    <w:p w:rsidR="00FB361D" w:rsidRPr="00543C29" w:rsidRDefault="00FB361D">
      <w:pPr>
        <w:numPr>
          <w:ilvl w:val="3"/>
          <w:numId w:val="13"/>
        </w:numPr>
        <w:tabs>
          <w:tab w:val="left" w:pos="508"/>
        </w:tabs>
        <w:ind w:left="426" w:hanging="426"/>
        <w:jc w:val="both"/>
      </w:pPr>
      <w:r w:rsidRPr="00543C29">
        <w:rPr>
          <w:rFonts w:ascii="Times New Roman" w:hAnsi="Times New Roman" w:cs="Times New Roman"/>
        </w:rPr>
        <w:t xml:space="preserve">Konieczność wielokrotnego (więcej niż 3) dokonywania bezpośredniej zapłaty podwykonawcy lub dalszemu podwykonawcy, o których mowa w ust. 18, lub konieczność dokonania bezpośrednich zapłat na sumę większą niż 5% wartości umowy </w:t>
      </w:r>
      <w:r w:rsidRPr="00543C29">
        <w:rPr>
          <w:rFonts w:ascii="Times New Roman" w:hAnsi="Times New Roman" w:cs="Times New Roman"/>
        </w:rPr>
        <w:br/>
        <w:t xml:space="preserve">w sprawie zamówienia publicznego może stanowić podstawę do odstąpienia od umowy </w:t>
      </w:r>
      <w:r w:rsidRPr="00543C29">
        <w:rPr>
          <w:rFonts w:ascii="Times New Roman" w:hAnsi="Times New Roman" w:cs="Times New Roman"/>
        </w:rPr>
        <w:br/>
        <w:t>w sprawie zamówienia publicznego przez zamawiającego w terminie 30 dni od stwierdzenia wskazanej okoliczności.</w:t>
      </w:r>
    </w:p>
    <w:p w:rsidR="00FB361D" w:rsidRPr="00543C29" w:rsidRDefault="00FB361D">
      <w:pPr>
        <w:numPr>
          <w:ilvl w:val="3"/>
          <w:numId w:val="13"/>
        </w:numPr>
        <w:tabs>
          <w:tab w:val="left" w:pos="508"/>
        </w:tabs>
        <w:ind w:left="426" w:hanging="426"/>
        <w:jc w:val="both"/>
      </w:pPr>
      <w:r w:rsidRPr="00543C29">
        <w:rPr>
          <w:rFonts w:ascii="Times New Roman" w:hAnsi="Times New Roman" w:cs="Times New Roman"/>
        </w:rPr>
        <w:t xml:space="preserve">Przepisy art. 462-465 ustawy </w:t>
      </w:r>
      <w:proofErr w:type="spellStart"/>
      <w:r w:rsidRPr="00543C29">
        <w:rPr>
          <w:rFonts w:ascii="Times New Roman" w:hAnsi="Times New Roman" w:cs="Times New Roman"/>
        </w:rPr>
        <w:t>pzp</w:t>
      </w:r>
      <w:proofErr w:type="spellEnd"/>
      <w:r w:rsidRPr="00543C29">
        <w:rPr>
          <w:rFonts w:ascii="Times New Roman" w:hAnsi="Times New Roman" w:cs="Times New Roman"/>
        </w:rPr>
        <w:t xml:space="preserve"> nie naruszają praw i obowiązków zamawiającego, wykonawcy, podwykonawcy i dalszego podwykonawcy wynikających z przepisów </w:t>
      </w:r>
      <w:r w:rsidRPr="00543C29">
        <w:rPr>
          <w:rFonts w:ascii="Times New Roman" w:hAnsi="Times New Roman" w:cs="Times New Roman"/>
        </w:rPr>
        <w:br/>
        <w:t>art. 647</w:t>
      </w:r>
      <w:r w:rsidRPr="00543C29">
        <w:rPr>
          <w:rFonts w:ascii="Times New Roman" w:hAnsi="Times New Roman" w:cs="Times New Roman"/>
          <w:vertAlign w:val="superscript"/>
        </w:rPr>
        <w:t>1</w:t>
      </w:r>
      <w:r w:rsidRPr="00543C29">
        <w:rPr>
          <w:rFonts w:ascii="Times New Roman" w:hAnsi="Times New Roman" w:cs="Times New Roman"/>
        </w:rPr>
        <w:t xml:space="preserve"> ustawy z dnia 23 kwietnia 1964 r. – Kodeks cywilny w zakresie wysokości kar umownych z tytułu:</w:t>
      </w:r>
    </w:p>
    <w:p w:rsidR="00FB361D" w:rsidRPr="00543C29" w:rsidRDefault="00FB361D">
      <w:pPr>
        <w:numPr>
          <w:ilvl w:val="0"/>
          <w:numId w:val="11"/>
        </w:numPr>
        <w:jc w:val="both"/>
      </w:pPr>
      <w:r w:rsidRPr="00543C29">
        <w:rPr>
          <w:rFonts w:ascii="Times New Roman" w:hAnsi="Times New Roman" w:cs="Times New Roman"/>
        </w:rPr>
        <w:t>braku zapłaty lub nieterminowej zapłaty wynagrodzenia należnego podwykonawcom lub dalszym podwykonawcom,</w:t>
      </w:r>
    </w:p>
    <w:p w:rsidR="00FB361D" w:rsidRPr="00543C29" w:rsidRDefault="00FB361D">
      <w:pPr>
        <w:numPr>
          <w:ilvl w:val="0"/>
          <w:numId w:val="11"/>
        </w:numPr>
        <w:jc w:val="both"/>
      </w:pPr>
      <w:r w:rsidRPr="00543C29">
        <w:rPr>
          <w:rFonts w:ascii="Times New Roman" w:hAnsi="Times New Roman" w:cs="Times New Roman"/>
        </w:rPr>
        <w:t>nieprzedłożenia do zaakceptowania projektu umowy o podwykonawstwo, której przedmiotem są roboty budowlane, lub projektu jej zmiany,</w:t>
      </w:r>
    </w:p>
    <w:p w:rsidR="00FB361D" w:rsidRPr="00543C29" w:rsidRDefault="00FB361D">
      <w:pPr>
        <w:numPr>
          <w:ilvl w:val="0"/>
          <w:numId w:val="11"/>
        </w:numPr>
        <w:jc w:val="both"/>
      </w:pPr>
      <w:r w:rsidRPr="00543C29">
        <w:rPr>
          <w:rFonts w:ascii="Times New Roman" w:hAnsi="Times New Roman" w:cs="Times New Roman"/>
        </w:rPr>
        <w:t xml:space="preserve">nieprzedłożenia poświadczonej za zgodność z oryginałem kopii umowy </w:t>
      </w:r>
      <w:r w:rsidRPr="00543C29">
        <w:rPr>
          <w:rFonts w:ascii="Times New Roman" w:hAnsi="Times New Roman" w:cs="Times New Roman"/>
        </w:rPr>
        <w:br/>
        <w:t>o podwykonawstwo lub jej zmiany,</w:t>
      </w:r>
    </w:p>
    <w:p w:rsidR="00FB361D" w:rsidRPr="00543C29" w:rsidRDefault="00FB361D">
      <w:pPr>
        <w:numPr>
          <w:ilvl w:val="0"/>
          <w:numId w:val="11"/>
        </w:numPr>
        <w:jc w:val="both"/>
      </w:pPr>
      <w:r w:rsidRPr="00543C29">
        <w:rPr>
          <w:rFonts w:ascii="Times New Roman" w:hAnsi="Times New Roman" w:cs="Times New Roman"/>
        </w:rPr>
        <w:t>braku zmiany umowy o podwykonawstwo w zakresie terminu zapłaty</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W przypadku powierzenia przez Wykonawcę do wykonania części przedmiotu umowy Podwykonawcom lub dalszym Podwykonawcom – Wykonawca ponosi wobec Zamawiającego pełną odpowiedzialność za jego należyte wykonanie zgodnie </w:t>
      </w:r>
      <w:r w:rsidRPr="00543C29">
        <w:rPr>
          <w:rFonts w:ascii="Times New Roman" w:hAnsi="Times New Roman" w:cs="Times New Roman"/>
        </w:rPr>
        <w:br/>
        <w:t xml:space="preserve">z obowiązującymi przepisami. Podwykonawcę lub dalszego Podwykonawcę </w:t>
      </w:r>
      <w:r w:rsidRPr="00543C29">
        <w:rPr>
          <w:rFonts w:ascii="Times New Roman" w:hAnsi="Times New Roman" w:cs="Times New Roman"/>
        </w:rPr>
        <w:br/>
        <w:t xml:space="preserve">w stosunkach z Zamawiającym reprezentuje Wykonawca. </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Umowy, na roboty budowlane zawarte z Podwykonawcą lub dalszym Podwykonawcą powinny być dokonane w formie pisemnej pod rygorem nieważności.</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 xml:space="preserve">Umowa o podwykonawstwo nie może zawierać postanowień kształtujących prawa </w:t>
      </w:r>
      <w:r w:rsidRPr="00543C29">
        <w:rPr>
          <w:rFonts w:ascii="Times New Roman" w:hAnsi="Times New Roman" w:cs="Times New Roman"/>
        </w:rPr>
        <w:br/>
        <w:t xml:space="preserve">i obowiązki podwykonawcy, w zakresie kar umownych oraz postanowień dotyczących warunków wypłaty wynagrodzenia, w sposób dla niego mniej korzystny niż prawa </w:t>
      </w:r>
      <w:r w:rsidRPr="00543C29">
        <w:rPr>
          <w:rFonts w:ascii="Times New Roman" w:hAnsi="Times New Roman" w:cs="Times New Roman"/>
        </w:rPr>
        <w:br/>
        <w:t>i obowiązki wykonawcy, ukształtowane postanowieniami niniejszej umowy.</w:t>
      </w:r>
    </w:p>
    <w:p w:rsidR="00FB361D" w:rsidRPr="00543C29" w:rsidRDefault="00FB361D">
      <w:pPr>
        <w:numPr>
          <w:ilvl w:val="3"/>
          <w:numId w:val="13"/>
        </w:numPr>
        <w:tabs>
          <w:tab w:val="left" w:pos="426"/>
        </w:tabs>
        <w:ind w:left="426"/>
        <w:jc w:val="both"/>
      </w:pPr>
      <w:r w:rsidRPr="00543C29">
        <w:rPr>
          <w:rFonts w:ascii="Times New Roman" w:hAnsi="Times New Roman" w:cs="Times New Roman"/>
        </w:rPr>
        <w:t>Wykonanie prac w podwykonawstwie nie zwalnia Wykonawcy z odpowiedzialności za wykonanie obowiązków wynikających z umowy i obowiązujących przepisów prawa. Wykonawca odpowiada za działania i zaniechania podwykonawców jak za własne</w:t>
      </w:r>
    </w:p>
    <w:p w:rsidR="00FB361D" w:rsidRPr="00543C29" w:rsidRDefault="00FB361D">
      <w:pPr>
        <w:rPr>
          <w:rFonts w:ascii="Times New Roman" w:hAnsi="Times New Roman" w:cs="Times New Roman"/>
          <w:b/>
        </w:rPr>
      </w:pPr>
    </w:p>
    <w:p w:rsidR="00FB361D" w:rsidRPr="00543C29" w:rsidRDefault="00FB361D">
      <w:pPr>
        <w:jc w:val="center"/>
      </w:pPr>
      <w:r w:rsidRPr="00543C29">
        <w:rPr>
          <w:rFonts w:ascii="Times New Roman" w:hAnsi="Times New Roman" w:cs="Times New Roman"/>
          <w:b/>
        </w:rPr>
        <w:t>Zmiana umowy</w:t>
      </w:r>
    </w:p>
    <w:p w:rsidR="00FB361D" w:rsidRPr="00543C29" w:rsidRDefault="00FB361D">
      <w:pPr>
        <w:jc w:val="center"/>
      </w:pPr>
      <w:r w:rsidRPr="00543C29">
        <w:rPr>
          <w:rFonts w:ascii="Times New Roman" w:hAnsi="Times New Roman" w:cs="Times New Roman"/>
          <w:b/>
        </w:rPr>
        <w:t>§ 11</w:t>
      </w:r>
    </w:p>
    <w:p w:rsidR="00FB361D" w:rsidRPr="00543C29" w:rsidRDefault="00FB361D">
      <w:pPr>
        <w:tabs>
          <w:tab w:val="left" w:pos="0"/>
          <w:tab w:val="center" w:pos="4536"/>
        </w:tabs>
        <w:jc w:val="both"/>
      </w:pPr>
      <w:r w:rsidRPr="00543C29">
        <w:rPr>
          <w:rFonts w:ascii="Times New Roman" w:hAnsi="Times New Roman" w:cs="Times New Roman"/>
        </w:rPr>
        <w:t xml:space="preserve">Wszelkie zmiany i uzupełnienia treści niniejszej umowy, wymagają aneksu sporządzonego </w:t>
      </w:r>
      <w:r w:rsidRPr="00543C29">
        <w:rPr>
          <w:rFonts w:ascii="Times New Roman" w:hAnsi="Times New Roman" w:cs="Times New Roman"/>
        </w:rPr>
        <w:br/>
        <w:t>z zachowaniem formy pisemnej pod rygorem nieważności.</w:t>
      </w:r>
    </w:p>
    <w:p w:rsidR="00FB361D" w:rsidRPr="00543C29" w:rsidRDefault="00FB361D">
      <w:pPr>
        <w:rPr>
          <w:rFonts w:ascii="Times New Roman" w:hAnsi="Times New Roman" w:cs="Times New Roman"/>
          <w:b/>
          <w:bCs/>
        </w:rPr>
      </w:pPr>
    </w:p>
    <w:p w:rsidR="00FB361D" w:rsidRPr="00543C29" w:rsidRDefault="00FB361D">
      <w:pPr>
        <w:jc w:val="center"/>
      </w:pPr>
      <w:r w:rsidRPr="00543C29">
        <w:rPr>
          <w:rFonts w:ascii="Times New Roman" w:hAnsi="Times New Roman" w:cs="Times New Roman"/>
          <w:b/>
        </w:rPr>
        <w:t>Postanowienia końcowe</w:t>
      </w:r>
    </w:p>
    <w:p w:rsidR="00FB361D" w:rsidRPr="00543C29" w:rsidRDefault="00FB361D">
      <w:pPr>
        <w:jc w:val="center"/>
      </w:pPr>
      <w:r w:rsidRPr="00543C29">
        <w:rPr>
          <w:rFonts w:ascii="Times New Roman" w:hAnsi="Times New Roman" w:cs="Times New Roman"/>
          <w:b/>
        </w:rPr>
        <w:lastRenderedPageBreak/>
        <w:t>§ 12</w:t>
      </w:r>
    </w:p>
    <w:p w:rsidR="00FB361D" w:rsidRPr="00543C29" w:rsidRDefault="00FB361D">
      <w:pPr>
        <w:numPr>
          <w:ilvl w:val="0"/>
          <w:numId w:val="3"/>
        </w:numPr>
        <w:ind w:left="360" w:hanging="360"/>
        <w:jc w:val="both"/>
      </w:pPr>
      <w:r w:rsidRPr="00543C29">
        <w:rPr>
          <w:rFonts w:ascii="Times New Roman" w:hAnsi="Times New Roman" w:cs="Times New Roman"/>
        </w:rPr>
        <w:t>Wszelkie spory, mogące wyniknąć z tytułu niniejszej umowy, będą rozstrzygane przez sąd właściwy miejscowo dla siedziby Zamawiającego.</w:t>
      </w:r>
    </w:p>
    <w:p w:rsidR="00FB361D" w:rsidRPr="00543C29" w:rsidRDefault="00FB361D">
      <w:pPr>
        <w:numPr>
          <w:ilvl w:val="0"/>
          <w:numId w:val="3"/>
        </w:numPr>
        <w:ind w:left="360" w:hanging="360"/>
        <w:jc w:val="both"/>
      </w:pPr>
      <w:r w:rsidRPr="00543C29">
        <w:rPr>
          <w:rFonts w:ascii="Times New Roman" w:hAnsi="Times New Roman" w:cs="Times New Roman"/>
        </w:rPr>
        <w:t>W sprawach nieuregulowanych niniejszą umową stosuje się przepisy ustawy z dnia 07.07.1994 r. Prawo budowlane oraz Kodeksu cywilnego.</w:t>
      </w:r>
    </w:p>
    <w:p w:rsidR="00FB361D" w:rsidRPr="00543C29" w:rsidRDefault="00FB361D">
      <w:pPr>
        <w:numPr>
          <w:ilvl w:val="0"/>
          <w:numId w:val="3"/>
        </w:numPr>
        <w:jc w:val="both"/>
      </w:pPr>
      <w:r w:rsidRPr="00543C29">
        <w:rPr>
          <w:rFonts w:ascii="Times New Roman" w:hAnsi="Times New Roman" w:cs="Times New Roman"/>
        </w:rPr>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 – art. 509 §1 i 2 k.c.</w:t>
      </w:r>
    </w:p>
    <w:p w:rsidR="00FB361D" w:rsidRPr="00543C29" w:rsidRDefault="00FB361D">
      <w:pPr>
        <w:numPr>
          <w:ilvl w:val="0"/>
          <w:numId w:val="3"/>
        </w:numPr>
        <w:jc w:val="both"/>
      </w:pPr>
      <w:r w:rsidRPr="00543C29">
        <w:rPr>
          <w:rFonts w:ascii="Times New Roman" w:hAnsi="Times New Roman" w:cs="Times New Roman"/>
        </w:rPr>
        <w:t>Wykonawca zobowiązany jest umieścić na każdej fakturze dotyczącej realizacji niniejszej umowy informację o zakazie cesji wierzytelności bez uprzedniej zgody Zamawiającego, wyrażonej na piśmie pod rygorem nieważności.</w:t>
      </w:r>
    </w:p>
    <w:p w:rsidR="00FB361D" w:rsidRPr="00543C29" w:rsidRDefault="00FB361D">
      <w:pPr>
        <w:numPr>
          <w:ilvl w:val="0"/>
          <w:numId w:val="3"/>
        </w:numPr>
        <w:ind w:left="360" w:hanging="360"/>
        <w:jc w:val="both"/>
      </w:pPr>
      <w:r w:rsidRPr="00543C29">
        <w:rPr>
          <w:rFonts w:ascii="Times New Roman" w:hAnsi="Times New Roman" w:cs="Times New Roman"/>
        </w:rPr>
        <w:t>Oferta Wykonawcy stanowi integralną część niniejszej umowy.</w:t>
      </w:r>
    </w:p>
    <w:p w:rsidR="00FB361D" w:rsidRPr="00543C29" w:rsidRDefault="00FB361D">
      <w:pPr>
        <w:rPr>
          <w:rFonts w:ascii="Times New Roman" w:hAnsi="Times New Roman" w:cs="Times New Roman"/>
          <w:b/>
        </w:rPr>
      </w:pPr>
    </w:p>
    <w:p w:rsidR="00FB361D" w:rsidRPr="00543C29" w:rsidRDefault="00FB361D">
      <w:pPr>
        <w:jc w:val="center"/>
      </w:pPr>
      <w:r w:rsidRPr="00543C29">
        <w:rPr>
          <w:rFonts w:ascii="Times New Roman" w:hAnsi="Times New Roman" w:cs="Times New Roman"/>
          <w:b/>
        </w:rPr>
        <w:t>§ 13</w:t>
      </w:r>
    </w:p>
    <w:p w:rsidR="003846C5" w:rsidRDefault="00FB361D" w:rsidP="003846C5">
      <w:pPr>
        <w:jc w:val="both"/>
        <w:rPr>
          <w:rFonts w:ascii="Times New Roman" w:hAnsi="Times New Roman" w:cs="Times New Roman"/>
          <w:b/>
        </w:rPr>
      </w:pPr>
      <w:r w:rsidRPr="00543C29">
        <w:rPr>
          <w:rFonts w:ascii="Times New Roman" w:hAnsi="Times New Roman" w:cs="Times New Roman"/>
        </w:rPr>
        <w:t xml:space="preserve">Umowę sporządzono w 2 jednobrzmiących egzemplarzach, po 1 egz. dla Zamawiającego </w:t>
      </w:r>
      <w:r w:rsidRPr="00543C29">
        <w:rPr>
          <w:rFonts w:ascii="Times New Roman" w:hAnsi="Times New Roman" w:cs="Times New Roman"/>
        </w:rPr>
        <w:br/>
        <w:t>i 1 egz. dla Wykonawcy</w:t>
      </w:r>
    </w:p>
    <w:p w:rsidR="00FB361D" w:rsidRPr="003846C5" w:rsidRDefault="003846C5" w:rsidP="003846C5">
      <w:pPr>
        <w:tabs>
          <w:tab w:val="left" w:pos="851"/>
          <w:tab w:val="left" w:pos="6663"/>
        </w:tabs>
        <w:spacing w:before="2040"/>
        <w:jc w:val="both"/>
        <w:rPr>
          <w:rFonts w:ascii="Times New Roman" w:hAnsi="Times New Roman" w:cs="Times New Roman"/>
          <w:b/>
        </w:rPr>
      </w:pPr>
      <w:r>
        <w:rPr>
          <w:rFonts w:ascii="Times New Roman" w:hAnsi="Times New Roman" w:cs="Times New Roman"/>
          <w:b/>
        </w:rPr>
        <w:tab/>
      </w:r>
      <w:bookmarkStart w:id="3" w:name="_GoBack"/>
      <w:bookmarkEnd w:id="3"/>
      <w:r w:rsidR="00FB361D" w:rsidRPr="00543C29">
        <w:rPr>
          <w:rFonts w:ascii="Times New Roman" w:hAnsi="Times New Roman" w:cs="Times New Roman"/>
          <w:b/>
        </w:rPr>
        <w:t>WYKONAWCA</w:t>
      </w:r>
      <w:r>
        <w:rPr>
          <w:rFonts w:ascii="Times New Roman" w:hAnsi="Times New Roman" w:cs="Times New Roman"/>
          <w:b/>
        </w:rPr>
        <w:tab/>
      </w:r>
      <w:r w:rsidR="00FB361D" w:rsidRPr="00543C29">
        <w:rPr>
          <w:rFonts w:ascii="Times New Roman" w:hAnsi="Times New Roman" w:cs="Times New Roman"/>
          <w:b/>
        </w:rPr>
        <w:t>ZAMAWIAJĄCY</w:t>
      </w:r>
    </w:p>
    <w:p w:rsidR="00FB361D" w:rsidRPr="00543C29" w:rsidRDefault="00FB361D">
      <w:pPr>
        <w:jc w:val="both"/>
      </w:pPr>
    </w:p>
    <w:sectPr w:rsidR="00FB361D" w:rsidRPr="00543C29">
      <w:footerReference w:type="default" r:id="rId7"/>
      <w:footerReference w:type="first" r:id="rId8"/>
      <w:pgSz w:w="11906" w:h="16838"/>
      <w:pgMar w:top="1702" w:right="1418" w:bottom="1418" w:left="1418" w:header="708" w:footer="9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031" w:rsidRDefault="00DC5031">
      <w:r>
        <w:separator/>
      </w:r>
    </w:p>
  </w:endnote>
  <w:endnote w:type="continuationSeparator" w:id="0">
    <w:p w:rsidR="00DC5031" w:rsidRDefault="00DC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1D" w:rsidRDefault="00FB361D">
    <w:pPr>
      <w:pStyle w:val="Stopka"/>
      <w:jc w:val="right"/>
    </w:pPr>
  </w:p>
  <w:p w:rsidR="00FB361D" w:rsidRDefault="00FB361D">
    <w:pPr>
      <w:pStyle w:val="Stopka"/>
      <w:jc w:val="right"/>
    </w:pPr>
    <w:r>
      <w:fldChar w:fldCharType="begin"/>
    </w:r>
    <w:r>
      <w:instrText xml:space="preserve"> PAGE </w:instrText>
    </w:r>
    <w:r>
      <w:fldChar w:fldCharType="separate"/>
    </w:r>
    <w:r w:rsidR="003846C5">
      <w:rPr>
        <w:noProof/>
      </w:rPr>
      <w:t>2</w:t>
    </w:r>
    <w:r>
      <w:fldChar w:fldCharType="end"/>
    </w:r>
  </w:p>
  <w:p w:rsidR="00FB361D" w:rsidRDefault="00FB36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1D" w:rsidRDefault="00FB361D">
    <w:pPr>
      <w:pStyle w:val="Stopka"/>
      <w:jc w:val="right"/>
    </w:pPr>
    <w:r>
      <w:fldChar w:fldCharType="begin"/>
    </w:r>
    <w:r>
      <w:instrText xml:space="preserve"> PAGE </w:instrText>
    </w:r>
    <w:r>
      <w:fldChar w:fldCharType="separate"/>
    </w:r>
    <w:r w:rsidR="003846C5">
      <w:rPr>
        <w:noProof/>
      </w:rPr>
      <w:t>1</w:t>
    </w:r>
    <w:r>
      <w:fldChar w:fldCharType="end"/>
    </w:r>
  </w:p>
  <w:p w:rsidR="00FB361D" w:rsidRDefault="00FB36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031" w:rsidRDefault="00DC5031">
      <w:r>
        <w:separator/>
      </w:r>
    </w:p>
  </w:footnote>
  <w:footnote w:type="continuationSeparator" w:id="0">
    <w:p w:rsidR="00DC5031" w:rsidRDefault="00DC5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4"/>
    <w:lvl w:ilvl="0">
      <w:start w:val="1"/>
      <w:numFmt w:val="lowerLetter"/>
      <w:lvlText w:val="%1)"/>
      <w:lvlJc w:val="left"/>
      <w:pPr>
        <w:tabs>
          <w:tab w:val="num" w:pos="0"/>
        </w:tabs>
        <w:ind w:left="1080" w:hanging="360"/>
      </w:pPr>
      <w:rPr>
        <w:rFonts w:ascii="Times New Roman" w:hAnsi="Times New Roman" w:cs="Times New Roman"/>
      </w:rPr>
    </w:lvl>
  </w:abstractNum>
  <w:abstractNum w:abstractNumId="1" w15:restartNumberingAfterBreak="0">
    <w:nsid w:val="00000002"/>
    <w:multiLevelType w:val="singleLevel"/>
    <w:tmpl w:val="00000002"/>
    <w:name w:val="WW8Num7"/>
    <w:lvl w:ilvl="0">
      <w:start w:val="1"/>
      <w:numFmt w:val="lowerLetter"/>
      <w:lvlText w:val="%1)"/>
      <w:lvlJc w:val="left"/>
      <w:pPr>
        <w:tabs>
          <w:tab w:val="num" w:pos="1068"/>
        </w:tabs>
        <w:ind w:left="1068" w:hanging="360"/>
      </w:pPr>
      <w:rPr>
        <w:rFonts w:cs="Times New Roman"/>
        <w:b w:val="0"/>
      </w:rPr>
    </w:lvl>
  </w:abstractNum>
  <w:abstractNum w:abstractNumId="2" w15:restartNumberingAfterBreak="0">
    <w:nsid w:val="00000003"/>
    <w:multiLevelType w:val="singleLevel"/>
    <w:tmpl w:val="00000003"/>
    <w:name w:val="WW8Num8"/>
    <w:lvl w:ilvl="0">
      <w:start w:val="1"/>
      <w:numFmt w:val="decimal"/>
      <w:lvlText w:val="%1."/>
      <w:lvlJc w:val="left"/>
      <w:pPr>
        <w:tabs>
          <w:tab w:val="num" w:pos="360"/>
        </w:tabs>
        <w:ind w:left="283" w:hanging="283"/>
      </w:pPr>
      <w:rPr>
        <w:rFonts w:ascii="Times New Roman" w:eastAsia="Times New Roman" w:hAnsi="Times New Roman" w:cs="Times New Roman"/>
        <w:b w:val="0"/>
        <w:i w:val="0"/>
        <w:strike w:val="0"/>
        <w:dstrike w:val="0"/>
        <w:sz w:val="24"/>
        <w:u w:val="none"/>
      </w:rPr>
    </w:lvl>
  </w:abstractNum>
  <w:abstractNum w:abstractNumId="3" w15:restartNumberingAfterBreak="0">
    <w:nsid w:val="00000004"/>
    <w:multiLevelType w:val="multilevel"/>
    <w:tmpl w:val="A698A130"/>
    <w:name w:val="WW8Num9"/>
    <w:lvl w:ilvl="0">
      <w:start w:val="1"/>
      <w:numFmt w:val="decimal"/>
      <w:lvlText w:val="%1. "/>
      <w:lvlJc w:val="left"/>
      <w:pPr>
        <w:tabs>
          <w:tab w:val="num" w:pos="360"/>
        </w:tabs>
        <w:ind w:left="340" w:hanging="340"/>
      </w:pPr>
      <w:rPr>
        <w:rFonts w:ascii="Times New Roman" w:hAnsi="Times New Roman" w:cs="Times New Roman" w:hint="default"/>
        <w:b w:val="0"/>
        <w:i w:val="0"/>
        <w:strike w:val="0"/>
        <w:dstrike w:val="0"/>
        <w:sz w:val="22"/>
        <w:szCs w:val="22"/>
        <w:u w:val="none"/>
        <w:lang w:val="en-US"/>
      </w:rPr>
    </w:lvl>
    <w:lvl w:ilvl="1">
      <w:start w:val="1"/>
      <w:numFmt w:val="decimal"/>
      <w:lvlText w:val="%2."/>
      <w:lvlJc w:val="left"/>
      <w:pPr>
        <w:tabs>
          <w:tab w:val="num" w:pos="360"/>
        </w:tabs>
        <w:ind w:left="0" w:firstLine="0"/>
      </w:pPr>
      <w:rPr>
        <w:rFonts w:ascii="Times New Roman" w:hAnsi="Times New Roman" w:cs="Times New Roman" w:hint="default"/>
        <w:b w:val="0"/>
        <w:i w:val="0"/>
        <w:sz w:val="24"/>
      </w:rPr>
    </w:lvl>
    <w:lvl w:ilvl="2">
      <w:start w:val="1"/>
      <w:numFmt w:val="decimal"/>
      <w:lvlText w:val="%3)"/>
      <w:lvlJc w:val="left"/>
      <w:pPr>
        <w:tabs>
          <w:tab w:val="num" w:pos="709"/>
        </w:tabs>
        <w:ind w:left="2670" w:hanging="69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00000005"/>
    <w:name w:val="WW8Num10"/>
    <w:lvl w:ilvl="0">
      <w:start w:val="1"/>
      <w:numFmt w:val="decimal"/>
      <w:lvlText w:val="%1."/>
      <w:lvlJc w:val="left"/>
      <w:pPr>
        <w:tabs>
          <w:tab w:val="num" w:pos="283"/>
        </w:tabs>
        <w:ind w:left="283" w:hanging="283"/>
      </w:pPr>
      <w:rPr>
        <w:rFonts w:ascii="Times New Roman" w:hAnsi="Times New Roman" w:cs="Times New Roman"/>
        <w:b w:val="0"/>
      </w:rPr>
    </w:lvl>
  </w:abstractNum>
  <w:abstractNum w:abstractNumId="5" w15:restartNumberingAfterBreak="0">
    <w:nsid w:val="00000006"/>
    <w:multiLevelType w:val="multilevel"/>
    <w:tmpl w:val="00000006"/>
    <w:name w:val="WW8Num13"/>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rFonts w:ascii="Times New Roman" w:hAnsi="Times New Roman" w:cs="Times New Roman"/>
      </w:r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14"/>
    <w:lvl w:ilvl="0">
      <w:start w:val="1"/>
      <w:numFmt w:val="decimal"/>
      <w:lvlText w:val="%1."/>
      <w:lvlJc w:val="left"/>
      <w:pPr>
        <w:tabs>
          <w:tab w:val="num" w:pos="360"/>
        </w:tabs>
        <w:ind w:left="340" w:hanging="340"/>
      </w:pPr>
      <w:rPr>
        <w:rFonts w:ascii="Times New Roman" w:hAnsi="Times New Roman" w:cs="Times New Roman" w:hint="default"/>
        <w:b w:val="0"/>
        <w:bCs/>
      </w:rPr>
    </w:lvl>
  </w:abstractNum>
  <w:abstractNum w:abstractNumId="7" w15:restartNumberingAfterBreak="0">
    <w:nsid w:val="00000008"/>
    <w:multiLevelType w:val="multilevel"/>
    <w:tmpl w:val="00000008"/>
    <w:name w:val="WW8Num15"/>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rPr>
        <w:rFonts w:ascii="Times New Roman" w:hAnsi="Times New Roman" w:cs="Times New Roman"/>
      </w:rPr>
    </w:lvl>
    <w:lvl w:ilvl="2">
      <w:start w:val="1"/>
      <w:numFmt w:val="decimal"/>
      <w:lvlText w:val="%3)"/>
      <w:lvlJc w:val="left"/>
      <w:pPr>
        <w:tabs>
          <w:tab w:val="num" w:pos="0"/>
        </w:tabs>
        <w:ind w:left="3420" w:hanging="360"/>
      </w:pPr>
      <w:rPr>
        <w:rFonts w:ascii="Times New Roman" w:hAnsi="Times New Roman" w:cs="Times New Roman" w:hint="default"/>
      </w:r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8" w15:restartNumberingAfterBreak="0">
    <w:nsid w:val="00000009"/>
    <w:multiLevelType w:val="singleLevel"/>
    <w:tmpl w:val="00000009"/>
    <w:name w:val="WW8Num16"/>
    <w:lvl w:ilvl="0">
      <w:start w:val="1"/>
      <w:numFmt w:val="decimal"/>
      <w:lvlText w:val="%1)"/>
      <w:lvlJc w:val="left"/>
      <w:pPr>
        <w:tabs>
          <w:tab w:val="num" w:pos="0"/>
        </w:tabs>
        <w:ind w:left="1008" w:hanging="360"/>
      </w:pPr>
    </w:lvl>
  </w:abstractNum>
  <w:abstractNum w:abstractNumId="9" w15:restartNumberingAfterBreak="0">
    <w:nsid w:val="0000000A"/>
    <w:multiLevelType w:val="multilevel"/>
    <w:tmpl w:val="0000000A"/>
    <w:name w:val="WW8Num19"/>
    <w:lvl w:ilvl="0">
      <w:start w:val="1"/>
      <w:numFmt w:val="lowerLetter"/>
      <w:lvlText w:val="%1)"/>
      <w:lvlJc w:val="left"/>
      <w:pPr>
        <w:tabs>
          <w:tab w:val="num" w:pos="0"/>
        </w:tabs>
        <w:ind w:left="1429" w:hanging="360"/>
      </w:pPr>
    </w:lvl>
    <w:lvl w:ilvl="1">
      <w:start w:val="1"/>
      <w:numFmt w:val="decimal"/>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0000000B"/>
    <w:multiLevelType w:val="singleLevel"/>
    <w:tmpl w:val="0000000B"/>
    <w:name w:val="WW8Num23"/>
    <w:lvl w:ilvl="0">
      <w:start w:val="1"/>
      <w:numFmt w:val="decimal"/>
      <w:lvlText w:val="%1)"/>
      <w:lvlJc w:val="left"/>
      <w:pPr>
        <w:tabs>
          <w:tab w:val="num" w:pos="0"/>
        </w:tabs>
        <w:ind w:left="764" w:hanging="360"/>
      </w:pPr>
      <w:rPr>
        <w:rFonts w:hint="default"/>
      </w:rPr>
    </w:lvl>
  </w:abstractNum>
  <w:abstractNum w:abstractNumId="11" w15:restartNumberingAfterBreak="0">
    <w:nsid w:val="0000000C"/>
    <w:multiLevelType w:val="multilevel"/>
    <w:tmpl w:val="0000000C"/>
    <w:name w:val="WW8Num29"/>
    <w:lvl w:ilvl="0">
      <w:start w:val="1"/>
      <w:numFmt w:val="decimal"/>
      <w:lvlText w:val="%1)"/>
      <w:lvlJc w:val="left"/>
      <w:pPr>
        <w:tabs>
          <w:tab w:val="num" w:pos="927"/>
        </w:tabs>
        <w:ind w:left="927" w:hanging="360"/>
      </w:pPr>
      <w:rPr>
        <w:rFonts w:ascii="Times New Roman" w:hAnsi="Times New Roman" w:cs="Times New Roman"/>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160"/>
        </w:tabs>
        <w:ind w:left="2160" w:hanging="360"/>
      </w:pPr>
      <w:rPr>
        <w:rFonts w:ascii="Times New Roman" w:eastAsia="Times New Roman" w:hAnsi="Times New Roman" w:cs="Times New Roman" w:hint="default"/>
        <w:strike w:val="0"/>
        <w:dstrike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multilevel"/>
    <w:tmpl w:val="0000000D"/>
    <w:name w:val="WW8Num30"/>
    <w:lvl w:ilvl="0">
      <w:start w:val="1"/>
      <w:numFmt w:val="decimal"/>
      <w:lvlText w:val="%1."/>
      <w:lvlJc w:val="left"/>
      <w:pPr>
        <w:tabs>
          <w:tab w:val="num" w:pos="283"/>
        </w:tabs>
        <w:ind w:left="709" w:hanging="283"/>
      </w:pPr>
      <w:rPr>
        <w:rFonts w:ascii="Times New Roman" w:eastAsia="Times New Roman" w:hAnsi="Times New Roman" w:cs="Times New Roman" w:hint="default"/>
        <w:b w:val="0"/>
        <w:i w:val="0"/>
        <w:strike w:val="0"/>
        <w:dstrike w:val="0"/>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31"/>
    <w:lvl w:ilvl="0">
      <w:start w:val="1"/>
      <w:numFmt w:val="decimal"/>
      <w:lvlText w:val="%1."/>
      <w:lvlJc w:val="left"/>
      <w:pPr>
        <w:tabs>
          <w:tab w:val="num" w:pos="0"/>
        </w:tabs>
        <w:ind w:left="786"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singleLevel"/>
    <w:tmpl w:val="0000000F"/>
    <w:name w:val="WW8Num36"/>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rPr>
    </w:lvl>
  </w:abstractNum>
  <w:abstractNum w:abstractNumId="15" w15:restartNumberingAfterBreak="0">
    <w:nsid w:val="00000010"/>
    <w:multiLevelType w:val="multilevel"/>
    <w:tmpl w:val="00000010"/>
    <w:name w:val="WW8Num41"/>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decimal"/>
      <w:lvlText w:val="%3)"/>
      <w:lvlJc w:val="left"/>
      <w:pPr>
        <w:tabs>
          <w:tab w:val="num" w:pos="928"/>
        </w:tabs>
        <w:ind w:left="928" w:hanging="360"/>
      </w:pPr>
      <w:rPr>
        <w:b w:val="0"/>
        <w:bCs/>
        <w:i w:val="0"/>
        <w:sz w:val="24"/>
      </w:rPr>
    </w:lvl>
    <w:lvl w:ilvl="3">
      <w:start w:val="8"/>
      <w:numFmt w:val="decimal"/>
      <w:lvlText w:val="%2.%3.%4"/>
      <w:lvlJc w:val="left"/>
      <w:pPr>
        <w:tabs>
          <w:tab w:val="num" w:pos="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16" w15:restartNumberingAfterBreak="0">
    <w:nsid w:val="00000011"/>
    <w:multiLevelType w:val="singleLevel"/>
    <w:tmpl w:val="00000011"/>
    <w:name w:val="WW8Num42"/>
    <w:lvl w:ilvl="0">
      <w:start w:val="1"/>
      <w:numFmt w:val="decimal"/>
      <w:lvlText w:val="%1)"/>
      <w:lvlJc w:val="left"/>
      <w:pPr>
        <w:tabs>
          <w:tab w:val="num" w:pos="0"/>
        </w:tabs>
        <w:ind w:left="1080" w:hanging="360"/>
      </w:pPr>
      <w:rPr>
        <w:rFonts w:ascii="Times New Roman" w:hAnsi="Times New Roman" w:cs="Times New Roman" w:hint="default"/>
      </w:rPr>
    </w:lvl>
  </w:abstractNum>
  <w:abstractNum w:abstractNumId="17" w15:restartNumberingAfterBreak="0">
    <w:nsid w:val="00000012"/>
    <w:multiLevelType w:val="singleLevel"/>
    <w:tmpl w:val="00000012"/>
    <w:name w:val="WW8Num44"/>
    <w:lvl w:ilvl="0">
      <w:start w:val="1"/>
      <w:numFmt w:val="decimal"/>
      <w:lvlText w:val="%1."/>
      <w:lvlJc w:val="left"/>
      <w:pPr>
        <w:tabs>
          <w:tab w:val="num" w:pos="709"/>
        </w:tabs>
        <w:ind w:left="463" w:hanging="283"/>
      </w:pPr>
      <w:rPr>
        <w:rFonts w:ascii="Times New Roman" w:hAnsi="Times New Roman" w:cs="Times New Roman"/>
      </w:rPr>
    </w:lvl>
  </w:abstractNum>
  <w:abstractNum w:abstractNumId="18" w15:restartNumberingAfterBreak="0">
    <w:nsid w:val="00000013"/>
    <w:multiLevelType w:val="singleLevel"/>
    <w:tmpl w:val="00000013"/>
    <w:name w:val="WW8Num46"/>
    <w:lvl w:ilvl="0">
      <w:start w:val="1"/>
      <w:numFmt w:val="decimal"/>
      <w:lvlText w:val="%1."/>
      <w:lvlJc w:val="left"/>
      <w:pPr>
        <w:tabs>
          <w:tab w:val="num" w:pos="360"/>
        </w:tabs>
        <w:ind w:left="360" w:hanging="360"/>
      </w:pPr>
      <w:rPr>
        <w:rFonts w:ascii="Times New Roman" w:hAnsi="Times New Roman" w:cs="Times New Roman"/>
        <w:b w:val="0"/>
        <w:color w:val="auto"/>
      </w:rPr>
    </w:lvl>
  </w:abstractNum>
  <w:abstractNum w:abstractNumId="19" w15:restartNumberingAfterBreak="0">
    <w:nsid w:val="00000014"/>
    <w:multiLevelType w:val="singleLevel"/>
    <w:tmpl w:val="00000014"/>
    <w:name w:val="WW8Num47"/>
    <w:lvl w:ilvl="0">
      <w:start w:val="1"/>
      <w:numFmt w:val="decimal"/>
      <w:lvlText w:val="%1. "/>
      <w:lvlJc w:val="left"/>
      <w:pPr>
        <w:tabs>
          <w:tab w:val="num" w:pos="360"/>
        </w:tabs>
        <w:ind w:left="283" w:hanging="283"/>
      </w:pPr>
      <w:rPr>
        <w:rFonts w:ascii="Times New Roman" w:hAnsi="Times New Roman" w:cs="Times New Roman" w:hint="default"/>
        <w:b w:val="0"/>
        <w:i w:val="0"/>
        <w:strike w:val="0"/>
        <w:dstrike w:val="0"/>
        <w:sz w:val="24"/>
        <w:u w:val="none"/>
      </w:rPr>
    </w:lvl>
  </w:abstractNum>
  <w:abstractNum w:abstractNumId="20" w15:restartNumberingAfterBreak="0">
    <w:nsid w:val="00000015"/>
    <w:multiLevelType w:val="multilevel"/>
    <w:tmpl w:val="00000015"/>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decimal"/>
      <w:lvlText w:val="%3)"/>
      <w:lvlJc w:val="left"/>
      <w:pPr>
        <w:tabs>
          <w:tab w:val="num" w:pos="928"/>
        </w:tabs>
        <w:ind w:left="928" w:hanging="360"/>
      </w:pPr>
      <w:rPr>
        <w:rFonts w:ascii="Times New Roman" w:eastAsia="Times New Roman" w:hAnsi="Times New Roman" w:cs="Times New Roman"/>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00000016"/>
    <w:multiLevelType w:val="multilevel"/>
    <w:tmpl w:val="00000016"/>
    <w:lvl w:ilvl="0">
      <w:start w:val="1"/>
      <w:numFmt w:val="lowerLetter"/>
      <w:lvlText w:val="%1)"/>
      <w:lvlJc w:val="left"/>
      <w:pPr>
        <w:tabs>
          <w:tab w:val="num" w:pos="720"/>
        </w:tabs>
        <w:ind w:left="720" w:hanging="360"/>
      </w:pPr>
    </w:lvl>
    <w:lvl w:ilvl="1">
      <w:start w:val="2"/>
      <w:numFmt w:val="decimal"/>
      <w:lvlText w:val="%2."/>
      <w:lvlJc w:val="left"/>
      <w:pPr>
        <w:tabs>
          <w:tab w:val="num" w:pos="360"/>
        </w:tabs>
        <w:ind w:left="360" w:hanging="360"/>
      </w:pPr>
      <w:rPr>
        <w:rFonts w:ascii="Times New Roman" w:hAnsi="Times New Roman" w:cs="Times New Roman"/>
        <w:b w:val="0"/>
        <w:i w:val="0"/>
      </w:rPr>
    </w:lvl>
    <w:lvl w:ilvl="2">
      <w:start w:val="1"/>
      <w:numFmt w:val="decimal"/>
      <w:lvlText w:val="%3)"/>
      <w:lvlJc w:val="left"/>
      <w:pPr>
        <w:tabs>
          <w:tab w:val="num" w:pos="900"/>
        </w:tabs>
        <w:ind w:left="900" w:hanging="360"/>
      </w:pPr>
      <w:rPr>
        <w:rFonts w:ascii="Times New Roman" w:hAnsi="Times New Roman" w:cs="Times New Roman" w:hint="default"/>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00000017"/>
    <w:multiLevelType w:val="singleLevel"/>
    <w:tmpl w:val="00000017"/>
    <w:lvl w:ilvl="0">
      <w:numFmt w:val="bullet"/>
      <w:lvlText w:val=""/>
      <w:lvlJc w:val="left"/>
      <w:pPr>
        <w:tabs>
          <w:tab w:val="num" w:pos="1426"/>
        </w:tabs>
        <w:ind w:left="1426" w:hanging="360"/>
      </w:pPr>
      <w:rPr>
        <w:rFonts w:ascii="Symbol" w:hAnsi="Symbol" w:cs="Symbol" w:hint="default"/>
      </w:rPr>
    </w:lvl>
  </w:abstractNum>
  <w:abstractNum w:abstractNumId="23" w15:restartNumberingAfterBreak="0">
    <w:nsid w:val="00000018"/>
    <w:multiLevelType w:val="multilevel"/>
    <w:tmpl w:val="000000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00000019"/>
    <w:multiLevelType w:val="multilevel"/>
    <w:tmpl w:val="00000019"/>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start w:val="2"/>
      <w:numFmt w:val="decimal"/>
      <w:lvlText w:val="%2."/>
      <w:lvlJc w:val="left"/>
      <w:pPr>
        <w:tabs>
          <w:tab w:val="num" w:pos="1080"/>
        </w:tabs>
        <w:ind w:left="1080" w:hanging="360"/>
      </w:pPr>
      <w:rPr>
        <w:rFonts w:ascii="Arial" w:hAnsi="Arial" w:cs="Times New Roman" w:hint="default"/>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1A"/>
    <w:multiLevelType w:val="multilevel"/>
    <w:tmpl w:val="0000001A"/>
    <w:lvl w:ilvl="0">
      <w:start w:val="1"/>
      <w:numFmt w:val="decimal"/>
      <w:lvlText w:val="%1."/>
      <w:lvlJc w:val="left"/>
      <w:pPr>
        <w:tabs>
          <w:tab w:val="num" w:pos="283"/>
        </w:tabs>
        <w:ind w:left="283" w:hanging="283"/>
      </w:pPr>
      <w:rPr>
        <w:rFonts w:ascii="Times New Roman" w:hAnsi="Times New Roman"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B"/>
    <w:multiLevelType w:val="multilevel"/>
    <w:tmpl w:val="0000001B"/>
    <w:lvl w:ilvl="0">
      <w:start w:val="1"/>
      <w:numFmt w:val="decimal"/>
      <w:lvlText w:val="%1."/>
      <w:lvlJc w:val="left"/>
      <w:pPr>
        <w:tabs>
          <w:tab w:val="num" w:pos="709"/>
        </w:tabs>
        <w:ind w:left="463" w:hanging="283"/>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C"/>
    <w:multiLevelType w:val="multilevel"/>
    <w:tmpl w:val="0000001C"/>
    <w:lvl w:ilvl="0">
      <w:start w:val="1"/>
      <w:numFmt w:val="decimal"/>
      <w:lvlText w:val="%1. "/>
      <w:lvlJc w:val="left"/>
      <w:pPr>
        <w:tabs>
          <w:tab w:val="num" w:pos="360"/>
        </w:tabs>
        <w:ind w:left="283" w:hanging="283"/>
      </w:pPr>
      <w:rPr>
        <w:rFonts w:ascii="Times New Roman" w:hAnsi="Times New Roman" w:cs="Times New Roman" w:hint="default"/>
        <w:b w:val="0"/>
        <w:i w:val="0"/>
        <w:strike w:val="0"/>
        <w:dstrike w:val="0"/>
        <w:sz w:val="24"/>
        <w:u w:val="none"/>
      </w:rPr>
    </w:lvl>
    <w:lvl w:ilvl="1">
      <w:start w:val="1"/>
      <w:numFmt w:val="decimal"/>
      <w:lvlText w:val="%2."/>
      <w:lvlJc w:val="left"/>
      <w:pPr>
        <w:tabs>
          <w:tab w:val="num" w:pos="1440"/>
        </w:tabs>
        <w:ind w:left="1440" w:hanging="360"/>
      </w:pPr>
      <w:rPr>
        <w:b w:val="0"/>
        <w:i w:val="0"/>
        <w:strike w:val="0"/>
        <w:dstrike w:val="0"/>
        <w:sz w:val="24"/>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000001D"/>
    <w:multiLevelType w:val="multilevel"/>
    <w:tmpl w:val="0000001D"/>
    <w:lvl w:ilvl="0">
      <w:start w:val="1"/>
      <w:numFmt w:val="decimal"/>
      <w:lvlText w:val="%1."/>
      <w:lvlJc w:val="left"/>
      <w:pPr>
        <w:tabs>
          <w:tab w:val="num" w:pos="360"/>
        </w:tabs>
        <w:ind w:left="340" w:hanging="340"/>
      </w:pPr>
      <w:rPr>
        <w:rFonts w:ascii="Times New Roman" w:hAnsi="Times New Roman" w:cs="Times New Roman" w:hint="default"/>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decimal"/>
      <w:lvlText w:val="%3)"/>
      <w:lvlJc w:val="left"/>
      <w:pPr>
        <w:tabs>
          <w:tab w:val="num" w:pos="928"/>
        </w:tabs>
        <w:ind w:left="928" w:hanging="360"/>
      </w:pPr>
      <w:rPr>
        <w:b w:val="0"/>
        <w:bCs/>
        <w:i w:val="0"/>
        <w:sz w:val="24"/>
      </w:rPr>
    </w:lvl>
    <w:lvl w:ilvl="3">
      <w:start w:val="8"/>
      <w:numFmt w:val="decimal"/>
      <w:lvlText w:val="%2.%3.%4"/>
      <w:lvlJc w:val="left"/>
      <w:pPr>
        <w:tabs>
          <w:tab w:val="num" w:pos="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29"/>
    <w:rsid w:val="0008101F"/>
    <w:rsid w:val="00097E01"/>
    <w:rsid w:val="003846C5"/>
    <w:rsid w:val="00543C29"/>
    <w:rsid w:val="00691B90"/>
    <w:rsid w:val="007162E5"/>
    <w:rsid w:val="007854EA"/>
    <w:rsid w:val="00DC5031"/>
    <w:rsid w:val="00EC0B11"/>
    <w:rsid w:val="00FB36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F600CB0-A8D0-4D2D-A33E-D39867FC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Arial" w:hAnsi="Arial" w:cs="Arial"/>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strike w:val="0"/>
      <w:dstrike w:val="0"/>
      <w:sz w:val="24"/>
      <w:u w:val="non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color w:val="auto"/>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b w:val="0"/>
    </w:rPr>
  </w:style>
  <w:style w:type="character" w:customStyle="1" w:styleId="WW8Num7z1">
    <w:name w:val="WW8Num7z1"/>
    <w:rPr>
      <w:rFonts w:ascii="Symbol" w:hAnsi="Symbol" w:cs="Symbol" w:hint="default"/>
      <w:b w:val="0"/>
    </w:rPr>
  </w:style>
  <w:style w:type="character" w:customStyle="1" w:styleId="WW8Num7z2">
    <w:name w:val="WW8Num7z2"/>
    <w:rPr>
      <w:rFonts w:cs="Times New Roman"/>
    </w:rPr>
  </w:style>
  <w:style w:type="character" w:customStyle="1" w:styleId="WW8Num8z0">
    <w:name w:val="WW8Num8z0"/>
    <w:rPr>
      <w:rFonts w:ascii="Times New Roman" w:eastAsia="Times New Roman" w:hAnsi="Times New Roman" w:cs="Times New Roman"/>
      <w:b w:val="0"/>
      <w:i w:val="0"/>
      <w:strike w:val="0"/>
      <w:dstrike w:val="0"/>
      <w:sz w:val="24"/>
      <w:u w:val="none"/>
    </w:rPr>
  </w:style>
  <w:style w:type="character" w:customStyle="1" w:styleId="WW8Num8z1">
    <w:name w:val="WW8Num8z1"/>
    <w:rPr>
      <w:b w:val="0"/>
      <w:i w:val="0"/>
      <w:strike w:val="0"/>
      <w:dstrike w:val="0"/>
      <w:sz w:val="24"/>
      <w:u w:val="none"/>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b w:val="0"/>
      <w:i w:val="0"/>
      <w:strike w:val="0"/>
      <w:dstrike w:val="0"/>
      <w:sz w:val="22"/>
      <w:szCs w:val="22"/>
      <w:u w:val="none"/>
      <w:lang w:val="en-US"/>
    </w:rPr>
  </w:style>
  <w:style w:type="character" w:customStyle="1" w:styleId="WW8Num9z1">
    <w:name w:val="WW8Num9z1"/>
    <w:rPr>
      <w:rFonts w:ascii="Times New Roman" w:hAnsi="Times New Roman" w:cs="Times New Roman" w:hint="default"/>
      <w:b w:val="0"/>
      <w:i w:val="0"/>
      <w:sz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auto"/>
    </w:rPr>
  </w:style>
  <w:style w:type="character" w:customStyle="1" w:styleId="WW8Num13z1">
    <w:name w:val="WW8Num13z1"/>
    <w:rPr>
      <w:rFonts w:ascii="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b w:val="0"/>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hAnsi="Times New Roman" w:cs="Times New Roman"/>
    </w:rPr>
  </w:style>
  <w:style w:type="character" w:customStyle="1" w:styleId="WW8Num15z2">
    <w:name w:val="WW8Num15z2"/>
    <w:rPr>
      <w:rFonts w:ascii="Times New Roman" w:hAnsi="Times New Roman" w:cs="Times New Roman" w:hint="default"/>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rPr>
      <w:b w:val="0"/>
      <w:i w:val="0"/>
    </w:rPr>
  </w:style>
  <w:style w:type="character" w:customStyle="1" w:styleId="WW8Num22z2">
    <w:name w:val="WW8Num22z2"/>
    <w:rPr>
      <w:rFonts w:ascii="Times New Roman" w:eastAsia="Times New Roman" w:hAnsi="Times New Roman" w:cs="Times New Roman"/>
      <w:b w:val="0"/>
      <w:i w:val="0"/>
      <w:sz w:val="24"/>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b w:val="0"/>
      <w:i w:val="0"/>
      <w:strike w:val="0"/>
      <w:dstrike w:val="0"/>
      <w:sz w:val="24"/>
      <w:u w:val="none"/>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color w:val="auto"/>
    </w:rPr>
  </w:style>
  <w:style w:type="character" w:customStyle="1" w:styleId="WW8Num29z1">
    <w:name w:val="WW8Num29z1"/>
    <w:rPr>
      <w:rFonts w:ascii="Times New Roman" w:hAnsi="Times New Roman" w:cs="Times New Roman"/>
    </w:rPr>
  </w:style>
  <w:style w:type="character" w:customStyle="1" w:styleId="WW8Num29z2">
    <w:name w:val="WW8Num29z2"/>
    <w:rPr>
      <w:rFonts w:ascii="Times New Roman" w:eastAsia="Times New Roman" w:hAnsi="Times New Roman" w:cs="Times New Roman" w:hint="default"/>
      <w:strike w:val="0"/>
      <w:dstrike w:val="0"/>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hint="default"/>
      <w:b w:val="0"/>
      <w:i w:val="0"/>
      <w:strike w:val="0"/>
      <w:dstrike w:val="0"/>
      <w:sz w:val="22"/>
      <w:szCs w:val="22"/>
      <w:u w:val="none"/>
    </w:rPr>
  </w:style>
  <w:style w:type="character" w:customStyle="1" w:styleId="WW8Num31z0">
    <w:name w:val="WW8Num31z0"/>
    <w:rPr>
      <w:rFonts w:ascii="Times New Roman" w:hAnsi="Times New Roman" w:cs="Times New Roman" w:hint="default"/>
      <w:sz w:val="24"/>
      <w:szCs w:val="24"/>
    </w:rPr>
  </w:style>
  <w:style w:type="character" w:customStyle="1" w:styleId="WW8Num31z1">
    <w:name w:val="WW8Num31z1"/>
  </w:style>
  <w:style w:type="character" w:customStyle="1" w:styleId="WW8Num31z2">
    <w:name w:val="WW8Num31z2"/>
    <w:rPr>
      <w:rFonts w:ascii="Times New Roman" w:hAnsi="Times New Roman" w:cs="Times New Roman"/>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Times New Roman" w:hAnsi="Times New Roman" w:cs="Times New Roman"/>
      <w:b w:val="0"/>
      <w:i w:val="0"/>
    </w:rPr>
  </w:style>
  <w:style w:type="character" w:customStyle="1" w:styleId="WW8Num33z2">
    <w:name w:val="WW8Num33z2"/>
    <w:rPr>
      <w:rFonts w:ascii="Times New Roman" w:hAnsi="Times New Roman" w:cs="Times New Roman" w:hint="default"/>
      <w:b w:val="0"/>
      <w:i w:val="0"/>
      <w:sz w:val="24"/>
    </w:rPr>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rPr>
      <w:rFonts w:hint="default"/>
      <w:b w:val="0"/>
      <w:i w:val="0"/>
    </w:rPr>
  </w:style>
  <w:style w:type="character" w:customStyle="1" w:styleId="WW8Num34z2">
    <w:name w:val="WW8Num34z2"/>
    <w:rPr>
      <w:rFonts w:hint="default"/>
      <w:b w:val="0"/>
      <w:i w:val="0"/>
      <w:sz w:val="24"/>
    </w:rPr>
  </w:style>
  <w:style w:type="character" w:customStyle="1" w:styleId="WW8Num35z0">
    <w:name w:val="WW8Num35z0"/>
    <w:rPr>
      <w:rFonts w:ascii="Times New Roman" w:eastAsia="Times New Roman" w:hAnsi="Times New Roman" w:cs="Times New Roman"/>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b w:val="0"/>
      <w:i w:val="0"/>
      <w:color w:val="auto"/>
      <w:sz w:val="24"/>
    </w:rPr>
  </w:style>
  <w:style w:type="character" w:customStyle="1" w:styleId="WW8Num36z1">
    <w:name w:val="WW8Num36z1"/>
    <w:rPr>
      <w:rFonts w:ascii="Arial" w:hAnsi="Arial" w:cs="Times New Roman" w:hint="default"/>
      <w:b w:val="0"/>
      <w:i w:val="0"/>
      <w:sz w:val="24"/>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hint="default"/>
    </w:rPr>
  </w:style>
  <w:style w:type="character" w:customStyle="1" w:styleId="WW8Num40z1">
    <w:name w:val="WW8Num40z1"/>
    <w:rPr>
      <w:rFonts w:cs="Times New Roman"/>
      <w:b w:val="0"/>
    </w:rPr>
  </w:style>
  <w:style w:type="character" w:customStyle="1" w:styleId="WW8Num40z2">
    <w:name w:val="WW8Num40z2"/>
    <w:rPr>
      <w:rFonts w:ascii="Wingdings" w:hAnsi="Wingdings" w:cs="Wingdings" w:hint="default"/>
    </w:rPr>
  </w:style>
  <w:style w:type="character" w:customStyle="1" w:styleId="WW8Num40z4">
    <w:name w:val="WW8Num40z4"/>
    <w:rPr>
      <w:rFonts w:ascii="Courier New" w:hAnsi="Courier New" w:cs="Courier New" w:hint="default"/>
    </w:rPr>
  </w:style>
  <w:style w:type="character" w:customStyle="1" w:styleId="WW8Num41z0">
    <w:name w:val="WW8Num41z0"/>
  </w:style>
  <w:style w:type="character" w:customStyle="1" w:styleId="WW8Num41z1">
    <w:name w:val="WW8Num41z1"/>
    <w:rPr>
      <w:b w:val="0"/>
      <w:i w:val="0"/>
    </w:rPr>
  </w:style>
  <w:style w:type="character" w:customStyle="1" w:styleId="WW8Num41z2">
    <w:name w:val="WW8Num41z2"/>
    <w:rPr>
      <w:b w:val="0"/>
      <w:bCs/>
      <w:i w:val="0"/>
      <w:sz w:val="24"/>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hAnsi="Times New Roman" w:cs="Times New Roman" w:hint="default"/>
    </w:rPr>
  </w:style>
  <w:style w:type="character" w:customStyle="1" w:styleId="WW8Num42z1">
    <w:name w:val="WW8Num42z1"/>
    <w:rPr>
      <w:rFonts w:hint="default"/>
      <w:color w:val="FF0000"/>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hint="default"/>
      <w:b w:val="0"/>
      <w:i w:val="0"/>
      <w:strike w:val="0"/>
      <w:dstrike w:val="0"/>
      <w:sz w:val="24"/>
      <w:szCs w:val="24"/>
      <w:u w:val="none"/>
    </w:rPr>
  </w:style>
  <w:style w:type="character" w:customStyle="1" w:styleId="WW8Num43z1">
    <w:name w:val="WW8Num43z1"/>
    <w:rPr>
      <w:b w:val="0"/>
      <w:i w:val="0"/>
      <w:strike w:val="0"/>
      <w:dstrike w:val="0"/>
      <w:sz w:val="24"/>
      <w:u w:val="none"/>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rPr>
      <w:rFonts w:hint="default"/>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hAnsi="Times New Roman" w:cs="Times New Roman"/>
      <w:b w:val="0"/>
      <w:color w:val="auto"/>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hAnsi="Times New Roman" w:cs="Times New Roman" w:hint="default"/>
      <w:b w:val="0"/>
      <w:i w:val="0"/>
      <w:strike w:val="0"/>
      <w:dstrike w:val="0"/>
      <w:sz w:val="24"/>
      <w:u w:val="none"/>
    </w:rPr>
  </w:style>
  <w:style w:type="character" w:customStyle="1" w:styleId="WW8Num47z1">
    <w:name w:val="WW8Num47z1"/>
    <w:rPr>
      <w:b w:val="0"/>
      <w:i w:val="0"/>
      <w:strike w:val="0"/>
      <w:dstrike w:val="0"/>
      <w:sz w:val="24"/>
      <w:u w:val="none"/>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customStyle="1" w:styleId="TekstpodstawowyZnak">
    <w:name w:val="Tekst podstawowy Znak"/>
    <w:rPr>
      <w:b/>
      <w:bCs/>
      <w:sz w:val="24"/>
    </w:rPr>
  </w:style>
  <w:style w:type="character" w:styleId="Hipercze">
    <w:name w:val="Hyperlink"/>
    <w:rPr>
      <w:color w:val="0000FF"/>
      <w:u w:val="single"/>
    </w:rPr>
  </w:style>
  <w:style w:type="character" w:customStyle="1" w:styleId="StopkaZnak">
    <w:name w:val="Stopka Znak"/>
    <w:rPr>
      <w:rFonts w:ascii="Arial" w:hAnsi="Arial" w:cs="Arial"/>
      <w:sz w:val="24"/>
      <w:szCs w:val="24"/>
    </w:rPr>
  </w:style>
  <w:style w:type="character" w:customStyle="1" w:styleId="Odwoaniedokomentarza1">
    <w:name w:val="Odwołanie do komentarza1"/>
    <w:rPr>
      <w:sz w:val="16"/>
      <w:szCs w:val="16"/>
    </w:rPr>
  </w:style>
  <w:style w:type="character" w:customStyle="1" w:styleId="TekstkomentarzaZnak">
    <w:name w:val="Tekst komentarza Znak"/>
    <w:rPr>
      <w:rFonts w:ascii="Arial" w:hAnsi="Arial" w:cs="Arial"/>
    </w:rPr>
  </w:style>
  <w:style w:type="character" w:customStyle="1" w:styleId="TematkomentarzaZnak">
    <w:name w:val="Temat komentarza Znak"/>
    <w:rPr>
      <w:rFonts w:ascii="Arial" w:hAnsi="Arial" w:cs="Arial"/>
      <w:b/>
      <w:bCs/>
    </w:rPr>
  </w:style>
  <w:style w:type="character" w:customStyle="1" w:styleId="highlight">
    <w:name w:val="highlight"/>
  </w:style>
  <w:style w:type="paragraph" w:customStyle="1" w:styleId="Nagwek1">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rPr>
      <w:rFonts w:ascii="Times New Roman" w:hAnsi="Times New Roman" w:cs="Times New Roman"/>
      <w:b/>
      <w:bCs/>
      <w:szCs w:val="20"/>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style>
  <w:style w:type="paragraph" w:styleId="Stopka">
    <w:name w:val="footer"/>
    <w:basedOn w:val="Normalny"/>
    <w:rPr>
      <w:lang w:val="x-none"/>
    </w:rPr>
  </w:style>
  <w:style w:type="paragraph" w:styleId="Akapitzlist">
    <w:name w:val="List Paragraph"/>
    <w:basedOn w:val="Normalny"/>
    <w:qFormat/>
    <w:pPr>
      <w:ind w:left="720"/>
      <w:contextualSpacing/>
    </w:pPr>
  </w:style>
  <w:style w:type="paragraph" w:styleId="Tekstdymka">
    <w:name w:val="Balloon Text"/>
    <w:basedOn w:val="Normalny"/>
    <w:rPr>
      <w:rFonts w:ascii="Tahoma" w:hAnsi="Tahoma" w:cs="Tahoma"/>
      <w:sz w:val="16"/>
      <w:szCs w:val="16"/>
      <w:lang w:val="x-none"/>
    </w:rPr>
  </w:style>
  <w:style w:type="paragraph" w:customStyle="1" w:styleId="Znak">
    <w:name w:val="Znak"/>
    <w:basedOn w:val="Normalny"/>
    <w:rPr>
      <w:rFonts w:ascii="Times New Roman" w:hAnsi="Times New Roman" w:cs="Times New Roman"/>
    </w:rPr>
  </w:style>
  <w:style w:type="paragraph" w:customStyle="1" w:styleId="Default">
    <w:name w:val="Default"/>
    <w:pPr>
      <w:suppressAutoHyphens/>
      <w:autoSpaceDE w:val="0"/>
    </w:pPr>
    <w:rPr>
      <w:rFonts w:ascii="Garamond" w:eastAsia="Calibri" w:hAnsi="Garamond" w:cs="Garamond"/>
      <w:color w:val="000000"/>
      <w:sz w:val="24"/>
      <w:szCs w:val="24"/>
      <w:lang w:eastAsia="zh-C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customStyle="1" w:styleId="parag-srodek">
    <w:name w:val="parag-srodek"/>
    <w:pPr>
      <w:suppressAutoHyphens/>
      <w:snapToGrid w:val="0"/>
      <w:spacing w:line="258" w:lineRule="atLeast"/>
      <w:jc w:val="center"/>
    </w:pPr>
    <w:rPr>
      <w:rFonts w:ascii="Arial" w:hAnsi="Arial" w:cs="Arial"/>
      <w:b/>
      <w:color w:val="000000"/>
      <w:sz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AGDA\Em%20-%20bie&#380;&#261;ce\KOLEJARZ%202017\listownik-Pomorskie-FE-UMWP-UE-EFRR-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listownik-Pomorskie-FE-UMWP-UE-EFRR-RPO2014-2020-2015</Template>
  <TotalTime>2</TotalTime>
  <Pages>15</Pages>
  <Words>5914</Words>
  <Characters>35484</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Maksymilian Rudnik</cp:lastModifiedBy>
  <cp:revision>3</cp:revision>
  <cp:lastPrinted>2020-02-03T07:39:00Z</cp:lastPrinted>
  <dcterms:created xsi:type="dcterms:W3CDTF">2022-02-21T11:43:00Z</dcterms:created>
  <dcterms:modified xsi:type="dcterms:W3CDTF">2022-02-21T11:45:00Z</dcterms:modified>
</cp:coreProperties>
</file>