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9981B3" w14:textId="77777777" w:rsidR="00C46A1D" w:rsidRPr="00C46A1D" w:rsidRDefault="00C46A1D" w:rsidP="00C46A1D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C46A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Załącznik Nr 4 do Zapytania ofertowego</w:t>
      </w:r>
    </w:p>
    <w:p w14:paraId="0A1194A9" w14:textId="58C79D95" w:rsidR="00C46A1D" w:rsidRPr="00C46A1D" w:rsidRDefault="00C46A1D" w:rsidP="00C46A1D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86228556"/>
      <w:r w:rsidRPr="00C46A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„Bezgotówkowy, sukcesywny zakup i dostawa </w:t>
      </w:r>
      <w:r w:rsidR="00E52863">
        <w:rPr>
          <w:rFonts w:ascii="Times New Roman" w:eastAsia="Times New Roman" w:hAnsi="Times New Roman" w:cs="Times New Roman"/>
          <w:sz w:val="20"/>
          <w:szCs w:val="20"/>
          <w:lang w:eastAsia="pl-PL"/>
        </w:rPr>
        <w:t>gazu płynnego LPG do zbiornika zlokalizowanego</w:t>
      </w:r>
      <w:r w:rsidRPr="00C46A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na terenie Stadionu Miejskiego „Chojniczanka 1930” przy ul. Mickiewicza 12 w Chojnicach”</w:t>
      </w:r>
    </w:p>
    <w:bookmarkEnd w:id="0"/>
    <w:p w14:paraId="5F80C8B2" w14:textId="77777777" w:rsidR="00C46A1D" w:rsidRPr="00C46A1D" w:rsidRDefault="00C46A1D" w:rsidP="00C46A1D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AA0426F" w14:textId="77777777" w:rsidR="00C46A1D" w:rsidRPr="00C46A1D" w:rsidRDefault="00C46A1D" w:rsidP="00D91D5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1F61AE3" w14:textId="77777777" w:rsidR="00D91D50" w:rsidRPr="00D8364D" w:rsidRDefault="00C46A1D" w:rsidP="00D91D50">
      <w:pPr>
        <w:tabs>
          <w:tab w:val="left" w:pos="408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364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UMOWA</w:t>
      </w:r>
      <w:r w:rsidR="00D91D50" w:rsidRPr="00D8364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Nr SOP.272.    .2023</w:t>
      </w:r>
    </w:p>
    <w:p w14:paraId="1C575414" w14:textId="4972545A" w:rsidR="00C46A1D" w:rsidRPr="00C46A1D" w:rsidRDefault="00C46A1D" w:rsidP="00D91D50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D41420E" w14:textId="77777777" w:rsidR="00C46A1D" w:rsidRPr="00C46A1D" w:rsidRDefault="00C46A1D" w:rsidP="00C46A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46A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(WZÓR)</w:t>
      </w:r>
    </w:p>
    <w:p w14:paraId="2B8FF52B" w14:textId="77777777" w:rsidR="00C46A1D" w:rsidRPr="00C46A1D" w:rsidRDefault="00C46A1D" w:rsidP="00C46A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CBD438B" w14:textId="2CF34B3A" w:rsidR="00C46A1D" w:rsidRPr="00C46A1D" w:rsidRDefault="00C46A1D" w:rsidP="00C46A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6A1D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</w:t>
      </w:r>
      <w:r w:rsidR="00E52863">
        <w:rPr>
          <w:rFonts w:ascii="Times New Roman" w:eastAsia="Times New Roman" w:hAnsi="Times New Roman" w:cs="Times New Roman"/>
          <w:sz w:val="24"/>
          <w:szCs w:val="24"/>
          <w:lang w:eastAsia="pl-PL"/>
        </w:rPr>
        <w:t>a dnia ……………….2023</w:t>
      </w:r>
      <w:r w:rsidRPr="00C46A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 </w:t>
      </w:r>
      <w:r w:rsidR="005C49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Chojnicach </w:t>
      </w:r>
      <w:r w:rsidRPr="00C46A1D">
        <w:rPr>
          <w:rFonts w:ascii="Times New Roman" w:eastAsia="Times New Roman" w:hAnsi="Times New Roman" w:cs="Times New Roman"/>
          <w:sz w:val="24"/>
          <w:szCs w:val="24"/>
          <w:lang w:eastAsia="pl-PL"/>
        </w:rPr>
        <w:t>pomiędzy:</w:t>
      </w:r>
    </w:p>
    <w:p w14:paraId="13D50BEF" w14:textId="77777777" w:rsidR="00C46A1D" w:rsidRPr="00C46A1D" w:rsidRDefault="00C46A1D" w:rsidP="00C46A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6A1D">
        <w:rPr>
          <w:rFonts w:ascii="Times New Roman" w:eastAsia="Times New Roman" w:hAnsi="Times New Roman" w:cs="Times New Roman"/>
          <w:sz w:val="24"/>
          <w:szCs w:val="24"/>
          <w:lang w:eastAsia="pl-PL"/>
        </w:rPr>
        <w:t>Gminą Miejską Chojnice</w:t>
      </w:r>
    </w:p>
    <w:p w14:paraId="6F377A88" w14:textId="6171805D" w:rsidR="00C46A1D" w:rsidRPr="00C46A1D" w:rsidRDefault="00C46A1D" w:rsidP="00C46A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6A1D">
        <w:rPr>
          <w:rFonts w:ascii="Times New Roman" w:eastAsia="Times New Roman" w:hAnsi="Times New Roman" w:cs="Times New Roman"/>
          <w:sz w:val="24"/>
          <w:szCs w:val="24"/>
          <w:lang w:eastAsia="pl-PL"/>
        </w:rPr>
        <w:t>Stary Rynek 1</w:t>
      </w:r>
      <w:r w:rsidR="005C49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5C4904" w:rsidRPr="00C46A1D">
        <w:rPr>
          <w:rFonts w:ascii="Times New Roman" w:eastAsia="Times New Roman" w:hAnsi="Times New Roman" w:cs="Times New Roman"/>
          <w:sz w:val="24"/>
          <w:szCs w:val="24"/>
          <w:lang w:eastAsia="pl-PL"/>
        </w:rPr>
        <w:t>89-600 Chojnice</w:t>
      </w:r>
    </w:p>
    <w:p w14:paraId="3E64A1C7" w14:textId="77777777" w:rsidR="00C46A1D" w:rsidRPr="00C46A1D" w:rsidRDefault="00C46A1D" w:rsidP="00C46A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6A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NIP 555-19-29-639 </w:t>
      </w:r>
    </w:p>
    <w:p w14:paraId="3D055D45" w14:textId="63D99D98" w:rsidR="005C4904" w:rsidRDefault="00C46A1D" w:rsidP="00C46A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6A1D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reprezentowaną przez dr Arseniusza Finstera – Burmistrza Miasta Chojnice</w:t>
      </w:r>
      <w:r w:rsidR="005C490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3C611501" w14:textId="48EEE9CE" w:rsidR="005C4904" w:rsidRPr="00D8364D" w:rsidRDefault="005C4904" w:rsidP="00C46A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364D">
        <w:rPr>
          <w:rFonts w:ascii="Times New Roman" w:eastAsia="Times New Roman" w:hAnsi="Times New Roman" w:cs="Times New Roman"/>
          <w:sz w:val="24"/>
          <w:szCs w:val="24"/>
          <w:lang w:eastAsia="pl-PL"/>
        </w:rPr>
        <w:t>przy kontrasygnacie Wioletty Szreder – Skarbnika Miasta Chojnice</w:t>
      </w:r>
    </w:p>
    <w:p w14:paraId="74F25C02" w14:textId="77777777" w:rsidR="005C4904" w:rsidRDefault="00C46A1D" w:rsidP="00C46A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6A1D">
        <w:rPr>
          <w:rFonts w:ascii="Times New Roman" w:eastAsia="Times New Roman" w:hAnsi="Times New Roman" w:cs="Times New Roman"/>
          <w:sz w:val="24"/>
          <w:szCs w:val="24"/>
          <w:lang w:eastAsia="pl-PL"/>
        </w:rPr>
        <w:t>zwan</w:t>
      </w:r>
      <w:r w:rsidR="005C49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ą </w:t>
      </w:r>
      <w:r w:rsidRPr="00C46A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dalszej treści umowy </w:t>
      </w:r>
      <w:r w:rsidRPr="00C46A1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Zamawiającym</w:t>
      </w:r>
      <w:r w:rsidRPr="00C46A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14:paraId="359F1833" w14:textId="108C6459" w:rsidR="00C46A1D" w:rsidRPr="00C46A1D" w:rsidRDefault="00C46A1D" w:rsidP="00C46A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6A1D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</w:p>
    <w:p w14:paraId="33702C41" w14:textId="77777777" w:rsidR="00C46A1D" w:rsidRPr="00C46A1D" w:rsidRDefault="00C46A1D" w:rsidP="00C46A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6A1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……………………………………..</w:t>
      </w:r>
    </w:p>
    <w:p w14:paraId="715E7747" w14:textId="77777777" w:rsidR="00C46A1D" w:rsidRPr="00C46A1D" w:rsidRDefault="00C46A1D" w:rsidP="00C46A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6A1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……………………………………..</w:t>
      </w:r>
    </w:p>
    <w:p w14:paraId="5012CB70" w14:textId="77777777" w:rsidR="00C46A1D" w:rsidRPr="00C46A1D" w:rsidRDefault="00C46A1D" w:rsidP="00C46A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6A1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……………………………………..</w:t>
      </w:r>
    </w:p>
    <w:p w14:paraId="49391A2D" w14:textId="37910C7E" w:rsidR="005C4904" w:rsidRDefault="00C46A1D" w:rsidP="00C46A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6A1D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reprezentowanym przez ……………………………………………………..</w:t>
      </w:r>
    </w:p>
    <w:p w14:paraId="64C9D09E" w14:textId="2D552C4B" w:rsidR="005C4904" w:rsidRPr="00C46A1D" w:rsidRDefault="00C46A1D" w:rsidP="00C46A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6A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zwanym w dalszej treści umowy </w:t>
      </w:r>
      <w:r w:rsidRPr="00C46A1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Wykonawcą</w:t>
      </w:r>
      <w:r w:rsidRPr="00C46A1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5DC6A925" w14:textId="77777777" w:rsidR="008E1113" w:rsidRDefault="008E1113" w:rsidP="00C46A1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C4B05F" w14:textId="5299100B" w:rsidR="00C46A1D" w:rsidRPr="00C46A1D" w:rsidRDefault="00C46A1D" w:rsidP="00C46A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46A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rezultacie dokonania przez Zamawiającego wyboru oferty Wykonawcy na wykonanie zadania pn. </w:t>
      </w:r>
      <w:r w:rsidRPr="00C46A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„Bezgotówkowy, sukcesywny zakup i dostawa </w:t>
      </w:r>
      <w:r w:rsidR="00E528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gazu płynnego LPG do zbiornika zlokalizowanego</w:t>
      </w:r>
      <w:r w:rsidRPr="00C46A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na terenie Stadionu Miejskiego „Chojniczanka 1930” przy </w:t>
      </w:r>
      <w:r w:rsidR="00E528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Pr="00C46A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ul. Mickiewicza 12 w Chojnicach”, </w:t>
      </w:r>
      <w:r w:rsidRPr="00C46A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którego wartość nie przekracza kwoty wskazanej w art. 2 ust. 1 pkt 1) ustawy Prawo </w:t>
      </w:r>
      <w:r w:rsid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C46A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amówień </w:t>
      </w:r>
      <w:r w:rsid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C46A1D">
        <w:rPr>
          <w:rFonts w:ascii="Times New Roman" w:eastAsia="Times New Roman" w:hAnsi="Times New Roman" w:cs="Times New Roman"/>
          <w:sz w:val="24"/>
          <w:szCs w:val="24"/>
          <w:lang w:eastAsia="pl-PL"/>
        </w:rPr>
        <w:t>ublicznych, o następującej treści:</w:t>
      </w:r>
    </w:p>
    <w:p w14:paraId="649E7C24" w14:textId="77777777" w:rsidR="008E1113" w:rsidRDefault="008E1113" w:rsidP="00C46A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4AEDD96" w14:textId="09A39BD9" w:rsidR="00C46A1D" w:rsidRPr="00C46A1D" w:rsidRDefault="00C46A1D" w:rsidP="00C46A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46A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</w:t>
      </w:r>
    </w:p>
    <w:p w14:paraId="2377C2B9" w14:textId="30277B32" w:rsidR="00C46A1D" w:rsidRPr="008E1113" w:rsidRDefault="00C46A1D" w:rsidP="008E111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zobowiązuje się do sprzedaży Zamawiającemu sukcesywnie, bezgotówkowo,  w formie </w:t>
      </w:r>
      <w:bookmarkStart w:id="1" w:name="_Hlk86230123"/>
      <w:r w:rsidRP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dostawy i uzupełniania </w:t>
      </w:r>
      <w:r w:rsidR="00E52863" w:rsidRP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t>gazem płynnym LPG</w:t>
      </w:r>
      <w:r w:rsidRP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(ok</w:t>
      </w:r>
      <w:r w:rsidR="00E52863" w:rsidRP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t>. 7 razy/rok – jednorazowo ok. 7</w:t>
      </w:r>
      <w:r w:rsidRP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000 litrów) </w:t>
      </w:r>
      <w:r w:rsidR="00E52863" w:rsidRP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t>zbiornika</w:t>
      </w:r>
      <w:r w:rsidRP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52863" w:rsidRP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t>zlokalizowanego</w:t>
      </w:r>
      <w:r w:rsidRP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terenie Stadionu Miejskiego „Chojniczanka 1930” przy ul. Mickiewicza 12 w Chojnicach</w:t>
      </w:r>
      <w:bookmarkEnd w:id="1"/>
      <w:r w:rsidRP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t>, w łącz</w:t>
      </w:r>
      <w:r w:rsidR="00E52863" w:rsidRP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t>nej ilości nie przekraczającej 50</w:t>
      </w:r>
      <w:r w:rsidRP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t>.000 litrów w okresie wskazanym w § 3 niniejszej umowy, a Zamawiający zobowiązuje się zapłacić za zatankow</w:t>
      </w:r>
      <w:r w:rsidR="00E52863" w:rsidRP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t>ane paliwo cenę określoną w § 2</w:t>
      </w:r>
      <w:r w:rsidRP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475F704" w14:textId="42FF5A78" w:rsidR="00C46A1D" w:rsidRDefault="00C46A1D" w:rsidP="008E111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Sprzedawane paliwo będzie zgodne z obowiązującymi normami dotyczącymi wymagań jakościowych dla paliw ciekłych.</w:t>
      </w:r>
    </w:p>
    <w:p w14:paraId="7C923D0D" w14:textId="20CAC9BD" w:rsidR="00C46A1D" w:rsidRDefault="00C46A1D" w:rsidP="008E111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zobowiązuje się do dostawy </w:t>
      </w:r>
      <w:r w:rsidR="00E52863" w:rsidRP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t>gazu płynnego LPG</w:t>
      </w:r>
      <w:r w:rsidRP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Zamawiającemu w terminie </w:t>
      </w:r>
      <w:r w:rsidR="00E52863" w:rsidRP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</w:t>
      </w:r>
      <w:r w:rsidRP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od momentu zgłoszenia.  Zgłoszenia Zamawiający będzie dokonywał na adres e-mail wskazany w formularzu ofertowym.</w:t>
      </w:r>
    </w:p>
    <w:p w14:paraId="113D0B72" w14:textId="61CF3F52" w:rsidR="00C46A1D" w:rsidRPr="008E1113" w:rsidRDefault="00C46A1D" w:rsidP="008E111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oświadcza, że legitymuje się posiadaniem wszelkich wymaganych prawem uprawnień do wykonania przedmiotu umowy. Dokument uprawniający Wykonawcę do wykonania przedmiotu umowy (koncesja) stanowi załącznik nr 1 do umowy.</w:t>
      </w:r>
    </w:p>
    <w:p w14:paraId="4A95E747" w14:textId="77777777" w:rsidR="008E1113" w:rsidRDefault="008E1113" w:rsidP="00C46A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DECC14B" w14:textId="005EA96A" w:rsidR="00C46A1D" w:rsidRPr="00C46A1D" w:rsidRDefault="00C46A1D" w:rsidP="00C46A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46A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2</w:t>
      </w:r>
    </w:p>
    <w:p w14:paraId="2EC052E2" w14:textId="43A58484" w:rsidR="00C46A1D" w:rsidRPr="008E1113" w:rsidRDefault="00C46A1D" w:rsidP="008E1113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udzieli, w okresie trwania umowy stałego rabatu od dziennej ceny detalicznej za litr </w:t>
      </w:r>
      <w:r w:rsidR="00E52863" w:rsidRP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gazu płynnego LPG z dostawą </w:t>
      </w:r>
      <w:r w:rsidRP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t>w wysokości ……… %. Wysokość rabatu pozostaje niezmienna przez cały okres trwania umowy.</w:t>
      </w:r>
    </w:p>
    <w:p w14:paraId="23386CAA" w14:textId="33DA04C9" w:rsidR="00C46A1D" w:rsidRDefault="00C46A1D" w:rsidP="00C46A1D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t>Wartość zamówienia podczas trwania umowy nie może przekroczyć szacunkowej kwoty ………………… zł brutto.</w:t>
      </w:r>
    </w:p>
    <w:p w14:paraId="707859E6" w14:textId="1F9CCA32" w:rsidR="00285EBE" w:rsidRPr="00D8364D" w:rsidRDefault="00285EBE" w:rsidP="00285EBE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364D">
        <w:rPr>
          <w:rFonts w:ascii="Times New Roman" w:hAnsi="Times New Roman" w:cs="Times New Roman"/>
          <w:sz w:val="24"/>
          <w:szCs w:val="24"/>
        </w:rPr>
        <w:t>Wynagrodzenie Wykonawcy stanowiło będzie iloczyn dziennej ceny detalicznej po rabacie oraz faktycznej ilości zatankowanych litrów paliwa.</w:t>
      </w:r>
    </w:p>
    <w:p w14:paraId="6207D471" w14:textId="7762A186" w:rsidR="008E1113" w:rsidRPr="008E1113" w:rsidRDefault="00C46A1D" w:rsidP="008E1113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zobowiązuje się do wystawienia faktury po każdym tankowaniu paliwa. Fakturę należy wystawić na Nabywcę - Gminę Miejską Chojnice, Stary Rynek 1, 89-600 Chojnice, NIP: 555-19-29-639, Odbiorcę - Urząd Miejski w Chojnicach. Faktura musi zawierać informacje o:</w:t>
      </w:r>
    </w:p>
    <w:p w14:paraId="17577F97" w14:textId="77777777" w:rsidR="008E1113" w:rsidRPr="00C46A1D" w:rsidRDefault="008E1113" w:rsidP="008E1113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6A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dacie i miejscu tankowania, ilości i wartości każdorazowo zatankowanego paliwa, powszechnie stosowanej cenie </w:t>
      </w:r>
      <w:smartTag w:uri="urn:schemas-microsoft-com:office:smarttags" w:element="metricconverter">
        <w:smartTagPr>
          <w:attr w:name="ProductID" w:val="1 litra"/>
        </w:smartTagPr>
        <w:r w:rsidRPr="00C46A1D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 litra</w:t>
        </w:r>
      </w:smartTag>
      <w:r w:rsidRPr="00C46A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paliwa obowiązującej u danego Wykonawcy w dniu tankowania,</w:t>
      </w:r>
    </w:p>
    <w:p w14:paraId="6507A2AD" w14:textId="5BCB927D" w:rsidR="008E1113" w:rsidRPr="008E1113" w:rsidRDefault="008E1113" w:rsidP="008E1113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6A1D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udzielonym rabacie.</w:t>
      </w:r>
    </w:p>
    <w:p w14:paraId="11EF6EA9" w14:textId="3C8A4EE5" w:rsidR="00C46A1D" w:rsidRDefault="00C46A1D" w:rsidP="008E1113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będzie dokonywał zapłaty należności przelewem na konto Wykonawcy wskazane w fakturze VAT w ciągu 30 dni od daty otrzymania prawidłowo wystawionej faktury, o której mowa w </w:t>
      </w:r>
      <w:r w:rsidRPr="00D836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ust. </w:t>
      </w:r>
      <w:r w:rsidR="00285EBE" w:rsidRPr="00D8364D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D8364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97503B1" w14:textId="0848E13F" w:rsidR="00C46A1D" w:rsidRDefault="00C46A1D" w:rsidP="008E1113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t>Za termin dokonania płatności uważa się datę obciążenia rachunku bankowego Zamawiającego.</w:t>
      </w:r>
    </w:p>
    <w:p w14:paraId="091B5CEB" w14:textId="4F785BD5" w:rsidR="00C46A1D" w:rsidRDefault="00C46A1D" w:rsidP="008E1113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t>Od faktur niezapłaconych w terminie określonym w ust</w:t>
      </w:r>
      <w:r w:rsidRPr="00D836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285EBE" w:rsidRPr="00D8364D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D836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Wykonawcy </w:t>
      </w:r>
      <w:r w:rsidRP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t>przysługują odsetki ustawowe za opóźnienie.</w:t>
      </w:r>
    </w:p>
    <w:p w14:paraId="79C85F03" w14:textId="653C5D27" w:rsidR="00C46A1D" w:rsidRDefault="00C46A1D" w:rsidP="008E1113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przy dokonywaniu płatności należności wynikającej z faktury wystawionej przez Wykonawcę stosować będzie mechanizm podzielonej płatności (split payment), </w:t>
      </w:r>
      <w:r w:rsidRP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 przypadku gdy zastosowanie tego mechanizmu będzie wynikało z obowiązujących przepisów prawa.</w:t>
      </w:r>
    </w:p>
    <w:p w14:paraId="16F1E669" w14:textId="33B8C39A" w:rsidR="00C46A1D" w:rsidRDefault="00C46A1D" w:rsidP="008E1113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zobowiązany jest podać w fakturze rachunek bankowy należący do niego, który jest objęty mechanizmem podzielonej płatności (split payment) – został dla niego utworzony wydzielony rachunek VAT, w przypadku gdy zastosowanie tego mechanizmu będzie wynikało z obowiązujących przepisów prawa.</w:t>
      </w:r>
    </w:p>
    <w:p w14:paraId="59210869" w14:textId="6D82C2AB" w:rsidR="00C46A1D" w:rsidRPr="008E1113" w:rsidRDefault="00C46A1D" w:rsidP="008E1113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wstrzyma się z dokonaniem płatności wynagrodzenia w przypadku, gdy rachunek bankowy, o którym mowa w </w:t>
      </w:r>
      <w:r w:rsidRPr="00D8364D">
        <w:rPr>
          <w:rFonts w:ascii="Times New Roman" w:eastAsia="Times New Roman" w:hAnsi="Times New Roman" w:cs="Times New Roman"/>
          <w:sz w:val="24"/>
          <w:szCs w:val="24"/>
          <w:lang w:eastAsia="pl-PL"/>
        </w:rPr>
        <w:t>ust.</w:t>
      </w:r>
      <w:r w:rsidR="00285EBE" w:rsidRPr="00D836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5</w:t>
      </w:r>
      <w:r w:rsidRPr="00D836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</w:t>
      </w:r>
      <w:r w:rsidR="00285EBE" w:rsidRPr="00D8364D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Pr="00D836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będzie </w:t>
      </w:r>
      <w:r w:rsidRP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t>widniał w wykazie podmiotów zarejestrowanych jako podatnicy VAT prowadzonym przez Szefa Krajowej Administracji Skarbowej, do czasu pojawienia się tego rachunku w wykazie. W niniejszym przypadku Zamawiający nie pozostaje w opóźnieniu w płatności wynagrodzenia.</w:t>
      </w:r>
    </w:p>
    <w:p w14:paraId="427F8714" w14:textId="77777777" w:rsidR="008E1113" w:rsidRDefault="008E1113" w:rsidP="00C46A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34C7BCF" w14:textId="1FCACF4D" w:rsidR="00C46A1D" w:rsidRPr="00C46A1D" w:rsidRDefault="00C46A1D" w:rsidP="00C46A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46A1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</w:t>
      </w:r>
    </w:p>
    <w:p w14:paraId="0836A1F9" w14:textId="36CD4304" w:rsidR="00C46A1D" w:rsidRPr="00D8364D" w:rsidRDefault="000E0C3F" w:rsidP="00C46A1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36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Umowę </w:t>
      </w:r>
      <w:r w:rsidR="005C63B2" w:rsidRPr="00D8364D"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obowiązuje od dnia zawarcia umowy</w:t>
      </w:r>
      <w:r w:rsidR="00C46A1D" w:rsidRPr="00D836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31 grudnia 2023 roku</w:t>
      </w:r>
      <w:r w:rsidR="005C63B2" w:rsidRPr="00D836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do czasu wyczerpania </w:t>
      </w:r>
      <w:r w:rsidR="001C3DBD" w:rsidRPr="00D836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szacunkowej </w:t>
      </w:r>
      <w:r w:rsidR="005C63B2" w:rsidRPr="00D8364D">
        <w:rPr>
          <w:rFonts w:ascii="Times New Roman" w:eastAsia="Times New Roman" w:hAnsi="Times New Roman" w:cs="Times New Roman"/>
          <w:sz w:val="24"/>
          <w:szCs w:val="24"/>
          <w:lang w:eastAsia="pl-PL"/>
        </w:rPr>
        <w:t>wartości</w:t>
      </w:r>
      <w:r w:rsidR="001C3DBD" w:rsidRPr="00D836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</w:t>
      </w:r>
      <w:r w:rsidR="005C63B2" w:rsidRPr="00D836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o której mowa w § </w:t>
      </w:r>
      <w:r w:rsidR="00285EBE" w:rsidRPr="00D8364D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5C63B2" w:rsidRPr="00D836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</w:t>
      </w:r>
      <w:r w:rsidR="00285EBE" w:rsidRPr="00D8364D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5C63B2" w:rsidRPr="00D8364D">
        <w:rPr>
          <w:rFonts w:ascii="Times New Roman" w:eastAsia="Times New Roman" w:hAnsi="Times New Roman" w:cs="Times New Roman"/>
          <w:sz w:val="24"/>
          <w:szCs w:val="24"/>
          <w:lang w:eastAsia="pl-PL"/>
        </w:rPr>
        <w:t>, w zależności co nastąpi pierwsze.</w:t>
      </w:r>
    </w:p>
    <w:p w14:paraId="32F084E8" w14:textId="77777777" w:rsidR="00C46A1D" w:rsidRPr="00C46A1D" w:rsidRDefault="00C46A1D" w:rsidP="00C46A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0277BA4" w14:textId="77777777" w:rsidR="00C46A1D" w:rsidRPr="00C46A1D" w:rsidRDefault="00C46A1D" w:rsidP="00C46A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46A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§4</w:t>
      </w:r>
    </w:p>
    <w:p w14:paraId="15BF27BC" w14:textId="7B90D022" w:rsidR="00C46A1D" w:rsidRDefault="00C46A1D" w:rsidP="008E111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zapłaci Zamawiającemu karę umowną za odstąpienie od umowy wynikłą </w:t>
      </w:r>
      <w:r w:rsidRP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winy Wykonawcy w wysokości 5% szacunkowej wartości zamówienia podanej w § 2 ust.</w:t>
      </w:r>
      <w:r w:rsidR="001C3D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</w:p>
    <w:p w14:paraId="61641303" w14:textId="3CEB27B1" w:rsidR="00C46A1D" w:rsidRPr="00D8364D" w:rsidRDefault="00C46A1D" w:rsidP="008E111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niewywiązania się z terminu dostawy określonego w § 1 ust. 3 Zamawiający może nałożyć na Wykonawcę karę umowną w wysokości 1 % wartości opóźnionego </w:t>
      </w:r>
      <w:r w:rsidRPr="00D836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zamówienia za każdy dzień </w:t>
      </w:r>
      <w:r w:rsidR="001C3DBD" w:rsidRPr="00D8364D">
        <w:rPr>
          <w:rFonts w:ascii="Times New Roman" w:eastAsia="Times New Roman" w:hAnsi="Times New Roman" w:cs="Times New Roman"/>
          <w:sz w:val="24"/>
          <w:szCs w:val="24"/>
          <w:lang w:eastAsia="pl-PL"/>
        </w:rPr>
        <w:t>opóźnienia</w:t>
      </w:r>
      <w:r w:rsidRPr="00D8364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31253BC" w14:textId="6DE65547" w:rsidR="001C3DBD" w:rsidRPr="00D8364D" w:rsidRDefault="001C3DBD" w:rsidP="001C3DB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364D">
        <w:rPr>
          <w:rFonts w:ascii="Times New Roman" w:eastAsia="Times New Roman" w:hAnsi="Times New Roman" w:cs="Times New Roman"/>
          <w:sz w:val="24"/>
          <w:szCs w:val="24"/>
          <w:lang w:eastAsia="pl-PL"/>
        </w:rPr>
        <w:t>Kary umowne, o których mowa w ust. 1 i ust. 2, Wykonawca zapłaci Zamawiającemu w terminie 7 dni liczonych od trzymania przez Wykonawcę właściwej noty obciążeniowej.</w:t>
      </w:r>
    </w:p>
    <w:p w14:paraId="7122FB15" w14:textId="6FD47A67" w:rsidR="001C3DBD" w:rsidRPr="00D8364D" w:rsidRDefault="001C3DBD" w:rsidP="001C3DB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36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zastrzega sobie prawo, a Wykonawca wyraża zgodę do dokonywania potrącenia kar umownych z wynagrodzenia przysługującego Wykonawcy. </w:t>
      </w:r>
    </w:p>
    <w:p w14:paraId="66073FC7" w14:textId="6EB3B0E7" w:rsidR="001C3DBD" w:rsidRPr="00D8364D" w:rsidRDefault="001C3DBD" w:rsidP="001C3DB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364D">
        <w:rPr>
          <w:rFonts w:ascii="Times New Roman" w:eastAsia="Times New Roman" w:hAnsi="Times New Roman" w:cs="Times New Roman"/>
          <w:sz w:val="24"/>
          <w:szCs w:val="24"/>
          <w:lang w:eastAsia="pl-PL"/>
        </w:rPr>
        <w:t>Niezależnie od kar umownych określonych w ust. 1 i ust. 2 Zamawiającemu przysługuje prawo dochodzenia odszkodowania na zasadach prawa cywilnego, jeżeli poniesiona szkoda przekroczy wysokość zastrzeżonych kar umownych.</w:t>
      </w:r>
    </w:p>
    <w:p w14:paraId="3F269C78" w14:textId="6497C6FF" w:rsidR="001C3DBD" w:rsidRPr="00D8364D" w:rsidRDefault="001C3DBD" w:rsidP="001C3DB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364D">
        <w:rPr>
          <w:rFonts w:ascii="Times New Roman" w:eastAsia="Times New Roman" w:hAnsi="Times New Roman" w:cs="Times New Roman"/>
          <w:sz w:val="24"/>
          <w:szCs w:val="24"/>
          <w:lang w:eastAsia="pl-PL"/>
        </w:rPr>
        <w:t>Zapłata kar umownych nie zwalnia Wykonawcy z realizacji obowiązków wynikających z niniejszej umowy.</w:t>
      </w:r>
    </w:p>
    <w:p w14:paraId="474D8601" w14:textId="619685AB" w:rsidR="001C3DBD" w:rsidRPr="00D8364D" w:rsidRDefault="001C3DBD" w:rsidP="001C3DB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364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 celu uniknięcia wątpliwości, strony zgodnie ustalają, że przy dochodzeniu kar umownych Zamawiający nie ma obowiązku wykazywania poniesionej szkody ani jej wysokości.</w:t>
      </w:r>
    </w:p>
    <w:p w14:paraId="6744F61E" w14:textId="7F79770C" w:rsidR="001C3DBD" w:rsidRPr="00D8364D" w:rsidRDefault="001C3DBD" w:rsidP="001C3DB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364D">
        <w:rPr>
          <w:rFonts w:ascii="Times New Roman" w:eastAsia="Times New Roman" w:hAnsi="Times New Roman" w:cs="Times New Roman"/>
          <w:sz w:val="24"/>
          <w:szCs w:val="24"/>
          <w:lang w:eastAsia="pl-PL"/>
        </w:rPr>
        <w:t>Rozwiązanie umowy, bądź odstąpienie od niej pozostaje bez wpływu na obowiązek zapłaty należnych Zamawiającemu kar umownych oraz odszkodowań.</w:t>
      </w:r>
    </w:p>
    <w:p w14:paraId="7350B04E" w14:textId="77777777" w:rsidR="00C46A1D" w:rsidRPr="00C46A1D" w:rsidRDefault="00C46A1D" w:rsidP="00C46A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98897C5" w14:textId="77777777" w:rsidR="00C46A1D" w:rsidRPr="00C46A1D" w:rsidRDefault="00C46A1D" w:rsidP="00C46A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46A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5</w:t>
      </w:r>
    </w:p>
    <w:p w14:paraId="08334F17" w14:textId="1C2622EC" w:rsidR="00C46A1D" w:rsidRDefault="00C46A1D" w:rsidP="001C3DB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3D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razie wystąpienia istotnych zmian, okoliczności powodującej, że wykonanie umowy nie leży w interesie publicznym, czego nie można było przewidzieć w chwili zawarcia umowy Zamawiający może odstąpić od umowy w terminie 30 dni od powzięcia wiadomości </w:t>
      </w:r>
      <w:r w:rsidR="001C3D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3DBD">
        <w:rPr>
          <w:rFonts w:ascii="Times New Roman" w:eastAsia="Times New Roman" w:hAnsi="Times New Roman" w:cs="Times New Roman"/>
          <w:sz w:val="24"/>
          <w:szCs w:val="24"/>
          <w:lang w:eastAsia="pl-PL"/>
        </w:rPr>
        <w:t>o powyższych okolicznościach. W takim wypadku Wykonawca może żądać jedynie wynagrodzenia należnego mu z tytułu wykonania części umowy.</w:t>
      </w:r>
    </w:p>
    <w:p w14:paraId="336DD5D6" w14:textId="471E1D51" w:rsidR="00C46A1D" w:rsidRDefault="00C46A1D" w:rsidP="001C3DB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3DBD">
        <w:rPr>
          <w:rFonts w:ascii="Times New Roman" w:eastAsia="Times New Roman" w:hAnsi="Times New Roman" w:cs="Times New Roman"/>
          <w:sz w:val="24"/>
          <w:szCs w:val="24"/>
          <w:lang w:eastAsia="pl-PL"/>
        </w:rPr>
        <w:t>Każda ze stron może wypowiedzieć</w:t>
      </w:r>
      <w:r w:rsidR="000E0C3F" w:rsidRPr="001C3D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umowę bez podania przyczyny z 1</w:t>
      </w:r>
      <w:r w:rsidRPr="001C3DBD">
        <w:rPr>
          <w:rFonts w:ascii="Times New Roman" w:eastAsia="Times New Roman" w:hAnsi="Times New Roman" w:cs="Times New Roman"/>
          <w:sz w:val="24"/>
          <w:szCs w:val="24"/>
          <w:lang w:eastAsia="pl-PL"/>
        </w:rPr>
        <w:t>-miesięcznym okresem wypowiedzenia.</w:t>
      </w:r>
    </w:p>
    <w:p w14:paraId="0513817D" w14:textId="6EB121AE" w:rsidR="00C46A1D" w:rsidRPr="00D8364D" w:rsidRDefault="001C3DBD" w:rsidP="00C46A1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3D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może rozwiązać umowę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bez </w:t>
      </w:r>
      <w:r w:rsidRPr="001C3DBD">
        <w:rPr>
          <w:rFonts w:ascii="Times New Roman" w:eastAsia="Times New Roman" w:hAnsi="Times New Roman" w:cs="Times New Roman"/>
          <w:sz w:val="24"/>
          <w:szCs w:val="24"/>
          <w:lang w:eastAsia="pl-PL"/>
        </w:rPr>
        <w:t>zachowani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1C3D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okresu wypowiedzenia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3DBD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przypadku, gdy jakość sprzedawanego paliwa będzie budziła zastrzeżenia Zamawiającego.</w:t>
      </w:r>
    </w:p>
    <w:p w14:paraId="585B57A6" w14:textId="77777777" w:rsidR="00C46A1D" w:rsidRPr="00C46A1D" w:rsidRDefault="00C46A1D" w:rsidP="00C46A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46A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6</w:t>
      </w:r>
    </w:p>
    <w:p w14:paraId="44E9ACF4" w14:textId="1C65F212" w:rsidR="00C46A1D" w:rsidRPr="00C46A1D" w:rsidRDefault="00C46A1D" w:rsidP="00C46A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6A1D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zmiany i uzupełnienia niniejszej umowy wymagają formy pisemnej pod rygorem nieważności</w:t>
      </w:r>
      <w:r w:rsidR="000E0C3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39CF278" w14:textId="77777777" w:rsidR="00C46A1D" w:rsidRPr="00C46A1D" w:rsidRDefault="00C46A1D" w:rsidP="00C46A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46A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7</w:t>
      </w:r>
    </w:p>
    <w:p w14:paraId="6AE17311" w14:textId="0E0458B6" w:rsidR="001C3DBD" w:rsidRPr="00D8364D" w:rsidRDefault="00C46A1D" w:rsidP="00D8364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6A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sprawach nieuregulowanych niniejszą umową mają zastosowanie przepisy </w:t>
      </w:r>
      <w:r w:rsidR="001C3DBD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Pr="00C46A1D">
        <w:rPr>
          <w:rFonts w:ascii="Times New Roman" w:eastAsia="Times New Roman" w:hAnsi="Times New Roman" w:cs="Times New Roman"/>
          <w:sz w:val="24"/>
          <w:szCs w:val="24"/>
          <w:lang w:eastAsia="pl-PL"/>
        </w:rPr>
        <w:t>odeksu cywilnego.</w:t>
      </w:r>
    </w:p>
    <w:p w14:paraId="1AF580F5" w14:textId="1B280F58" w:rsidR="00C46A1D" w:rsidRPr="00C46A1D" w:rsidRDefault="00C46A1D" w:rsidP="00C46A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46A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8</w:t>
      </w:r>
    </w:p>
    <w:p w14:paraId="07888AE2" w14:textId="57CBEC1F" w:rsidR="001C3DBD" w:rsidRPr="00C46A1D" w:rsidRDefault="00C46A1D" w:rsidP="00C46A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6A1D">
        <w:rPr>
          <w:rFonts w:ascii="Times New Roman" w:eastAsia="Times New Roman" w:hAnsi="Times New Roman" w:cs="Times New Roman"/>
          <w:sz w:val="24"/>
          <w:szCs w:val="24"/>
          <w:lang w:eastAsia="pl-PL"/>
        </w:rPr>
        <w:t>Ewentualne spory mogące wyniknąć na tle wykonania niniejszej umowy rozstrzygać będzie sąd właściwy dla siedziby Zamawiającego.</w:t>
      </w:r>
      <w:bookmarkStart w:id="2" w:name="_GoBack"/>
      <w:bookmarkEnd w:id="2"/>
    </w:p>
    <w:p w14:paraId="3D8E9128" w14:textId="77777777" w:rsidR="00C46A1D" w:rsidRPr="00C46A1D" w:rsidRDefault="00C46A1D" w:rsidP="00C46A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46A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9</w:t>
      </w:r>
    </w:p>
    <w:p w14:paraId="216379E9" w14:textId="77777777" w:rsidR="00C46A1D" w:rsidRPr="00C46A1D" w:rsidRDefault="00C46A1D" w:rsidP="00C46A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6A1D">
        <w:rPr>
          <w:rFonts w:ascii="Times New Roman" w:eastAsia="Times New Roman" w:hAnsi="Times New Roman" w:cs="Times New Roman"/>
          <w:sz w:val="24"/>
          <w:szCs w:val="24"/>
          <w:lang w:eastAsia="pl-PL"/>
        </w:rPr>
        <w:t>Umowę sporządzono w dwóch jednobrzmiących egzemplarzach, jeden egzemplarz Wykonawca, jeden egzemplarz Zamawiający.</w:t>
      </w:r>
    </w:p>
    <w:p w14:paraId="7B3B1E30" w14:textId="77777777" w:rsidR="00C46A1D" w:rsidRPr="00C46A1D" w:rsidRDefault="00C46A1D" w:rsidP="00C46A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7CC143" w14:textId="23F1A887" w:rsidR="006972F9" w:rsidRPr="001C3DBD" w:rsidRDefault="00C46A1D" w:rsidP="001C3D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6A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Y K O N A W C A                                                             Z A M A W I A J Ą C Y</w:t>
      </w:r>
    </w:p>
    <w:sectPr w:rsidR="006972F9" w:rsidRPr="001C3DBD" w:rsidSect="008C68B5">
      <w:foot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97665D" w14:textId="77777777" w:rsidR="00BD7E15" w:rsidRDefault="00BD7E15">
      <w:pPr>
        <w:spacing w:after="0" w:line="240" w:lineRule="auto"/>
      </w:pPr>
      <w:r>
        <w:separator/>
      </w:r>
    </w:p>
  </w:endnote>
  <w:endnote w:type="continuationSeparator" w:id="0">
    <w:p w14:paraId="616A833F" w14:textId="77777777" w:rsidR="00BD7E15" w:rsidRDefault="00BD7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E0F97F" w14:textId="77777777" w:rsidR="00E067A3" w:rsidRDefault="00C46A1D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D8364D">
      <w:rPr>
        <w:noProof/>
      </w:rPr>
      <w:t>4</w:t>
    </w:r>
    <w:r>
      <w:fldChar w:fldCharType="end"/>
    </w:r>
  </w:p>
  <w:p w14:paraId="13D04D3D" w14:textId="77777777" w:rsidR="00E067A3" w:rsidRDefault="00BD7E1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C0977D" w14:textId="77777777" w:rsidR="00BD7E15" w:rsidRDefault="00BD7E15">
      <w:pPr>
        <w:spacing w:after="0" w:line="240" w:lineRule="auto"/>
      </w:pPr>
      <w:r>
        <w:separator/>
      </w:r>
    </w:p>
  </w:footnote>
  <w:footnote w:type="continuationSeparator" w:id="0">
    <w:p w14:paraId="56031D0F" w14:textId="77777777" w:rsidR="00BD7E15" w:rsidRDefault="00BD7E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A334F"/>
    <w:multiLevelType w:val="hybridMultilevel"/>
    <w:tmpl w:val="79D2EB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114D5"/>
    <w:multiLevelType w:val="hybridMultilevel"/>
    <w:tmpl w:val="EA9E47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773A07"/>
    <w:multiLevelType w:val="hybridMultilevel"/>
    <w:tmpl w:val="2596751A"/>
    <w:lvl w:ilvl="0" w:tplc="484E5098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AA7915"/>
    <w:multiLevelType w:val="hybridMultilevel"/>
    <w:tmpl w:val="03F644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644014"/>
    <w:multiLevelType w:val="hybridMultilevel"/>
    <w:tmpl w:val="C6B6B8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DE49B9"/>
    <w:multiLevelType w:val="hybridMultilevel"/>
    <w:tmpl w:val="14265E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A1D"/>
    <w:rsid w:val="000E0C3F"/>
    <w:rsid w:val="001C3DBD"/>
    <w:rsid w:val="00285EBE"/>
    <w:rsid w:val="004D1D7C"/>
    <w:rsid w:val="005C4904"/>
    <w:rsid w:val="005C63B2"/>
    <w:rsid w:val="006972F9"/>
    <w:rsid w:val="008B69C3"/>
    <w:rsid w:val="008E1113"/>
    <w:rsid w:val="00AF130E"/>
    <w:rsid w:val="00BD7634"/>
    <w:rsid w:val="00BD7E15"/>
    <w:rsid w:val="00C46A1D"/>
    <w:rsid w:val="00D8364D"/>
    <w:rsid w:val="00D91D50"/>
    <w:rsid w:val="00E52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EFC88FC"/>
  <w15:chartTrackingRefBased/>
  <w15:docId w15:val="{06AE995F-EA86-489D-B824-6ECEC8461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C46A1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C46A1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E11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1008</Words>
  <Characters>6051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dc:description/>
  <cp:lastModifiedBy>Grzegorz</cp:lastModifiedBy>
  <cp:revision>2</cp:revision>
  <dcterms:created xsi:type="dcterms:W3CDTF">2023-02-06T11:25:00Z</dcterms:created>
  <dcterms:modified xsi:type="dcterms:W3CDTF">2023-02-06T11:25:00Z</dcterms:modified>
</cp:coreProperties>
</file>