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2FF4AC4D" w:rsidR="00AB218A" w:rsidRPr="00DC3A60" w:rsidRDefault="00BA32ED" w:rsidP="000C2666">
      <w:pPr>
        <w:ind w:left="-340" w:right="-567"/>
        <w:jc w:val="both"/>
      </w:pPr>
      <w:r w:rsidRPr="00DC3A60">
        <w:t xml:space="preserve">        </w:t>
      </w:r>
      <w:r w:rsidR="00AB218A" w:rsidRPr="00DC3A60">
        <w:t xml:space="preserve">                                                                                   </w:t>
      </w:r>
      <w:r w:rsidR="000C2666" w:rsidRPr="00DC3A60">
        <w:t xml:space="preserve">         </w:t>
      </w:r>
      <w:r w:rsidR="00AB218A" w:rsidRPr="00DC3A60">
        <w:t xml:space="preserve"> </w:t>
      </w:r>
      <w:r w:rsidR="000C2666" w:rsidRPr="00DC3A60">
        <w:t xml:space="preserve">       </w:t>
      </w:r>
      <w:r w:rsidR="008A46A3" w:rsidRPr="00DC3A60">
        <w:t xml:space="preserve">      </w:t>
      </w:r>
    </w:p>
    <w:p w14:paraId="42397CDA" w14:textId="313C26C9" w:rsidR="00AB218A" w:rsidRPr="00DC3A60" w:rsidRDefault="00AB218A" w:rsidP="000C2666">
      <w:pPr>
        <w:ind w:left="-340" w:right="-227"/>
        <w:jc w:val="both"/>
      </w:pPr>
      <w:r w:rsidRPr="00DC3A60">
        <w:t>GN.6840.1.</w:t>
      </w:r>
      <w:r w:rsidR="00731944" w:rsidRPr="00DC3A60">
        <w:t>8</w:t>
      </w:r>
      <w:r w:rsidRPr="00DC3A60">
        <w:t>.202</w:t>
      </w:r>
      <w:r w:rsidR="007F6D31" w:rsidRPr="00DC3A60">
        <w:t>3</w:t>
      </w:r>
    </w:p>
    <w:p w14:paraId="4E7D75A5" w14:textId="77777777" w:rsidR="00727582" w:rsidRPr="00DC3A60" w:rsidRDefault="00727582" w:rsidP="000C2666">
      <w:pPr>
        <w:ind w:left="-340" w:right="-227"/>
        <w:jc w:val="both"/>
      </w:pPr>
    </w:p>
    <w:p w14:paraId="6B9E66F7" w14:textId="6C7E3EBB" w:rsidR="00BA32ED" w:rsidRPr="00DC3A60" w:rsidRDefault="00BA32ED" w:rsidP="00660ECC">
      <w:pPr>
        <w:jc w:val="both"/>
      </w:pPr>
      <w:r w:rsidRPr="00DC3A60">
        <w:rPr>
          <w:color w:val="FF0000"/>
        </w:rPr>
        <w:t xml:space="preserve">                                           </w:t>
      </w:r>
      <w:r w:rsidR="008D1080" w:rsidRPr="00DC3A60">
        <w:t xml:space="preserve">                                                                         </w:t>
      </w:r>
      <w:r w:rsidR="009C478F" w:rsidRPr="00DC3A60">
        <w:rPr>
          <w:b/>
          <w:i/>
        </w:rPr>
        <w:t xml:space="preserve">                           </w:t>
      </w:r>
    </w:p>
    <w:p w14:paraId="62A9D467" w14:textId="6BFFFD89" w:rsidR="008754B0" w:rsidRPr="00DC3A60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 w:rsidRPr="00DC3A60">
        <w:rPr>
          <w:b/>
          <w:i/>
          <w:sz w:val="28"/>
          <w:szCs w:val="28"/>
        </w:rPr>
        <w:t xml:space="preserve">                               </w:t>
      </w:r>
      <w:r w:rsidR="008754B0" w:rsidRPr="00DC3A60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DC3A60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DC3A60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Pr="00DC3A60" w:rsidRDefault="002F40BD" w:rsidP="00660ECC">
      <w:pPr>
        <w:ind w:right="-1361"/>
        <w:rPr>
          <w:bCs/>
          <w:sz w:val="28"/>
          <w:szCs w:val="28"/>
        </w:rPr>
      </w:pPr>
    </w:p>
    <w:p w14:paraId="7435D4D9" w14:textId="4A91C3A3" w:rsidR="008A46A3" w:rsidRPr="00DC3A60" w:rsidRDefault="000C2666" w:rsidP="00DC3A60">
      <w:pPr>
        <w:ind w:left="-397" w:right="-737"/>
        <w:jc w:val="both"/>
        <w:rPr>
          <w:b/>
        </w:rPr>
      </w:pPr>
      <w:r w:rsidRPr="00DC3A60">
        <w:rPr>
          <w:b/>
        </w:rPr>
        <w:t>P</w:t>
      </w:r>
      <w:r w:rsidR="008E11BE" w:rsidRPr="00DC3A60">
        <w:rPr>
          <w:b/>
        </w:rPr>
        <w:t xml:space="preserve">rzetarg na sprzedaż </w:t>
      </w:r>
      <w:r w:rsidR="00731944" w:rsidRPr="00DC3A60">
        <w:rPr>
          <w:b/>
        </w:rPr>
        <w:t>lokalu użytkowego</w:t>
      </w: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9"/>
        <w:gridCol w:w="6793"/>
        <w:gridCol w:w="1275"/>
        <w:gridCol w:w="1134"/>
      </w:tblGrid>
      <w:tr w:rsidR="007F6D31" w:rsidRPr="00DC3A60" w14:paraId="0C91B185" w14:textId="77777777" w:rsidTr="0093512E">
        <w:tc>
          <w:tcPr>
            <w:tcW w:w="829" w:type="dxa"/>
          </w:tcPr>
          <w:p w14:paraId="03B923F6" w14:textId="77777777" w:rsidR="007F6D31" w:rsidRPr="00DC3A60" w:rsidRDefault="007F6D31" w:rsidP="008A46A3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2F9368E0" w14:textId="70A53F60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DC3A60" w:rsidRDefault="007F6D31" w:rsidP="008A46A3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452B35D6" w14:textId="295B0824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DC3A60" w:rsidRDefault="007F6D31" w:rsidP="008A46A3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3F73373C" w14:textId="77777777" w:rsidR="007F6D31" w:rsidRPr="00DC3A60" w:rsidRDefault="007F6D31" w:rsidP="008A46A3">
            <w:pPr>
              <w:ind w:left="44" w:hanging="44"/>
              <w:rPr>
                <w:b/>
              </w:rPr>
            </w:pPr>
            <w:r w:rsidRPr="00DC3A60">
              <w:rPr>
                <w:b/>
              </w:rPr>
              <w:t>wywoław.</w:t>
            </w:r>
          </w:p>
          <w:p w14:paraId="25BD3221" w14:textId="421ADFC0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DC3A60" w:rsidRDefault="007F6D31" w:rsidP="008A46A3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4325A8B8" w14:textId="77777777" w:rsidR="007F6D31" w:rsidRPr="00DC3A60" w:rsidRDefault="007F6D31" w:rsidP="008A46A3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6638D83B" w14:textId="16C68445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</w:tr>
      <w:tr w:rsidR="007F6D31" w:rsidRPr="00DC3A60" w14:paraId="52A5AC9C" w14:textId="77777777" w:rsidTr="0093512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4040B35F" w:rsidR="007F6D31" w:rsidRPr="00DC3A60" w:rsidRDefault="00B7620F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</w:t>
            </w:r>
            <w:r w:rsidR="00731944" w:rsidRPr="00DC3A60">
              <w:rPr>
                <w:b/>
              </w:rPr>
              <w:t>/23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00E" w14:textId="77777777" w:rsidR="000F3E7E" w:rsidRDefault="007F6D31" w:rsidP="00731944">
            <w:pPr>
              <w:ind w:right="-680"/>
            </w:pPr>
            <w:r w:rsidRPr="00DC3A60">
              <w:rPr>
                <w:b/>
                <w:bCs/>
              </w:rPr>
              <w:t xml:space="preserve">Chojnice, ul. </w:t>
            </w:r>
            <w:r w:rsidR="00731944" w:rsidRPr="00DC3A60">
              <w:rPr>
                <w:b/>
                <w:bCs/>
              </w:rPr>
              <w:t>Młodzieżowa 7.</w:t>
            </w:r>
            <w:r w:rsidR="00731944" w:rsidRPr="00DC3A60">
              <w:t xml:space="preserve"> Lokal użytkowy U2</w:t>
            </w:r>
            <w:r w:rsidR="000F3E7E">
              <w:t xml:space="preserve"> położony</w:t>
            </w:r>
          </w:p>
          <w:p w14:paraId="75EFB4EB" w14:textId="07FC90DD" w:rsidR="000F3E7E" w:rsidRDefault="000F3E7E" w:rsidP="00731944">
            <w:pPr>
              <w:ind w:right="-680"/>
            </w:pPr>
            <w:r>
              <w:t xml:space="preserve">w budynku przedszkola- żłobka. Lokal </w:t>
            </w:r>
            <w:r w:rsidR="00731944" w:rsidRPr="00DC3A60">
              <w:t>o pow.</w:t>
            </w:r>
            <w:r w:rsidR="00F27B59" w:rsidRPr="00DC3A60">
              <w:t xml:space="preserve"> </w:t>
            </w:r>
            <w:r w:rsidR="00731944" w:rsidRPr="00DC3A60">
              <w:t>użytkowej</w:t>
            </w:r>
            <w:r>
              <w:t xml:space="preserve"> </w:t>
            </w:r>
            <w:r w:rsidR="00731944" w:rsidRPr="00DC3A60">
              <w:t>504,68 m²</w:t>
            </w:r>
          </w:p>
          <w:p w14:paraId="7894DCFE" w14:textId="77777777" w:rsidR="000F3E7E" w:rsidRDefault="00731944" w:rsidP="007F6D31">
            <w:pPr>
              <w:ind w:right="-680"/>
            </w:pPr>
            <w:r w:rsidRPr="00DC3A60">
              <w:t>z pom. przynależn</w:t>
            </w:r>
            <w:r w:rsidR="000F3E7E">
              <w:t xml:space="preserve">ymi o pow. </w:t>
            </w:r>
            <w:r w:rsidRPr="00DC3A60">
              <w:t>90,63 m² wraz z</w:t>
            </w:r>
            <w:r w:rsidR="00F27B59" w:rsidRPr="00DC3A60">
              <w:t xml:space="preserve"> </w:t>
            </w:r>
            <w:r w:rsidRPr="00DC3A60">
              <w:t>udziałem</w:t>
            </w:r>
          </w:p>
          <w:p w14:paraId="65809A1F" w14:textId="77777777" w:rsidR="001B2C03" w:rsidRDefault="00731944" w:rsidP="007F6D31">
            <w:pPr>
              <w:ind w:right="-680"/>
            </w:pPr>
            <w:r w:rsidRPr="00DC3A60">
              <w:t>do 59531/95497  w nieruchomości</w:t>
            </w:r>
            <w:r w:rsidR="000F3E7E">
              <w:t xml:space="preserve"> </w:t>
            </w:r>
            <w:r w:rsidRPr="00DC3A60">
              <w:t xml:space="preserve">wspólnej, </w:t>
            </w:r>
            <w:r w:rsidR="001B2C03">
              <w:t>w skład której</w:t>
            </w:r>
          </w:p>
          <w:p w14:paraId="3408C481" w14:textId="59841F31" w:rsidR="000F3E7E" w:rsidRDefault="001B2C03" w:rsidP="007F6D31">
            <w:pPr>
              <w:ind w:right="-680"/>
            </w:pPr>
            <w:r>
              <w:t xml:space="preserve">wchodzi działka </w:t>
            </w:r>
            <w:r w:rsidR="00731944" w:rsidRPr="00DC3A60">
              <w:t>o nr ewid. 495/50</w:t>
            </w:r>
            <w:r w:rsidR="000F3E7E">
              <w:t xml:space="preserve"> o pow. 3784 m²</w:t>
            </w:r>
            <w:r w:rsidR="00731944" w:rsidRPr="00DC3A60">
              <w:t>,</w:t>
            </w:r>
            <w:r w:rsidR="000F3E7E">
              <w:t xml:space="preserve"> </w:t>
            </w:r>
            <w:r w:rsidR="00731944" w:rsidRPr="00DC3A60">
              <w:t>zapisan</w:t>
            </w:r>
            <w:r>
              <w:t>a</w:t>
            </w:r>
          </w:p>
          <w:p w14:paraId="61BC0B05" w14:textId="77777777" w:rsidR="000F3E7E" w:rsidRDefault="00731944" w:rsidP="007F6D31">
            <w:pPr>
              <w:ind w:right="-680"/>
            </w:pPr>
            <w:r w:rsidRPr="00DC3A60">
              <w:t>w KW SL1C/00028096/5</w:t>
            </w:r>
            <w:r w:rsidR="00F27B59" w:rsidRPr="00DC3A60">
              <w:t>.</w:t>
            </w:r>
            <w:r w:rsidR="00DC3A60">
              <w:t xml:space="preserve"> </w:t>
            </w:r>
            <w:r w:rsidR="000F3E7E">
              <w:t>Przeznaczenie terenu: obszar</w:t>
            </w:r>
          </w:p>
          <w:p w14:paraId="64A30F66" w14:textId="49B5E26B" w:rsidR="000F3E7E" w:rsidRDefault="000F3E7E" w:rsidP="007F6D31">
            <w:pPr>
              <w:ind w:right="-680"/>
            </w:pPr>
            <w:r>
              <w:t>działalności inwestycyjnej w strefie mieszkalnictwa i usług.</w:t>
            </w:r>
          </w:p>
          <w:p w14:paraId="1954AD91" w14:textId="27FA2E85" w:rsidR="000F3E7E" w:rsidRDefault="000F3E7E" w:rsidP="007F6D31">
            <w:pPr>
              <w:ind w:right="-680"/>
            </w:pPr>
            <w:r>
              <w:t>W lokalu U2 znajdują się liczniki ciepła, wody i energii</w:t>
            </w:r>
            <w:r w:rsidR="00716DC6">
              <w:t xml:space="preserve"> elektrycznej</w:t>
            </w:r>
          </w:p>
          <w:p w14:paraId="6761CD53" w14:textId="77777777" w:rsidR="00A151AD" w:rsidRDefault="000F3E7E" w:rsidP="007F6D31">
            <w:pPr>
              <w:ind w:right="-680"/>
            </w:pPr>
            <w:r>
              <w:t>dostarczanej do wspólnej instalacji lokalu U2 i lokalu U1</w:t>
            </w:r>
            <w:r w:rsidR="0093512E">
              <w:t>. Zasady korzystania z nieruchomości wspólnej i administrowania</w:t>
            </w:r>
          </w:p>
          <w:p w14:paraId="3E9B1E41" w14:textId="77777777" w:rsidR="00A151AD" w:rsidRDefault="00CE3D2D" w:rsidP="007F6D31">
            <w:pPr>
              <w:ind w:right="-680"/>
            </w:pPr>
            <w:r>
              <w:t>nieruchomością są określone umową między właścicielami</w:t>
            </w:r>
          </w:p>
          <w:p w14:paraId="339CD852" w14:textId="0B43AEF2" w:rsidR="000F3E7E" w:rsidRDefault="00CE3D2D" w:rsidP="007F6D31">
            <w:pPr>
              <w:ind w:right="-680"/>
            </w:pPr>
            <w:r>
              <w:t>lokali U1 i U2.</w:t>
            </w:r>
          </w:p>
          <w:p w14:paraId="4A10FE06" w14:textId="1D5F60C0" w:rsidR="00F27B59" w:rsidRPr="00DC3A60" w:rsidRDefault="00F27B59" w:rsidP="007F6D31">
            <w:pPr>
              <w:ind w:right="-680"/>
            </w:pPr>
            <w:r w:rsidRPr="00DC3A60">
              <w:t xml:space="preserve">Przekazanie lokalu </w:t>
            </w:r>
            <w:r w:rsidR="0093512E">
              <w:t xml:space="preserve">nabywcy </w:t>
            </w:r>
            <w:r w:rsidRPr="00DC3A60">
              <w:t>nastąpi do dnia</w:t>
            </w:r>
            <w:r w:rsidR="000F3E7E">
              <w:t xml:space="preserve"> </w:t>
            </w:r>
            <w:r w:rsidRPr="00DC3A60">
              <w:t>31 sierpnia 2023r.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E3B" w14:textId="09C829EA" w:rsidR="007F6D31" w:rsidRPr="00DC3A60" w:rsidRDefault="00731944" w:rsidP="007F6D31">
            <w:pPr>
              <w:ind w:right="-1361"/>
              <w:rPr>
                <w:b/>
                <w:bCs/>
              </w:rPr>
            </w:pPr>
            <w:r w:rsidRPr="00DC3A60">
              <w:rPr>
                <w:b/>
                <w:bCs/>
              </w:rPr>
              <w:t>1 672 000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63F8936E" w:rsidR="007F6D31" w:rsidRPr="00DC3A60" w:rsidRDefault="00731944" w:rsidP="008A46A3">
            <w:pPr>
              <w:ind w:right="-737"/>
              <w:jc w:val="both"/>
              <w:rPr>
                <w:bCs/>
              </w:rPr>
            </w:pPr>
            <w:r w:rsidRPr="00DC3A60">
              <w:rPr>
                <w:bCs/>
              </w:rPr>
              <w:t>90 000</w:t>
            </w:r>
          </w:p>
        </w:tc>
      </w:tr>
    </w:tbl>
    <w:p w14:paraId="7753D43A" w14:textId="507B98AE" w:rsidR="00727582" w:rsidRPr="00DC3A60" w:rsidRDefault="00727582" w:rsidP="00727582">
      <w:pPr>
        <w:ind w:left="-397" w:right="-737"/>
        <w:jc w:val="both"/>
        <w:rPr>
          <w:b/>
          <w:color w:val="FF0000"/>
          <w:spacing w:val="-6"/>
        </w:rPr>
      </w:pPr>
      <w:r w:rsidRPr="00DC3A60">
        <w:rPr>
          <w:b/>
          <w:color w:val="FF0000"/>
        </w:rPr>
        <w:t xml:space="preserve">Przetarg ustny nieograniczony odbędzie się w dniu </w:t>
      </w:r>
      <w:r w:rsidR="00F27B59" w:rsidRPr="00DC3A60">
        <w:rPr>
          <w:b/>
          <w:color w:val="FF0000"/>
        </w:rPr>
        <w:t xml:space="preserve">13 </w:t>
      </w:r>
      <w:r w:rsidR="00AA2341">
        <w:rPr>
          <w:b/>
          <w:color w:val="FF0000"/>
        </w:rPr>
        <w:t>lipca</w:t>
      </w:r>
      <w:r w:rsidR="001306A9" w:rsidRPr="00DC3A60">
        <w:rPr>
          <w:b/>
          <w:color w:val="FF0000"/>
        </w:rPr>
        <w:t xml:space="preserve"> </w:t>
      </w:r>
      <w:r w:rsidRPr="00DC3A60">
        <w:rPr>
          <w:b/>
          <w:color w:val="FF0000"/>
        </w:rPr>
        <w:t>202</w:t>
      </w:r>
      <w:r w:rsidR="002D5053" w:rsidRPr="00DC3A60">
        <w:rPr>
          <w:b/>
          <w:color w:val="FF0000"/>
        </w:rPr>
        <w:t>3</w:t>
      </w:r>
      <w:r w:rsidRPr="00DC3A60">
        <w:rPr>
          <w:b/>
          <w:color w:val="FF0000"/>
        </w:rPr>
        <w:t>r. o godz. 1</w:t>
      </w:r>
      <w:r w:rsidR="00B7620F" w:rsidRPr="00DC3A60">
        <w:rPr>
          <w:b/>
          <w:color w:val="FF0000"/>
        </w:rPr>
        <w:t>0</w:t>
      </w:r>
      <w:r w:rsidRPr="00DC3A60">
        <w:rPr>
          <w:b/>
          <w:color w:val="FF0000"/>
        </w:rPr>
        <w:t xml:space="preserve">.00 </w:t>
      </w:r>
      <w:r w:rsidRPr="00DC3A60">
        <w:rPr>
          <w:b/>
          <w:color w:val="FF0000"/>
          <w:spacing w:val="-6"/>
        </w:rPr>
        <w:t>w sali nr 408 Urzędu Miejskiego w Chojnicach.</w:t>
      </w:r>
    </w:p>
    <w:p w14:paraId="19358A21" w14:textId="77777777" w:rsidR="00727582" w:rsidRPr="00DC3A60" w:rsidRDefault="00727582" w:rsidP="00727582">
      <w:pPr>
        <w:ind w:right="-794"/>
        <w:rPr>
          <w:b/>
        </w:rPr>
      </w:pPr>
    </w:p>
    <w:p w14:paraId="0D6755A7" w14:textId="329ECF1C" w:rsidR="00691604" w:rsidRPr="00DC3A60" w:rsidRDefault="00691604" w:rsidP="000964EB">
      <w:pPr>
        <w:ind w:left="-426" w:right="-794"/>
        <w:jc w:val="both"/>
      </w:pPr>
      <w:r w:rsidRPr="00DC3A60">
        <w:rPr>
          <w:b/>
        </w:rPr>
        <w:t>Wadi</w:t>
      </w:r>
      <w:r w:rsidR="00727582" w:rsidRPr="00DC3A60">
        <w:rPr>
          <w:b/>
        </w:rPr>
        <w:t>um</w:t>
      </w:r>
      <w:r w:rsidRPr="00DC3A60">
        <w:rPr>
          <w:b/>
        </w:rPr>
        <w:t xml:space="preserve"> na przetarg należy wpłacić do dnia</w:t>
      </w:r>
      <w:r w:rsidR="00E9429B" w:rsidRPr="00DC3A60">
        <w:rPr>
          <w:b/>
        </w:rPr>
        <w:t xml:space="preserve"> </w:t>
      </w:r>
      <w:r w:rsidR="00F27B59" w:rsidRPr="00DC3A60">
        <w:rPr>
          <w:b/>
        </w:rPr>
        <w:t xml:space="preserve">7 </w:t>
      </w:r>
      <w:r w:rsidR="00AA2341">
        <w:rPr>
          <w:b/>
        </w:rPr>
        <w:t>lipca</w:t>
      </w:r>
      <w:r w:rsidR="00F27B59" w:rsidRPr="00DC3A60">
        <w:rPr>
          <w:b/>
        </w:rPr>
        <w:t xml:space="preserve"> </w:t>
      </w:r>
      <w:r w:rsidR="002D5053" w:rsidRPr="00DC3A60">
        <w:rPr>
          <w:b/>
        </w:rPr>
        <w:t>2023</w:t>
      </w:r>
      <w:r w:rsidRPr="00DC3A60">
        <w:rPr>
          <w:b/>
        </w:rPr>
        <w:t>. na konto Urzędu Miejskiego</w:t>
      </w:r>
      <w:r w:rsidR="00727582" w:rsidRPr="00DC3A60">
        <w:rPr>
          <w:b/>
        </w:rPr>
        <w:br/>
      </w:r>
      <w:r w:rsidRPr="00DC3A60">
        <w:rPr>
          <w:b/>
        </w:rPr>
        <w:t>w Chojnicach</w:t>
      </w:r>
      <w:r w:rsidR="00727582" w:rsidRPr="00DC3A60">
        <w:rPr>
          <w:b/>
        </w:rPr>
        <w:t xml:space="preserve"> </w:t>
      </w:r>
      <w:r w:rsidRPr="00DC3A60">
        <w:rPr>
          <w:b/>
        </w:rPr>
        <w:t>w Banku PKO BP S.A.</w:t>
      </w:r>
      <w:r w:rsidR="00C169B4" w:rsidRPr="00DC3A60">
        <w:rPr>
          <w:b/>
        </w:rPr>
        <w:t xml:space="preserve"> </w:t>
      </w:r>
      <w:r w:rsidRPr="00DC3A60">
        <w:rPr>
          <w:b/>
        </w:rPr>
        <w:t>nr 23 1020 2791 0000 7202 0294 2191, w tytule wpisując:</w:t>
      </w:r>
      <w:r w:rsidR="00727582" w:rsidRPr="00DC3A60">
        <w:rPr>
          <w:b/>
        </w:rPr>
        <w:br/>
      </w:r>
      <w:r w:rsidRPr="00DC3A60">
        <w:rPr>
          <w:b/>
        </w:rPr>
        <w:t>imię i nazwisko oferenta</w:t>
      </w:r>
      <w:r w:rsidR="00727582" w:rsidRPr="00DC3A60">
        <w:rPr>
          <w:b/>
        </w:rPr>
        <w:t xml:space="preserve"> </w:t>
      </w:r>
      <w:r w:rsidRPr="00DC3A60">
        <w:rPr>
          <w:b/>
        </w:rPr>
        <w:t>oraz nr oferty</w:t>
      </w:r>
      <w:r w:rsidRPr="00DC3A60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DC3A60">
        <w:t xml:space="preserve"> </w:t>
      </w:r>
      <w:r w:rsidRPr="00DC3A60">
        <w:t>na tablicy informacyjnej w Urzędzie Miejskim w Chojnicach i opublikowano w Biuletynie Informacji Publicznej</w:t>
      </w:r>
      <w:r w:rsidR="00727582" w:rsidRPr="00DC3A60">
        <w:t xml:space="preserve"> </w:t>
      </w:r>
      <w:r w:rsidRPr="00DC3A60">
        <w:rPr>
          <w:u w:val="single"/>
        </w:rPr>
        <w:t>http:\\bip.miastochojnice.pl\</w:t>
      </w:r>
      <w:r w:rsidRPr="00DC3A60">
        <w:t xml:space="preserve">oraz na stronie internetowej  </w:t>
      </w:r>
      <w:hyperlink r:id="rId8" w:history="1">
        <w:r w:rsidRPr="00DC3A60">
          <w:rPr>
            <w:rStyle w:val="Hipercze"/>
          </w:rPr>
          <w:t>www.miastochojnice.pl</w:t>
        </w:r>
      </w:hyperlink>
      <w:r w:rsidRPr="00DC3A60">
        <w:t>. Bliższych informacji udziela Wydział Gospodarowania Nieruchomościami, pok.609, tel. (052) 3971800 wew. 74. Burmistrz Miasta Chojnice zastrzega sobie prawo odwołania przetargu z uzasadnionych przyczyn.</w:t>
      </w:r>
      <w:r w:rsidR="00CE3D2D">
        <w:t xml:space="preserve"> Umowy dotyczące administrowania i rozliczania mediów dostępne w Urzędzie Miejskim pok. 609.</w:t>
      </w:r>
    </w:p>
    <w:p w14:paraId="0D6C16C7" w14:textId="06B28E7D" w:rsidR="002D5053" w:rsidRPr="00DC3A60" w:rsidRDefault="002D5053" w:rsidP="000964EB">
      <w:pPr>
        <w:ind w:left="-426" w:right="-794"/>
        <w:jc w:val="both"/>
      </w:pPr>
    </w:p>
    <w:p w14:paraId="0B10FBC0" w14:textId="259699EB" w:rsidR="002D5053" w:rsidRPr="00DC3A60" w:rsidRDefault="002D5053" w:rsidP="000964EB">
      <w:pPr>
        <w:ind w:left="-426" w:right="-794"/>
        <w:jc w:val="both"/>
      </w:pPr>
    </w:p>
    <w:p w14:paraId="1D9B8372" w14:textId="720E734B" w:rsidR="002D5053" w:rsidRDefault="002D5053" w:rsidP="000964EB">
      <w:pPr>
        <w:ind w:left="-426" w:right="-794"/>
        <w:jc w:val="both"/>
      </w:pPr>
    </w:p>
    <w:p w14:paraId="2F69FE02" w14:textId="10424CA6" w:rsidR="002D5053" w:rsidRDefault="002D5053" w:rsidP="000964EB">
      <w:pPr>
        <w:ind w:left="-426" w:right="-794"/>
        <w:jc w:val="both"/>
      </w:pPr>
    </w:p>
    <w:p w14:paraId="435D0D6A" w14:textId="77777777" w:rsidR="001306A9" w:rsidRDefault="001306A9" w:rsidP="000964EB">
      <w:pPr>
        <w:ind w:left="-426" w:right="-794"/>
        <w:jc w:val="both"/>
      </w:pPr>
    </w:p>
    <w:p w14:paraId="52898E60" w14:textId="77777777" w:rsidR="001306A9" w:rsidRDefault="001306A9" w:rsidP="00F27B59">
      <w:pPr>
        <w:ind w:right="-794"/>
        <w:jc w:val="both"/>
      </w:pPr>
    </w:p>
    <w:p w14:paraId="4D893F9E" w14:textId="77777777" w:rsidR="001306A9" w:rsidRDefault="001306A9" w:rsidP="000964EB">
      <w:pPr>
        <w:ind w:left="-426" w:right="-794"/>
        <w:jc w:val="both"/>
      </w:pPr>
    </w:p>
    <w:p w14:paraId="7097BFFF" w14:textId="5CBBA107" w:rsidR="002D5053" w:rsidRDefault="002D5053" w:rsidP="0027382A">
      <w:pPr>
        <w:ind w:right="-794"/>
        <w:jc w:val="both"/>
      </w:pPr>
    </w:p>
    <w:p w14:paraId="251D8327" w14:textId="783D4170" w:rsidR="002D5053" w:rsidRDefault="002D5053" w:rsidP="000964EB">
      <w:pPr>
        <w:ind w:left="-426" w:right="-794"/>
        <w:jc w:val="both"/>
      </w:pPr>
    </w:p>
    <w:p w14:paraId="61045075" w14:textId="77777777" w:rsidR="002D5053" w:rsidRDefault="002D5053" w:rsidP="000964EB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2BDC" w14:textId="77777777" w:rsidR="00161DEA" w:rsidRDefault="00161DEA" w:rsidP="00F0769C">
      <w:r>
        <w:separator/>
      </w:r>
    </w:p>
  </w:endnote>
  <w:endnote w:type="continuationSeparator" w:id="0">
    <w:p w14:paraId="7DAE7505" w14:textId="77777777" w:rsidR="00161DEA" w:rsidRDefault="00161DEA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2CAD" w14:textId="77777777" w:rsidR="00161DEA" w:rsidRDefault="00161DEA" w:rsidP="00F0769C">
      <w:r>
        <w:separator/>
      </w:r>
    </w:p>
  </w:footnote>
  <w:footnote w:type="continuationSeparator" w:id="0">
    <w:p w14:paraId="31BAD404" w14:textId="77777777" w:rsidR="00161DEA" w:rsidRDefault="00161DEA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7382A"/>
    <w:rsid w:val="00283E99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B5E7F"/>
    <w:rsid w:val="003D3714"/>
    <w:rsid w:val="003E3FCB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2384"/>
    <w:rsid w:val="00574ED2"/>
    <w:rsid w:val="00576B90"/>
    <w:rsid w:val="00591A4A"/>
    <w:rsid w:val="005A2B7D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6DC6"/>
    <w:rsid w:val="00720D68"/>
    <w:rsid w:val="00722229"/>
    <w:rsid w:val="0072357F"/>
    <w:rsid w:val="00727582"/>
    <w:rsid w:val="00731944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512E"/>
    <w:rsid w:val="00936DB2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158</cp:revision>
  <cp:lastPrinted>2023-05-09T08:46:00Z</cp:lastPrinted>
  <dcterms:created xsi:type="dcterms:W3CDTF">2019-04-08T09:50:00Z</dcterms:created>
  <dcterms:modified xsi:type="dcterms:W3CDTF">2023-05-12T08:03:00Z</dcterms:modified>
</cp:coreProperties>
</file>